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22A" w:rsidRDefault="006A0093">
      <w:pPr>
        <w:pStyle w:val="afff"/>
        <w:rPr>
          <w:rStyle w:val="afff6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5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DE222A" w:rsidRDefault="006A009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 w:rsidR="00DE222A" w:rsidRDefault="006A009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 Палестина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" stroked="f">
                <v:fill opacity="0"/>
                <v:textbox style="mso-fit-shape-to-text:t" inset="0,0,0,0">
                  <w:txbxContent>
                    <w:p w:rsidR="00DE222A" w:rsidRDefault="006A0093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 w:rsidR="00DE222A" w:rsidRDefault="006A0093">
                      <w:pPr>
                        <w:spacing w:after="0" w:line="200" w:lineRule="exact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 Палестина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6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759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DE222A" w:rsidRDefault="006A0093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B N/S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06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47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" stroked="f">
                <v:fill opacity="0"/>
                <v:textbox style="mso-fit-shape-to-text:t" inset="0,0,0,0">
                  <w:txbxContent>
                    <w:p w:rsidR="00DE222A" w:rsidRDefault="006A0093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B N/S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06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47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7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9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DE222A" w:rsidRDefault="006A0093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29/10/2025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" stroked="f">
                <v:fill opacity="0"/>
                <v:textbox style="mso-fit-shape-to-text:t" inset="0,0,0,0">
                  <w:txbxContent>
                    <w:p w:rsidR="00DE222A" w:rsidRDefault="006A0093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29/10/2025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8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DE222A" w:rsidRDefault="006A0093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Среда, 07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" stroked="f">
                <v:fill opacity="0"/>
                <v:textbox style="mso-fit-shape-to-text:t" inset="0,0,0,0">
                  <w:txbxContent>
                    <w:p w:rsidR="00DE222A" w:rsidRDefault="006A0093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Среда, 07 Джумада аль-уля 1447 г.х.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9" name="_x0000_s10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Page_1_Image"/>
                    <pic:cNvPicPr/>
                  </pic:nvPicPr>
                  <pic:blipFill rotWithShape="1">
                    <a:blip r:embed="rId8"/>
                    <a:stretch/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E222A" w:rsidRDefault="00DE222A">
      <w:pPr>
        <w:pStyle w:val="afff"/>
      </w:pPr>
    </w:p>
    <w:p w:rsidR="00DE222A" w:rsidRDefault="00DE222A">
      <w:pPr>
        <w:pStyle w:val="afff"/>
      </w:pPr>
    </w:p>
    <w:p w:rsidR="00DE222A" w:rsidRDefault="00DE222A">
      <w:pPr>
        <w:pStyle w:val="afff"/>
      </w:pPr>
    </w:p>
    <w:p w:rsidR="00DE222A" w:rsidRDefault="00DE222A">
      <w:pPr>
        <w:pStyle w:val="afff"/>
      </w:pPr>
    </w:p>
    <w:p w:rsidR="00DE222A" w:rsidRDefault="00DE222A">
      <w:pPr>
        <w:pStyle w:val="afff"/>
      </w:pPr>
    </w:p>
    <w:p w:rsidR="00DE222A" w:rsidRPr="00927C83" w:rsidRDefault="006A0093" w:rsidP="00927C83">
      <w:pPr>
        <w:pStyle w:val="afff"/>
        <w:spacing w:line="360" w:lineRule="auto"/>
        <w:rPr>
          <w:rStyle w:val="afff6"/>
          <w:b/>
          <w:bCs/>
          <w:lang w:val="ru-RU"/>
        </w:rPr>
      </w:pPr>
      <w:r w:rsidRPr="00927C83">
        <w:rPr>
          <w:rStyle w:val="afff6"/>
          <w:b/>
          <w:bCs/>
          <w:lang w:val="ru-RU"/>
        </w:rPr>
        <w:t>Пресс-релиз</w:t>
      </w:r>
    </w:p>
    <w:p w:rsidR="00DE222A" w:rsidRDefault="006A0093" w:rsidP="00927C83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Вражда тех, кто навлёк на себя гнев (</w:t>
      </w:r>
      <w:r w:rsidR="009356F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т.е.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иудеев), не прекращается.</w:t>
      </w:r>
      <w:r w:rsidR="00927C8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Т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ак найдётся ли предводитель от Господа, который остановит их агрессию и уничтожит их образование?!</w:t>
      </w:r>
    </w:p>
    <w:p w:rsidR="00DE222A" w:rsidRDefault="00DE222A">
      <w:pPr>
        <w:rPr>
          <w:rFonts w:ascii="Times New Roman" w:hAnsi="Times New Roman" w:cs="Times New Roman"/>
          <w:sz w:val="24"/>
          <w:szCs w:val="24"/>
        </w:rPr>
      </w:pP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Мы вновь являемся свидетелями возобновления агрессии в отношении Газы, проявившейся в серии ударов, которые в канцелярии преступника Нетаньяху охарактеризовали как «мощные» (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Аль-Джазира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). Это произошло под предлогом того, что 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ХАМАС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якобы совершил нападение на его солдат в секторе Газа, и в ответ на нарушение соглашения о возвращении тел. При этом 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ХАМАС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отрицал свою причастность к инциденту со стрельбой (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Аль-Джазира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). Последствием этих действий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стала гибель более пятидесяти шахидов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 течение нескольких часов, однако еврейское образование настаивает, что эти удары не означают срыва соглашения о прекращении огня! Данную позицию поддерживает и Трамп, утверждающий, что рейды иудеев не поставят под угрозу перемирие!</w:t>
      </w:r>
    </w:p>
    <w:p w:rsidR="00DE222A" w:rsidRDefault="006A0093" w:rsidP="009356F7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Это преступное образование, </w:t>
      </w:r>
      <w:r>
        <w:rPr>
          <w:rFonts w:ascii="Times New Roman" w:eastAsia="Times New Roman" w:hAnsi="Times New Roman" w:cs="Times New Roman"/>
          <w:sz w:val="24"/>
          <w:szCs w:val="24"/>
        </w:rPr>
        <w:t>по своей сути</w:t>
      </w:r>
      <w:r>
        <w:rPr>
          <w:rFonts w:ascii="Times New Roman" w:hAnsi="Times New Roman" w:cs="Times New Roman"/>
          <w:sz w:val="24"/>
          <w:szCs w:val="24"/>
        </w:rPr>
        <w:t xml:space="preserve"> основанное на вероломстве, предательстве и распространении нечестия на земле, сотни раз нарушало перемирие; с момента объявления зловещего плана Трампа, который с восторгом приветствовали режимы предательства и сговора в </w:t>
      </w:r>
      <w:r w:rsidR="009356F7">
        <w:rPr>
          <w:rFonts w:ascii="Times New Roman" w:hAnsi="Times New Roman" w:cs="Times New Roman"/>
          <w:sz w:val="24"/>
          <w:szCs w:val="24"/>
        </w:rPr>
        <w:t>мусульманских</w:t>
      </w:r>
      <w:r>
        <w:rPr>
          <w:rFonts w:ascii="Times New Roman" w:hAnsi="Times New Roman" w:cs="Times New Roman"/>
          <w:sz w:val="24"/>
          <w:szCs w:val="24"/>
        </w:rPr>
        <w:t xml:space="preserve"> странах — от Турции до Пакистана и от Египта до </w:t>
      </w:r>
      <w:proofErr w:type="spellStart"/>
      <w:r>
        <w:rPr>
          <w:rFonts w:ascii="Times New Roman" w:hAnsi="Times New Roman" w:cs="Times New Roman"/>
          <w:sz w:val="24"/>
          <w:szCs w:val="24"/>
        </w:rPr>
        <w:t>Хиджаза</w:t>
      </w:r>
      <w:proofErr w:type="spellEnd"/>
      <w:r>
        <w:rPr>
          <w:rFonts w:ascii="Times New Roman" w:hAnsi="Times New Roman" w:cs="Times New Roman"/>
          <w:sz w:val="24"/>
          <w:szCs w:val="24"/>
        </w:rPr>
        <w:t>, — оно уже стало причиной гибели около ста шахидов и ранения почти четырёхсот человек.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всё это при том, что единственной гарантией прекращения агрессии служат лишь заявления, подобные декларациям турецкого режима о «необходимости удержать это образование от возвращения к войне»!</w:t>
      </w: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Происходящее даёт ясно понять, какая участь уготована сектору Газа: агрессия иудеев не остановится, повторяя сценарий, уже знакомый по Ливану и Западному берегу. Такова их сущность, как сказал Всевышний:</w:t>
      </w:r>
    </w:p>
    <w:p w:rsidR="00DE222A" w:rsidRPr="00927C83" w:rsidRDefault="006A0093" w:rsidP="00927C83">
      <w:pPr>
        <w:bidi/>
        <w:spacing w:line="360" w:lineRule="auto"/>
        <w:ind w:hanging="1"/>
        <w:jc w:val="center"/>
        <w:rPr>
          <w:rFonts w:ascii="kfgqpc_hafs_uthmanic_script" w:hAnsi="kfgqpc_hafs_uthmanic_script" w:cs="KFGQPC Uthmanic Script HAFS"/>
          <w:sz w:val="32"/>
          <w:szCs w:val="32"/>
        </w:rPr>
      </w:pP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أَوَكُلَّمَا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عَاهَدُوا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عَهْداً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نَبَذَهُ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فَرِيقٌ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مِنْهُمْ</w:t>
      </w:r>
    </w:p>
    <w:p w:rsidR="00DE222A" w:rsidRDefault="006A0093" w:rsidP="00927C8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«Неужели каждый раз, когда они заключают завет, часть из них отбрасывает его?»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(2:100).</w:t>
      </w: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 слова Его:</w:t>
      </w:r>
    </w:p>
    <w:p w:rsidR="00DE222A" w:rsidRPr="00927C83" w:rsidRDefault="006A0093" w:rsidP="00927C83">
      <w:pPr>
        <w:bidi/>
        <w:spacing w:line="360" w:lineRule="auto"/>
        <w:ind w:hanging="1"/>
        <w:jc w:val="center"/>
        <w:rPr>
          <w:rFonts w:ascii="kfgqpc_hafs_uthmanic_script" w:eastAsia="kfgqpc_hafs_uthmanic_script" w:hAnsi="kfgqpc_hafs_uthmanic_script" w:cs="KFGQPC Uthmanic Script HAFS"/>
          <w:sz w:val="32"/>
          <w:szCs w:val="32"/>
        </w:rPr>
      </w:pP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أَمْ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لَهُمْ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نَصِيبٌ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مِنَ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الْمُلْكِ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فَإِذاً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لَا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يُؤْتُونَ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النَّاسَ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927C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نَقِيراً</w:t>
      </w:r>
    </w:p>
    <w:p w:rsidR="00DE222A" w:rsidRDefault="006A0093" w:rsidP="00927C8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«Или же они обладают долей власти? Будь это так, то они не дали бы людям даже выемки на финиковой косточке»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(4:53).</w:t>
      </w: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Это также</w:t>
      </w:r>
      <w:r>
        <w:rPr>
          <w:rFonts w:ascii="Times New Roman" w:hAnsi="Times New Roman" w:cs="Times New Roman"/>
          <w:sz w:val="24"/>
          <w:szCs w:val="24"/>
        </w:rPr>
        <w:t xml:space="preserve"> разоблачает подлинную сущность тех режимов, которые незамедлительно приступили к спасению пленных данного образования и тел его солдат, к разоружению муджахидов и установлению своего контроля над Газой. Более того, они содействуют планам по установлению международной оккупации Газы. Следуя в русле плана Трампа в отношении преступного образования, эти режимы-предатели достигли в его интересах того, чего оно не смогло добиться военным </w:t>
      </w:r>
      <w:r w:rsidR="009356F7">
        <w:rPr>
          <w:rFonts w:ascii="Times New Roman" w:hAnsi="Times New Roman" w:cs="Times New Roman"/>
          <w:sz w:val="24"/>
          <w:szCs w:val="24"/>
        </w:rPr>
        <w:t>путём</w:t>
      </w:r>
      <w:r>
        <w:rPr>
          <w:rFonts w:ascii="Times New Roman" w:hAnsi="Times New Roman" w:cs="Times New Roman"/>
          <w:sz w:val="24"/>
          <w:szCs w:val="24"/>
        </w:rPr>
        <w:t>, и обеспечили ему то, чего оно не завоевало в бою. Их действия словно говорят ему: «То, что ты не смог взять силой, мы добудем для тебя хитростью и предательством». Они фактически спасли его от волны всеобщего осуждения, которая выставила его преступником-изгоем, и переключили внимание мира на перемирие и его последствия. К тому же они погасили праведный гнев Уммы, который был готов извергнуться вулканом и испепелить самих правителей.</w:t>
      </w: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Всё это было предоставлено вражескому образованию без каких-либо гарантий для народа Газы — ни прекращения убийств, ни остановки сноса домов, ни даже доступа для гуманитарной помощи. И это не говоря уже об отсутствии гарантий того, что Трамп не станет претворять в жизнь идею выселения жителей Газы, которую он то и дело озвучивает.</w:t>
      </w:r>
    </w:p>
    <w:p w:rsidR="00DE222A" w:rsidRDefault="006A0093" w:rsidP="009356F7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highlight w:val="white"/>
        </w:rPr>
        <w:t>Это предательство</w:t>
      </w:r>
      <w:r>
        <w:rPr>
          <w:rFonts w:ascii="Times New Roman" w:hAnsi="Times New Roman" w:cs="Times New Roman"/>
          <w:sz w:val="24"/>
          <w:szCs w:val="24"/>
        </w:rPr>
        <w:t>, этот сговор с преступным образованием в блокаде Газы, снабжение его средствами для осады и убийства её жителей, а затем следование плану Трампа и, наконец, передача её народа во власть тех, кто навлёк на себя гнев (</w:t>
      </w:r>
      <w:r w:rsidR="009356F7">
        <w:rPr>
          <w:rFonts w:ascii="Times New Roman" w:hAnsi="Times New Roman" w:cs="Times New Roman"/>
          <w:sz w:val="24"/>
          <w:szCs w:val="24"/>
        </w:rPr>
        <w:t xml:space="preserve">т.е. </w:t>
      </w:r>
      <w:r>
        <w:rPr>
          <w:rFonts w:ascii="Times New Roman" w:hAnsi="Times New Roman" w:cs="Times New Roman"/>
          <w:sz w:val="24"/>
          <w:szCs w:val="24"/>
        </w:rPr>
        <w:t>иудеев), и американцев, чтобы те поступали с ними по своему усмотрению, — всё это возвращает проблему к её исходной точке.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Ведь жителям Газы не помогут грузовики с помощью, которую еврейское образование отмеряет им поштучно; не помогут им и врачи, чей допуск зависит от </w:t>
      </w:r>
      <w:r w:rsidR="009356F7">
        <w:rPr>
          <w:rFonts w:ascii="Times New Roman" w:hAnsi="Times New Roman" w:cs="Times New Roman"/>
          <w:sz w:val="24"/>
          <w:szCs w:val="24"/>
        </w:rPr>
        <w:t>«израильского»</w:t>
      </w:r>
      <w:r>
        <w:rPr>
          <w:rFonts w:ascii="Times New Roman" w:hAnsi="Times New Roman" w:cs="Times New Roman"/>
          <w:sz w:val="24"/>
          <w:szCs w:val="24"/>
        </w:rPr>
        <w:t xml:space="preserve"> произвола; не поможет и восстановление, которое он не замедлит вновь обрушить на головы их жителей;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не поможет и перемирие, скреплённое вероломными людьми и гарантированное Трампом, который считает, что Нетаньяху лишь мастерски применил американское оружие для убийства народа Газы. И не защитит их соглашение под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эгидой посредников, которые на деле — не посредники, а сообщники иудеев, куда более близкие им, чем народу Газы и его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муджахидам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DE222A" w:rsidRDefault="006A0093" w:rsidP="00927C8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Положение Газы исправит лишь тот, кто повторит для иудеев </w:t>
      </w:r>
      <w:r>
        <w:rPr>
          <w:rFonts w:ascii="Times New Roman" w:eastAsia="Times New Roman" w:hAnsi="Times New Roman" w:cs="Times New Roman"/>
          <w:sz w:val="24"/>
          <w:szCs w:val="24"/>
        </w:rPr>
        <w:t>историю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Саада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его суда над их предками из племени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Курайза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положив конец их существованию, погасив их пламя и искоренив их нечестие.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Им поможет лишь человек, который последует примеру Посланника Аллаха (с.а.с.) в день завоевания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Хайбара</w:t>
      </w:r>
      <w:proofErr w:type="spellEnd"/>
      <w:r>
        <w:rPr>
          <w:rFonts w:ascii="Times New Roman" w:hAnsi="Times New Roman" w:cs="Times New Roman"/>
          <w:sz w:val="24"/>
          <w:szCs w:val="24"/>
        </w:rPr>
        <w:t>, когда иудеи воскликнули: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«Мухаммад и его войско!», </w:t>
      </w:r>
      <w:r w:rsidR="009356F7">
        <w:rPr>
          <w:rFonts w:ascii="Times New Roman" w:hAnsi="Times New Roman" w:cs="Times New Roman"/>
          <w:sz w:val="24"/>
          <w:szCs w:val="24"/>
        </w:rPr>
        <w:t xml:space="preserve">— </w:t>
      </w:r>
      <w:r>
        <w:rPr>
          <w:rFonts w:ascii="Times New Roman" w:hAnsi="Times New Roman" w:cs="Times New Roman"/>
          <w:sz w:val="24"/>
          <w:szCs w:val="24"/>
        </w:rPr>
        <w:t>а он ответит так же,</w:t>
      </w:r>
      <w:r w:rsidR="009356F7">
        <w:rPr>
          <w:rFonts w:ascii="Times New Roman" w:hAnsi="Times New Roman" w:cs="Times New Roman"/>
          <w:sz w:val="24"/>
          <w:szCs w:val="24"/>
        </w:rPr>
        <w:t xml:space="preserve"> как Посланник Аллаха (</w:t>
      </w:r>
      <w:proofErr w:type="gramStart"/>
      <w:r w:rsidR="009356F7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9356F7">
        <w:rPr>
          <w:rFonts w:ascii="Times New Roman" w:hAnsi="Times New Roman" w:cs="Times New Roman"/>
          <w:sz w:val="24"/>
          <w:szCs w:val="24"/>
        </w:rPr>
        <w:t>.а.с.):</w:t>
      </w:r>
    </w:p>
    <w:p w:rsidR="00DE222A" w:rsidRPr="00927C83" w:rsidRDefault="006A0093" w:rsidP="00927C83">
      <w:pPr>
        <w:bidi/>
        <w:spacing w:line="360" w:lineRule="auto"/>
        <w:ind w:hanging="1"/>
        <w:jc w:val="center"/>
        <w:rPr>
          <w:rFonts w:ascii="Scheherazade" w:hAnsi="Scheherazade" w:cs="Scheherazade"/>
          <w:sz w:val="32"/>
          <w:szCs w:val="32"/>
        </w:rPr>
      </w:pP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إِنَّا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إِذَا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نَزَلْنَا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بِسَاحَةِ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قَوْمٍ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فَسَاءَ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صَبَاحُ</w:t>
      </w:r>
      <w:r w:rsidRPr="00927C83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927C83">
        <w:rPr>
          <w:rFonts w:ascii="Scheherazade" w:eastAsia="Scheherazade New Medium" w:hAnsi="Scheherazade" w:cs="Scheherazade"/>
          <w:sz w:val="32"/>
          <w:szCs w:val="32"/>
          <w:rtl/>
        </w:rPr>
        <w:t>الْمُنْذَرِينَ</w:t>
      </w:r>
    </w:p>
    <w:p w:rsidR="00DE222A" w:rsidRDefault="006A0093" w:rsidP="00927C8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«Поистине, когда мы спускаемся на землю какого-либо народа, плохим становится утро тех, кого предостерегали!»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Бухари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услим)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222A" w:rsidRPr="00927C83" w:rsidRDefault="006A0093" w:rsidP="009356F7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Положение народа Палестины не исправить, и не будет ему ни спасения, ни помощи иначе, как через выдвижение войск Ислама, через призыв к 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жихаду и возгласы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такбира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через наступление армий освободителей. В тот день народ Газы обретёт безопасность, а мечеть 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ль-Акса и все, кто в ней, возрадуются, возвышаясь на руинах тронов тиранов. И это </w:t>
      </w:r>
      <w:r w:rsidR="009356F7">
        <w:rPr>
          <w:rFonts w:ascii="Times New Roman" w:eastAsia="Times New Roman" w:hAnsi="Times New Roman" w:cs="Times New Roman"/>
          <w:sz w:val="24"/>
          <w:szCs w:val="24"/>
        </w:rPr>
        <w:t>благое дело, эта великая миссия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под силу лишь тем из Уммы Ислама и её воинов, кто искренен перед Аллахом. Да наставит Аллах их сердца и раскроет их грудь для помощи Его религии. И это не является трудным для Аллаха.</w:t>
      </w:r>
    </w:p>
    <w:sectPr w:rsidR="00DE222A" w:rsidRPr="00927C83">
      <w:footerReference w:type="default" r:id="rId9"/>
      <w:pgSz w:w="11906" w:h="16838"/>
      <w:pgMar w:top="1134" w:right="1134" w:bottom="1560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C57" w:rsidRDefault="008C5C57">
      <w:pPr>
        <w:spacing w:after="0" w:line="240" w:lineRule="auto"/>
      </w:pPr>
      <w:r>
        <w:separator/>
      </w:r>
    </w:p>
  </w:endnote>
  <w:endnote w:type="continuationSeparator" w:id="0">
    <w:p w:rsidR="008C5C57" w:rsidRDefault="008C5C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kfgqpc_hafs_uthmanic_script">
    <w:altName w:val="Times New Roman"/>
    <w:charset w:val="00"/>
    <w:family w:val="auto"/>
    <w:pitch w:val="default"/>
  </w:font>
  <w:font w:name="Scheherazade New Medium">
    <w:altName w:val="Courier New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22A" w:rsidRDefault="006A0093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>
              <wp:simplePos x="0" y="0"/>
              <wp:positionH relativeFrom="page">
                <wp:posOffset>5203190</wp:posOffset>
              </wp:positionH>
              <wp:positionV relativeFrom="paragraph">
                <wp:posOffset>-34290</wp:posOffset>
              </wp:positionV>
              <wp:extent cx="1893570" cy="1404620"/>
              <wp:effectExtent l="0" t="0" r="11430" b="3810"/>
              <wp:wrapNone/>
              <wp:docPr id="1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357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222A" w:rsidRDefault="006A0093">
                          <w:pPr>
                            <w:pStyle w:val="afff3"/>
                          </w:pPr>
                          <w:r>
                            <w:t>Сайт Хизб ут-Тахрир</w:t>
                          </w:r>
                          <w:r>
                            <w:br/>
                          </w:r>
                          <w:hyperlink r:id="rId1" w:tooltip="http://www.hizb-ut-tahrir.org" w:history="1">
                            <w:r>
                              <w:rPr>
                                <w:rStyle w:val="afff2"/>
                              </w:rPr>
                              <w:t>www.hizb-ut-tahrir.org</w:t>
                            </w:r>
                          </w:hyperlink>
                        </w:p>
                        <w:p w:rsidR="00DE222A" w:rsidRDefault="006A0093">
                          <w:pPr>
                            <w:pStyle w:val="afff3"/>
                          </w:pPr>
                          <w:r>
                            <w:t>Информационный офис Хизб ут-Тахрир</w:t>
                          </w:r>
                          <w:r>
                            <w:br/>
                          </w:r>
                          <w:hyperlink r:id="rId2" w:tooltip="http://www.hizb-ut-tahrir.info" w:history="1">
                            <w:r>
                              <w:rPr>
                                <w:rStyle w:val="afff2"/>
                              </w:rPr>
                              <w:t>www.hizb-ut-tahrir.info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0" type="#_x0000_t202" style="position:absolute;margin-left:409.7pt;margin-top:-2.7pt;width:149.1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" filled="f" stroked="f">
              <v:textbox style="mso-fit-shape-to-text:t" inset="0,0,0,0">
                <w:txbxContent>
                  <w:p w:rsidR="00DE222A" w:rsidRDefault="006A0093">
                    <w:pPr>
                      <w:pStyle w:val="afff3"/>
                    </w:pPr>
                    <w:r>
                      <w:t>Сайт Хизб ут-Тахрир</w:t>
                    </w:r>
                    <w:r>
                      <w:br/>
                    </w:r>
                    <w:hyperlink r:id="rId3" w:tooltip="http://www.hizb-ut-tahrir.org" w:history="1">
                      <w:r>
                        <w:rPr>
                          <w:rStyle w:val="afff2"/>
                        </w:rPr>
                        <w:t>www.hizb-ut-tahrir.org</w:t>
                      </w:r>
                    </w:hyperlink>
                  </w:p>
                  <w:p w:rsidR="00DE222A" w:rsidRDefault="006A0093">
                    <w:pPr>
                      <w:pStyle w:val="afff3"/>
                    </w:pPr>
                    <w:r>
                      <w:t>Информационный офис Хизб ут-Тахрир</w:t>
                    </w:r>
                    <w:r>
                      <w:br/>
                    </w:r>
                    <w:hyperlink r:id="rId4" w:tooltip="http://www.hizb-ut-tahrir.info" w:history="1">
                      <w:r>
                        <w:rPr>
                          <w:rStyle w:val="afff2"/>
                        </w:rPr>
                        <w:t>www.hizb-ut-tahrir.info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6432" behindDoc="0" locked="0" layoutInCell="1" allowOverlap="1">
              <wp:simplePos x="0" y="0"/>
              <wp:positionH relativeFrom="page">
                <wp:posOffset>642620</wp:posOffset>
              </wp:positionH>
              <wp:positionV relativeFrom="paragraph">
                <wp:posOffset>61595</wp:posOffset>
              </wp:positionV>
              <wp:extent cx="1720850" cy="1404620"/>
              <wp:effectExtent l="0" t="0" r="1270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8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222A" w:rsidRDefault="006A0093">
                          <w:pPr>
                            <w:pStyle w:val="afff3"/>
                            <w:rPr>
                              <w:rFonts w:cstheme="minorBidi"/>
                            </w:rPr>
                          </w:pPr>
                          <w:r>
                            <w:rPr>
                              <w:rFonts w:cstheme="minorBidi"/>
                            </w:rPr>
                            <w:t>Информационный офис — Палестина</w:t>
                          </w:r>
                        </w:p>
                        <w:p w:rsidR="00DE222A" w:rsidRDefault="008C5C57">
                          <w:pPr>
                            <w:pStyle w:val="afff3"/>
                            <w:rPr>
                              <w:rFonts w:cstheme="minorBidi"/>
                            </w:rPr>
                          </w:pPr>
                          <w:hyperlink r:id="rId5" w:tooltip="http://www.pal-tahrir.info" w:history="1">
                            <w:r w:rsidR="006A0093">
                              <w:rPr>
                                <w:rStyle w:val="afff2"/>
                                <w:rFonts w:cstheme="minorBidi"/>
                                <w:lang w:val="en-US"/>
                              </w:rPr>
                              <w:t>www</w:t>
                            </w:r>
                            <w:r w:rsidR="006A0093">
                              <w:rPr>
                                <w:rStyle w:val="afff2"/>
                                <w:rFonts w:cstheme="minorBidi"/>
                              </w:rPr>
                              <w:t>.</w:t>
                            </w:r>
                            <w:r w:rsidR="006A0093">
                              <w:rPr>
                                <w:rStyle w:val="afff2"/>
                                <w:rFonts w:cstheme="minorBidi"/>
                                <w:lang w:val="en-US"/>
                              </w:rPr>
                              <w:t>pal</w:t>
                            </w:r>
                            <w:r w:rsidR="006A0093">
                              <w:rPr>
                                <w:rStyle w:val="afff2"/>
                                <w:rFonts w:cstheme="minorBidi"/>
                              </w:rPr>
                              <w:t>-</w:t>
                            </w:r>
                            <w:proofErr w:type="spellStart"/>
                            <w:r w:rsidR="006A0093">
                              <w:rPr>
                                <w:rStyle w:val="afff2"/>
                                <w:rFonts w:cstheme="minorBidi"/>
                                <w:lang w:val="en-US"/>
                              </w:rPr>
                              <w:t>tahrir</w:t>
                            </w:r>
                            <w:proofErr w:type="spellEnd"/>
                            <w:r w:rsidR="006A0093">
                              <w:rPr>
                                <w:rStyle w:val="afff2"/>
                                <w:rFonts w:cstheme="minorBidi"/>
                              </w:rPr>
                              <w:t>.</w:t>
                            </w:r>
                            <w:r w:rsidR="006A0093">
                              <w:rPr>
                                <w:rStyle w:val="afff2"/>
                                <w:rFonts w:cstheme="minorBidi"/>
                                <w:lang w:val="en-US"/>
                              </w:rPr>
                              <w:t>info</w:t>
                            </w:r>
                          </w:hyperlink>
                          <w:r w:rsidR="006A0093">
                            <w:rPr>
                              <w:rFonts w:cstheme="minorBidi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_x0000_s1031" type="#_x0000_t202" style="position:absolute;margin-left:50.6pt;margin-top:4.85pt;width:135.5pt;height:110.6pt;z-index:251666432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" filled="f" stroked="f">
              <v:textbox style="mso-fit-shape-to-text:t" inset="0,0,0,0">
                <w:txbxContent>
                  <w:p w:rsidR="00DE222A" w:rsidRDefault="006A0093">
                    <w:pPr>
                      <w:pStyle w:val="afff3"/>
                      <w:rPr>
                        <w:rFonts w:cstheme="minorBidi"/>
                      </w:rPr>
                    </w:pPr>
                    <w:r>
                      <w:rPr>
                        <w:rFonts w:cstheme="minorBidi"/>
                      </w:rPr>
                      <w:t>Информационный офис — Палестина</w:t>
                    </w:r>
                  </w:p>
                  <w:p w:rsidR="00DE222A" w:rsidRDefault="006A0093">
                    <w:pPr>
                      <w:pStyle w:val="afff3"/>
                      <w:rPr>
                        <w:rFonts w:cstheme="minorBidi"/>
                      </w:rPr>
                    </w:pPr>
                    <w:hyperlink r:id="rId6" w:tooltip="http://www.pal-tahrir.info" w:history="1">
                      <w:r>
                        <w:rPr>
                          <w:rStyle w:val="afff2"/>
                          <w:rFonts w:cstheme="minorBidi"/>
                          <w:lang w:val="en-US"/>
                        </w:rPr>
                        <w:t>www</w:t>
                      </w:r>
                      <w:r>
                        <w:rPr>
                          <w:rStyle w:val="afff2"/>
                          <w:rFonts w:cstheme="minorBidi"/>
                        </w:rPr>
                        <w:t>.</w:t>
                      </w:r>
                      <w:r>
                        <w:rPr>
                          <w:rStyle w:val="afff2"/>
                          <w:rFonts w:cstheme="minorBidi"/>
                          <w:lang w:val="en-US"/>
                        </w:rPr>
                        <w:t>pal</w:t>
                      </w:r>
                      <w:r>
                        <w:rPr>
                          <w:rStyle w:val="afff2"/>
                          <w:rFonts w:cstheme="minorBidi"/>
                        </w:rPr>
                        <w:t>-</w:t>
                      </w:r>
                      <w:r>
                        <w:rPr>
                          <w:rStyle w:val="afff2"/>
                          <w:rFonts w:cstheme="minorBidi"/>
                          <w:lang w:val="en-US"/>
                        </w:rPr>
                        <w:t>tahrir</w:t>
                      </w:r>
                      <w:r>
                        <w:rPr>
                          <w:rStyle w:val="afff2"/>
                          <w:rFonts w:cstheme="minorBidi"/>
                        </w:rPr>
                        <w:t>.</w:t>
                      </w:r>
                      <w:r>
                        <w:rPr>
                          <w:rStyle w:val="afff2"/>
                          <w:rFonts w:cstheme="minorBidi"/>
                          <w:lang w:val="en-US"/>
                        </w:rPr>
                        <w:t>info</w:t>
                      </w:r>
                    </w:hyperlink>
                    <w:r>
                      <w:rPr>
                        <w:rFonts w:cstheme="minorBidi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>
              <wp:simplePos x="0" y="0"/>
              <wp:positionH relativeFrom="page">
                <wp:posOffset>2859074</wp:posOffset>
              </wp:positionH>
              <wp:positionV relativeFrom="paragraph">
                <wp:posOffset>65405</wp:posOffset>
              </wp:positionV>
              <wp:extent cx="1231265" cy="1404620"/>
              <wp:effectExtent l="0" t="0" r="6985" b="0"/>
              <wp:wrapNone/>
              <wp:docPr id="3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31264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222A" w:rsidRDefault="006A0093">
                          <w:pPr>
                            <w:pStyle w:val="afff3"/>
                            <w:rPr>
                              <w:lang w:val="en-US"/>
                            </w:rPr>
                          </w:pPr>
                          <w:r>
                            <w:t>Тел</w:t>
                          </w:r>
                          <w:r>
                            <w:rPr>
                              <w:lang w:val="en-US"/>
                            </w:rPr>
                            <w:t>.: 0598819100</w:t>
                          </w:r>
                        </w:p>
                        <w:p w:rsidR="00DE222A" w:rsidRDefault="006A0093">
                          <w:pPr>
                            <w:pStyle w:val="afff3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E-mail: </w:t>
                          </w:r>
                          <w:hyperlink r:id="rId7" w:tooltip="mailto:info@pal-tahrir.info" w:history="1">
                            <w:r>
                              <w:rPr>
                                <w:rStyle w:val="afff2"/>
                                <w:lang w:val="en-US"/>
                              </w:rPr>
                              <w:t>info@pal-tahrir.info</w:t>
                            </w:r>
                          </w:hyperlink>
                          <w:r>
                            <w:rPr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_x0000_s1032" type="#_x0000_t202" style="position:absolute;margin-left:225.1pt;margin-top:5.15pt;width:96.9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" filled="f" stroked="f">
              <v:textbox style="mso-fit-shape-to-text:t" inset="0,0,0,0">
                <w:txbxContent>
                  <w:p w:rsidR="00DE222A" w:rsidRDefault="006A0093">
                    <w:pPr>
                      <w:pStyle w:val="afff3"/>
                      <w:rPr>
                        <w:lang w:val="en-US"/>
                      </w:rPr>
                    </w:pPr>
                    <w:r>
                      <w:t>Тел</w:t>
                    </w:r>
                    <w:r>
                      <w:rPr>
                        <w:lang w:val="en-US"/>
                      </w:rPr>
                      <w:t>.: 0598819100</w:t>
                    </w:r>
                  </w:p>
                  <w:p w:rsidR="00DE222A" w:rsidRDefault="006A0093">
                    <w:pPr>
                      <w:pStyle w:val="afff3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8" w:tooltip="mailto:info@pal-tahrir.info" w:history="1">
                      <w:r>
                        <w:rPr>
                          <w:rStyle w:val="afff2"/>
                          <w:lang w:val="en-US"/>
                        </w:rPr>
                        <w:t>info@pal-tahrir.info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810000"/>
              <wp:effectExtent l="0" t="0" r="3175" b="9525"/>
              <wp:wrapNone/>
              <wp:docPr id="4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60000" cy="810000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Прямоугольник 1" o:spid="_x0000_s1026" style="position:absolute;margin-left:544.1pt;margin-top:0;width:595.3pt;height:63.8pt;z-index:-25165414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" fillcolor="white [3212]" stroked="f" strokeweight="1pt">
              <v:fill color2="#c1d2e7" focus="100%" type="gradient"/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C57" w:rsidRDefault="008C5C57">
      <w:pPr>
        <w:spacing w:after="0" w:line="240" w:lineRule="auto"/>
      </w:pPr>
      <w:r>
        <w:separator/>
      </w:r>
    </w:p>
  </w:footnote>
  <w:footnote w:type="continuationSeparator" w:id="0">
    <w:p w:rsidR="008C5C57" w:rsidRDefault="008C5C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multilevel"/>
    <w:tmpl w:val="8354B4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8F648996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multilevel"/>
    <w:tmpl w:val="A088E85E"/>
    <w:lvl w:ilvl="0">
      <w:start w:val="1"/>
      <w:numFmt w:val="decimal"/>
      <w:pStyle w:val="a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multilevel"/>
    <w:tmpl w:val="F962F14A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multilevel"/>
    <w:tmpl w:val="6740A1E0"/>
    <w:lvl w:ilvl="0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multilevel"/>
    <w:tmpl w:val="813C48B2"/>
    <w:lvl w:ilvl="0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multilevel"/>
    <w:tmpl w:val="2AC2DDC6"/>
    <w:lvl w:ilvl="0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AACAB95A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E8E"/>
    <w:rsid w:val="006A0093"/>
    <w:rsid w:val="006B6E8E"/>
    <w:rsid w:val="008C5C57"/>
    <w:rsid w:val="00927C83"/>
    <w:rsid w:val="009356F7"/>
    <w:rsid w:val="009A6B5D"/>
    <w:rsid w:val="00DE2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paragraph" w:styleId="af6">
    <w:name w:val="header"/>
    <w:basedOn w:val="a2"/>
    <w:link w:val="af7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7">
    <w:name w:val="Верхний колонтитул Знак"/>
    <w:basedOn w:val="a3"/>
    <w:link w:val="af6"/>
    <w:uiPriority w:val="99"/>
  </w:style>
  <w:style w:type="paragraph" w:styleId="af8">
    <w:name w:val="footer"/>
    <w:basedOn w:val="a2"/>
    <w:link w:val="af9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9">
    <w:name w:val="Нижний колонтитул Знак"/>
    <w:basedOn w:val="a3"/>
    <w:link w:val="af8"/>
    <w:uiPriority w:val="99"/>
  </w:style>
  <w:style w:type="paragraph" w:styleId="afa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b">
    <w:name w:val="footnote text"/>
    <w:basedOn w:val="a2"/>
    <w:link w:val="afc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c">
    <w:name w:val="Текст сноски Знак"/>
    <w:basedOn w:val="a3"/>
    <w:link w:val="afb"/>
    <w:uiPriority w:val="99"/>
    <w:semiHidden/>
    <w:rPr>
      <w:sz w:val="20"/>
      <w:szCs w:val="20"/>
    </w:rPr>
  </w:style>
  <w:style w:type="character" w:styleId="afd">
    <w:name w:val="footnote reference"/>
    <w:basedOn w:val="a3"/>
    <w:uiPriority w:val="99"/>
    <w:semiHidden/>
    <w:unhideWhenUsed/>
    <w:rPr>
      <w:vertAlign w:val="superscript"/>
    </w:rPr>
  </w:style>
  <w:style w:type="paragraph" w:styleId="afe">
    <w:name w:val="endnote text"/>
    <w:basedOn w:val="a2"/>
    <w:link w:val="aff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f">
    <w:name w:val="Текст концевой сноски Знак"/>
    <w:basedOn w:val="a3"/>
    <w:link w:val="afe"/>
    <w:uiPriority w:val="99"/>
    <w:semiHidden/>
    <w:rPr>
      <w:sz w:val="20"/>
      <w:szCs w:val="20"/>
    </w:rPr>
  </w:style>
  <w:style w:type="character" w:styleId="aff0">
    <w:name w:val="endnote reference"/>
    <w:basedOn w:val="a3"/>
    <w:uiPriority w:val="99"/>
    <w:semiHidden/>
    <w:unhideWhenUsed/>
    <w:rPr>
      <w:vertAlign w:val="superscript"/>
    </w:rPr>
  </w:style>
  <w:style w:type="character" w:styleId="aff1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f2">
    <w:name w:val="Placeholder Text"/>
    <w:basedOn w:val="a3"/>
    <w:uiPriority w:val="99"/>
    <w:semiHidden/>
    <w:rPr>
      <w:color w:val="666666"/>
    </w:rPr>
  </w:style>
  <w:style w:type="paragraph" w:styleId="aff3">
    <w:name w:val="TOC Heading"/>
    <w:uiPriority w:val="39"/>
    <w:unhideWhenUsed/>
  </w:style>
  <w:style w:type="paragraph" w:styleId="aff4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5"/>
    <w:pPr>
      <w:numPr>
        <w:numId w:val="8"/>
      </w:numPr>
      <w:ind w:left="714" w:hanging="357"/>
    </w:pPr>
  </w:style>
  <w:style w:type="paragraph" w:customStyle="1" w:styleId="aff6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7">
    <w:name w:val="Русск. (Аяты)"/>
    <w:rPr>
      <w:b/>
      <w:bCs/>
      <w:i w:val="0"/>
    </w:rPr>
  </w:style>
  <w:style w:type="paragraph" w:customStyle="1" w:styleId="aff8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9">
    <w:name w:val="Жирный"/>
    <w:rPr>
      <w:b/>
      <w:bCs/>
      <w:i w:val="0"/>
    </w:rPr>
  </w:style>
  <w:style w:type="character" w:customStyle="1" w:styleId="affa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b">
    <w:name w:val="Русск. (Хадисы)"/>
    <w:rPr>
      <w:b/>
      <w:bCs/>
      <w:i/>
      <w:iCs/>
    </w:rPr>
  </w:style>
  <w:style w:type="paragraph" w:customStyle="1" w:styleId="affc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d">
    <w:name w:val="Основной заголовок"/>
    <w:next w:val="aff5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e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5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1">
    <w:name w:val="Подзаголовки"/>
    <w:basedOn w:val="a2"/>
    <w:next w:val="aff5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f2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3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4">
    <w:name w:val="Balloon Text"/>
    <w:basedOn w:val="a2"/>
    <w:link w:val="afff5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5">
    <w:name w:val="Текст выноски Знак"/>
    <w:basedOn w:val="a3"/>
    <w:link w:val="afff4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6">
    <w:name w:val="Подчеркивание"/>
    <w:basedOn w:val="a3"/>
    <w:uiPriority w:val="1"/>
    <w:rPr>
      <w:u w:val="single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paragraph" w:styleId="af6">
    <w:name w:val="header"/>
    <w:basedOn w:val="a2"/>
    <w:link w:val="af7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7">
    <w:name w:val="Верхний колонтитул Знак"/>
    <w:basedOn w:val="a3"/>
    <w:link w:val="af6"/>
    <w:uiPriority w:val="99"/>
  </w:style>
  <w:style w:type="paragraph" w:styleId="af8">
    <w:name w:val="footer"/>
    <w:basedOn w:val="a2"/>
    <w:link w:val="af9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9">
    <w:name w:val="Нижний колонтитул Знак"/>
    <w:basedOn w:val="a3"/>
    <w:link w:val="af8"/>
    <w:uiPriority w:val="99"/>
  </w:style>
  <w:style w:type="paragraph" w:styleId="afa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b">
    <w:name w:val="footnote text"/>
    <w:basedOn w:val="a2"/>
    <w:link w:val="afc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c">
    <w:name w:val="Текст сноски Знак"/>
    <w:basedOn w:val="a3"/>
    <w:link w:val="afb"/>
    <w:uiPriority w:val="99"/>
    <w:semiHidden/>
    <w:rPr>
      <w:sz w:val="20"/>
      <w:szCs w:val="20"/>
    </w:rPr>
  </w:style>
  <w:style w:type="character" w:styleId="afd">
    <w:name w:val="footnote reference"/>
    <w:basedOn w:val="a3"/>
    <w:uiPriority w:val="99"/>
    <w:semiHidden/>
    <w:unhideWhenUsed/>
    <w:rPr>
      <w:vertAlign w:val="superscript"/>
    </w:rPr>
  </w:style>
  <w:style w:type="paragraph" w:styleId="afe">
    <w:name w:val="endnote text"/>
    <w:basedOn w:val="a2"/>
    <w:link w:val="aff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f">
    <w:name w:val="Текст концевой сноски Знак"/>
    <w:basedOn w:val="a3"/>
    <w:link w:val="afe"/>
    <w:uiPriority w:val="99"/>
    <w:semiHidden/>
    <w:rPr>
      <w:sz w:val="20"/>
      <w:szCs w:val="20"/>
    </w:rPr>
  </w:style>
  <w:style w:type="character" w:styleId="aff0">
    <w:name w:val="endnote reference"/>
    <w:basedOn w:val="a3"/>
    <w:uiPriority w:val="99"/>
    <w:semiHidden/>
    <w:unhideWhenUsed/>
    <w:rPr>
      <w:vertAlign w:val="superscript"/>
    </w:rPr>
  </w:style>
  <w:style w:type="character" w:styleId="aff1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f2">
    <w:name w:val="Placeholder Text"/>
    <w:basedOn w:val="a3"/>
    <w:uiPriority w:val="99"/>
    <w:semiHidden/>
    <w:rPr>
      <w:color w:val="666666"/>
    </w:rPr>
  </w:style>
  <w:style w:type="paragraph" w:styleId="aff3">
    <w:name w:val="TOC Heading"/>
    <w:uiPriority w:val="39"/>
    <w:unhideWhenUsed/>
  </w:style>
  <w:style w:type="paragraph" w:styleId="aff4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5"/>
    <w:pPr>
      <w:numPr>
        <w:numId w:val="8"/>
      </w:numPr>
      <w:ind w:left="714" w:hanging="357"/>
    </w:pPr>
  </w:style>
  <w:style w:type="paragraph" w:customStyle="1" w:styleId="aff6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7">
    <w:name w:val="Русск. (Аяты)"/>
    <w:rPr>
      <w:b/>
      <w:bCs/>
      <w:i w:val="0"/>
    </w:rPr>
  </w:style>
  <w:style w:type="paragraph" w:customStyle="1" w:styleId="aff8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9">
    <w:name w:val="Жирный"/>
    <w:rPr>
      <w:b/>
      <w:bCs/>
      <w:i w:val="0"/>
    </w:rPr>
  </w:style>
  <w:style w:type="character" w:customStyle="1" w:styleId="affa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b">
    <w:name w:val="Русск. (Хадисы)"/>
    <w:rPr>
      <w:b/>
      <w:bCs/>
      <w:i/>
      <w:iCs/>
    </w:rPr>
  </w:style>
  <w:style w:type="paragraph" w:customStyle="1" w:styleId="affc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d">
    <w:name w:val="Основной заголовок"/>
    <w:next w:val="aff5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e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5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1">
    <w:name w:val="Подзаголовки"/>
    <w:basedOn w:val="a2"/>
    <w:next w:val="aff5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f2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3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4">
    <w:name w:val="Balloon Text"/>
    <w:basedOn w:val="a2"/>
    <w:link w:val="afff5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5">
    <w:name w:val="Текст выноски Знак"/>
    <w:basedOn w:val="a3"/>
    <w:link w:val="afff4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6">
    <w:name w:val="Подчеркивание"/>
    <w:basedOn w:val="a3"/>
    <w:uiPriority w:val="1"/>
    <w:rPr>
      <w:u w:val="single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pal-tahrir.info" TargetMode="External"/><Relationship Id="rId3" Type="http://schemas.openxmlformats.org/officeDocument/2006/relationships/hyperlink" Target="http://www.hizb-ut-tahrir.org" TargetMode="External"/><Relationship Id="rId7" Type="http://schemas.openxmlformats.org/officeDocument/2006/relationships/hyperlink" Target="mailto:info@pal-tahrir.info" TargetMode="External"/><Relationship Id="rId2" Type="http://schemas.openxmlformats.org/officeDocument/2006/relationships/hyperlink" Target="http://www.hizb-ut-tahrir.info" TargetMode="External"/><Relationship Id="rId1" Type="http://schemas.openxmlformats.org/officeDocument/2006/relationships/hyperlink" Target="http://www.hizb-ut-tahrir.org" TargetMode="External"/><Relationship Id="rId6" Type="http://schemas.openxmlformats.org/officeDocument/2006/relationships/hyperlink" Target="http://www.pal-tahrir.info" TargetMode="External"/><Relationship Id="rId5" Type="http://schemas.openxmlformats.org/officeDocument/2006/relationships/hyperlink" Target="http://www.pal-tahrir.info" TargetMode="External"/><Relationship Id="rId4" Type="http://schemas.openxmlformats.org/officeDocument/2006/relationships/hyperlink" Target="http://www.hizb-ut-tahrir.info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1053;&#1086;&#1074;&#1072;&#1103;%20&#1087;&#1072;&#1087;&#1082;&#1072;\&#1053;&#1086;&#1074;&#1072;&#1103;%20&#1087;&#1072;&#1087;&#1082;&#1072;%20(2)\&#1053;&#1086;&#1074;&#1072;&#1103;%20&#1087;&#1072;&#1087;&#1082;&#1072;%20(2)\&#1072;&#1084;&#1092;\2025_10_29_Palestine_MO_ru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2025_10_29_Palestine_MO_ru.dotx</Template>
  <TotalTime>47</TotalTime>
  <Pages>3</Pages>
  <Words>792</Words>
  <Characters>4634</Characters>
  <Application>Microsoft Office Word</Application>
  <DocSecurity>0</DocSecurity>
  <Lines>80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2025-11-17T12:36:00Z</dcterms:created>
  <dcterms:modified xsi:type="dcterms:W3CDTF">2025-11-17T16:30:00Z</dcterms:modified>
</cp:coreProperties>
</file>