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Цель визита Ортагус в Ливан!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 фоне американского давления на Ливан и регион через проект нормализации и фактической капитуляции, а также стремления администрации Трампа втянуть всё больше лидеров мусульманских стран в «Соглашения Авраама», в Ливан и в еврейское образование прибыла американская представительница Морган Ортагус. Она прибыла с политическими, экономическими и безопасными требованиями и угрозами в адрес Ливана. Её визит совпал с визитом генсека Лиги арабских государств и главы египетской разведки, и похоже все они действуют в одном направлении и с одной целью.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связи с этими визитами Информационный офис Хизб ут-Тахрир/Ливан заявляет следующее: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Во-первых,</w:t>
      </w:r>
      <w:r>
        <w:rPr>
          <w:lang w:val="ru-RU"/>
        </w:rPr>
        <w:t xml:space="preserve"> вмешательство Америки и её союзников в дела мусульманских стран служит интересам США и еврейского образования, а не нашим интересам. Тем более что именно Америка является главным покровителем этого образования — в политике, экономик</w:t>
      </w:r>
      <w:r>
        <w:rPr>
          <w:lang w:val="ru-RU"/>
        </w:rPr>
        <w:t>е</w:t>
      </w:r>
      <w:r>
        <w:rPr>
          <w:lang w:val="ru-RU"/>
        </w:rPr>
        <w:t>, вооружении и СМИ — открыто и без стеснения.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Во-вторых,</w:t>
      </w:r>
      <w:r>
        <w:rPr>
          <w:lang w:val="ru-RU"/>
        </w:rPr>
        <w:t xml:space="preserve"> визит американской представительницы вовсе не является нейтральным, как могут подумать некоторые. Он вписывается в американскую политику в регионе, направленную на поддержку еврейского образования и укрепление его военной и политической мощи. То, что предлагает американский посланник, — это попытка навязать свою гегемонию, закрепить зависимость и подорвать суверенитет. Это, по сут</w:t>
      </w:r>
      <w:r>
        <w:rPr>
          <w:lang w:val="ru-RU"/>
        </w:rPr>
        <w:t>и,</w:t>
      </w:r>
      <w:r>
        <w:rPr>
          <w:lang w:val="ru-RU"/>
        </w:rPr>
        <w:t xml:space="preserve"> форма капитуляции и подчинения евреям, и это то, что запретил Аллах мусульманам.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В-третьих,</w:t>
      </w:r>
      <w:r>
        <w:rPr>
          <w:lang w:val="ru-RU"/>
        </w:rPr>
        <w:t xml:space="preserve"> принятие этих диктатов и подписание любых соглашений, которые закрепляют внешнее влияние и контроль, — это предательство по отношению к Аллаху, Его Посланнику (с.а.с.), Умме и всех тех, кто сражался и жертвовал ради изгнания еврейского образования из Ливана и Палестины.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В-четвёртых,</w:t>
      </w:r>
      <w:r>
        <w:rPr>
          <w:lang w:val="ru-RU"/>
        </w:rPr>
        <w:t xml:space="preserve"> </w:t>
      </w:r>
      <w:r>
        <w:rPr>
          <w:lang w:val="ru-RU"/>
        </w:rPr>
        <w:t>д</w:t>
      </w:r>
      <w:r>
        <w:rPr>
          <w:lang w:val="ru-RU"/>
        </w:rPr>
        <w:t>ля подавляющего большинства жителей Ливана — мусульман и немусульман — любые отношения с еврейским образованием считаются преступлением как с точки зрения Шариата, так и по светским законам, на которые опирается ливанская власть, а также по общепринятым гуманитарным нормам. Особенно после того, как это образование совершило массовые убийства в Газе, и, как показывает реальность, оно без колебаний способно сделать то же самое в Ливане и в других странах мусульман.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В-пятых,</w:t>
      </w:r>
      <w:r>
        <w:rPr>
          <w:lang w:val="ru-RU"/>
        </w:rPr>
        <w:t xml:space="preserve"> </w:t>
      </w:r>
      <w:r>
        <w:rPr>
          <w:lang w:val="ru-RU"/>
        </w:rPr>
        <w:t>а</w:t>
      </w:r>
      <w:r>
        <w:rPr>
          <w:lang w:val="ru-RU"/>
        </w:rPr>
        <w:t xml:space="preserve">мериканская кампания и агрессия против региона не увенчается успехом, и она не сможет добиться того, что ей хочется. Если у Америки есть свой проект для региона, основанный на колониализме, ограблении, введении мусульман в заблуждение и даже отвлечении мусульман от их религии посредством призыва к так называемой авраамической религии, то у мусульман, в свою очередь, есть свой проект, с помощью которого Аллах обещал даровать победу. И </w:t>
      </w:r>
      <w:r>
        <w:rPr>
          <w:lang w:val="ru-RU"/>
        </w:rPr>
        <w:t>э</w:t>
      </w:r>
      <w:r>
        <w:rPr>
          <w:lang w:val="ru-RU"/>
        </w:rPr>
        <w:t xml:space="preserve">то проект </w:t>
      </w:r>
      <w:r>
        <w:rPr>
          <w:lang w:val="ru-RU"/>
        </w:rPr>
        <w:t>В</w:t>
      </w:r>
      <w:r>
        <w:rPr>
          <w:lang w:val="ru-RU"/>
        </w:rPr>
        <w:t>торого Праведного Халифата, который с позволения Аллаха уже близок. И именно этот проект заново перекроит регион, а затем и весь мир. Посланник Аллаха (с.а.с.) сказал: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</w:rPr>
        <w:t>إنَّ اللَّهَ زَوَى لي الأرْضَ، فَرَأَيْتُ مَشارِقَها ومَغارِبَها، وإنَّ أُمَّتي سَيَبْلُغُ مُلْكُها ما زُوِيَ لي مِنْها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 xml:space="preserve"> </w:t>
      </w:r>
      <w:r>
        <w:rPr>
          <w:lang w:val="ru-RU"/>
        </w:rPr>
        <w:t>«</w:t>
      </w:r>
      <w:r>
        <w:rPr>
          <w:b/>
          <w:bCs/>
          <w:i/>
          <w:iCs/>
          <w:lang w:val="ru-RU"/>
        </w:rPr>
        <w:t>Поистине, Аллах показал мне землю, я увидел её восток и запад. И, поистине власть моей Уммы достигнет того, что было показано мне</w:t>
      </w:r>
      <w:r>
        <w:rPr>
          <w:lang w:val="ru-RU"/>
        </w:rPr>
        <w:t>» (Муслим).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И будет уничтожено еврейское образование, как сказал Посланник Аллаха (с.а.с.):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لَا تَقُومُ السَّاعَةُ حَتَّى يُقَاتِلَ الْمُسْلِمُونَ الْيَهُودَ، فَيَقْتُلُهُمُ الْمُسْلِمُونَ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i/>
          <w:iCs/>
          <w:lang w:val="ru-RU"/>
        </w:rPr>
        <w:t>Не</w:t>
      </w:r>
      <w:r>
        <w:rPr>
          <w:lang w:val="ru-RU"/>
        </w:rPr>
        <w:t xml:space="preserve"> </w:t>
      </w:r>
      <w:r>
        <w:rPr>
          <w:b/>
          <w:bCs/>
          <w:i/>
          <w:iCs/>
          <w:lang w:val="ru-RU"/>
        </w:rPr>
        <w:t>наступит Час, пока мусульмане не сразятся с евреями. И затем мусульмане убьют их</w:t>
      </w:r>
      <w:r>
        <w:rPr>
          <w:lang w:val="ru-RU"/>
        </w:rPr>
        <w:t>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заключени</w:t>
      </w:r>
      <w:r>
        <w:rPr>
          <w:lang w:val="ru-RU"/>
        </w:rPr>
        <w:t>е</w:t>
      </w:r>
      <w:r>
        <w:rPr>
          <w:lang w:val="ru-RU"/>
        </w:rPr>
        <w:t>: Хизб ут-Тахрир\Ливан продолжает выступать против американской кампании и её давления, направленного на нормализацию и капитуляцию Ливана и региона, и ничто не заставит её отказаться от этой позиции. М</w:t>
      </w:r>
      <w:bookmarkStart w:id="0" w:name="_GoBack"/>
      <w:bookmarkEnd w:id="0"/>
      <w:r>
        <w:rPr>
          <w:lang w:val="ru-RU"/>
        </w:rPr>
        <w:t>ы предупреждаем ливанские власти от опасного направления в сторону нормализации и капитуляции. Мы призываем их опираться на свой народ в противостоянии этому, а не обманывать народ под предлогом восстановления границ.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وَاللَّهُ غَالِبٌ عَلَىٰ أَمْرِهِ وَلَٰكِنَّ أَكْثَرَ النَّاسِ لَا يَعْلَمُونَ</w:t>
      </w:r>
    </w:p>
    <w:p>
      <w:pPr>
        <w:pStyle w:val="Normal"/>
        <w:spacing w:before="0" w:after="120"/>
        <w:ind w:hanging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Аллах властен вершить Свои дела, однако большинство людей не ведает об этом</w:t>
      </w:r>
      <w:r>
        <w:rPr>
          <w:lang w:val="ru-RU"/>
        </w:rPr>
        <w:t>» (12:21)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raditional Arabic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8F6DDD-E628-45F0-8AC6-7E521DF7A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Application>LibreOffice/24.2.7.2$Linux_X86_64 LibreOffice_project/420$Build-2</Application>
  <AppVersion>15.0000</AppVersion>
  <Pages>2</Pages>
  <Words>546</Words>
  <Characters>3289</Characters>
  <CharactersWithSpaces>3826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2025-11-16T08:50:00Z</dcterms:created>
  <dc:creator>User</dc:creator>
  <dc:description/>
  <dc:language>ru-RU</dc:language>
  <cp:lastModifiedBy/>
  <dcterms:modified xsi:type="dcterms:W3CDTF">2025-11-16T22:41:56Z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