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6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7955"/>
                <wp:effectExtent l="0" t="0" r="0" b="0"/>
                <wp:wrapNone/>
                <wp:docPr id="2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27</w:t>
                            </w:r>
                            <w:bookmarkStart w:id="0" w:name="_GoBack"/>
                            <w:bookmarkEnd w:id="0"/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/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1447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6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27</w:t>
                      </w:r>
                      <w:bookmarkStart w:id="1" w:name="_GoBack"/>
                      <w:bookmarkEnd w:id="1"/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/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1447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8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633730"/>
                <wp:effectExtent l="0" t="0" r="0" b="0"/>
                <wp:wrapNone/>
                <wp:docPr id="3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6336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45.5pt;width:105.15pt;height:4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22" wp14:anchorId="1B080847">
                <wp:simplePos x="0" y="0"/>
                <wp:positionH relativeFrom="column">
                  <wp:posOffset>1250950</wp:posOffset>
                </wp:positionH>
                <wp:positionV relativeFrom="page">
                  <wp:posOffset>1442720</wp:posOffset>
                </wp:positionV>
                <wp:extent cx="2739390" cy="294640"/>
                <wp:effectExtent l="0" t="0" r="0" b="0"/>
                <wp:wrapNone/>
                <wp:docPr id="4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9240" cy="2944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Вторник,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20 Джумада аль-Уля 1447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98.5pt;margin-top:113.6pt;width:215.65pt;height:23.15pt;mso-wrap-style:square;v-text-anchor:middle;mso-position-vertical-relative:page" wp14:anchorId="1B080847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Вторник,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20 Джумада аль-Уля 1447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4" wp14:anchorId="2C16762C">
                <wp:simplePos x="0" y="0"/>
                <wp:positionH relativeFrom="column">
                  <wp:posOffset>4032885</wp:posOffset>
                </wp:positionH>
                <wp:positionV relativeFrom="page">
                  <wp:posOffset>1442720</wp:posOffset>
                </wp:positionV>
                <wp:extent cx="1085850" cy="146685"/>
                <wp:effectExtent l="0" t="0" r="0" b="0"/>
                <wp:wrapNone/>
                <wp:docPr id="5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8576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11.1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.20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25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17.55pt;margin-top:113.6pt;width:85.45pt;height:11.5pt;mso-wrap-style:square;v-text-anchor:middle;mso-position-vertical-relative:page" wp14:anchorId="2C16762C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>11.1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>.20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25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Президент Словении либо не знает историю, либо игнорирует её!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интервью телеканалу «Аль-Джазира» 9 ноября 2025 года, которое полностью вышло в эфир утром 10 ноября, президент Словении Наташа Пирц Мусар с мусульманской земли Катар заявила: «Израиль» имеет право на своё государство». Вопрос, который следует задать президенту: кто дал этому незаконнорождённому еврейскому образованию такое право? Разве есть кто-то, кто не знает, как было создано это ничтожное образование на Благословенной земле Палестины? Разве можно забыть массовые убийства, совершённые евреями против мусульман — жителей Палестины? Разве это ничтожное образование не возникло на черепах и телах палестинцев? Разве не был изгнан народ Палестины в 1948, а затем в 1967 году? И всё это произошло при поддержке Британии и некоторых европейских стран, а также из-за предательства правителей соседствующих с Палестиной государств!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Ни одна из позиций Словении в отношении еврейского образования не сможет оправдать президента страны. Ни её заявление о том, что происходящее в Газе является геноцидом, ни отказ Словении впустить на свою территорию двух еврейских чиновников, ни запрет на транзит отдельных видов вооружений через словенскую территорию, ни её позиция по вопросу еврейских поселений в Палестине, ни прочие шаги, на которые некоторые европейские государства решились лишь в силу вынужденной реакции на громкий скандал, вызванный ужасающими преступлениями еврейского образования в Газе. Ничто из этого не сможет служить ей оправданием. Ничто из этого не оправдывает ни её, ни других правителей мира, которые так и не предприняли реальных действий, чтобы остановить эти преступления.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 так же не может служить ей оправданием ни признание еврейского образование со стороны ничтожных правителей мусульман, будь то открыто или тайно, ни установление некоторыми из них отношений с ним, ни их бездействие в поддержке жителей Газы, ни позиция международной системы, контролируемой сверхдержавами. Сколько бы ни было тех, кто аплодирует несправедливости,  она не станет истиной. Ложь останется ложью, а истина — истиной.</w:t>
      </w:r>
    </w:p>
    <w:p>
      <w:pPr>
        <w:pStyle w:val="Normal"/>
        <w:spacing w:before="0" w:after="120"/>
        <w:jc w:val="both"/>
        <w:rPr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1" allowOverlap="1" relativeHeight="21">
            <wp:simplePos x="0" y="0"/>
            <wp:positionH relativeFrom="column">
              <wp:posOffset>4663440</wp:posOffset>
            </wp:positionH>
            <wp:positionV relativeFrom="page">
              <wp:posOffset>8869680</wp:posOffset>
            </wp:positionV>
            <wp:extent cx="842645" cy="826770"/>
            <wp:effectExtent l="0" t="0" r="0" b="0"/>
            <wp:wrapNone/>
            <wp:docPr id="6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val="ru-RU"/>
        </w:rPr>
        <w:t>Исламская Умма помнит эти позиции и не забудет их. И пусть президент Словении, которая признала за евреями право иметь государство в Палестине, знает, что день возмездия близок. День, когда по воле Всевышнего Аллаха будет установлен Второй Праведный Халифат. И хотя Османскому Халифату в XIV веке во времена османо-габсбургских войн не удалось распространить Ислам в Словении, грядущий Халифат по воле Аллаха сделает это и привлечёт каждого к ответственности за его позицию.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4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0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4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1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13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4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9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34871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Cs w:val="24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Style38">
    <w:name w:val="Содержимое врезки"/>
    <w:basedOn w:val="Normal"/>
    <w:qFormat/>
    <w:pPr/>
    <w:rPr/>
  </w:style>
  <w:style w:type="numbering" w:styleId="Style39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HTCMO_OM.dotx</Template>
  <TotalTime>6</TotalTime>
  <Application>LibreOffice/7.6.7.2$Linux_X86_64 LibreOffice_project/60$Build-2</Application>
  <AppVersion>15.0000</AppVersion>
  <Pages>2</Pages>
  <Words>406</Words>
  <Characters>2579</Characters>
  <CharactersWithSpaces>2973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2025-11-25T14:37:00Z</dcterms:created>
  <dc:creator>User</dc:creator>
  <dc:description/>
  <dc:language>ru-RU</dc:language>
  <cp:lastModifiedBy/>
  <cp:lastPrinted>2016-10-19T12:17:00Z</cp:lastPrinted>
  <dcterms:modified xsi:type="dcterms:W3CDTF">2025-11-25T20:03:32Z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