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D181A" w:rsidRPr="00062289" w:rsidRDefault="00703FDE">
      <w:pPr>
        <w:pStyle w:val="afb"/>
        <w:rPr>
          <w:rStyle w:val="ac"/>
          <w:lang w:val="ru-RU"/>
        </w:rPr>
      </w:pPr>
      <w:r w:rsidRPr="00062289">
        <w:rPr>
          <w:lang w:eastAsia="uk-UA"/>
        </w:rPr>
        <w:drawing>
          <wp:anchor distT="0" distB="0" distL="0" distR="0" simplePos="0" relativeHeight="17" behindDoc="1" locked="0" layoutInCell="0" allowOverlap="1" wp14:anchorId="697D5787" wp14:editId="0893C577">
            <wp:simplePos x="0" y="0"/>
            <wp:positionH relativeFrom="page">
              <wp:align>left</wp:align>
            </wp:positionH>
            <wp:positionV relativeFrom="page">
              <wp:align>top</wp:align>
            </wp:positionV>
            <wp:extent cx="7560945" cy="1732915"/>
            <wp:effectExtent l="0" t="0" r="0" b="0"/>
            <wp:wrapNone/>
            <wp:docPr id="1" name="Изображение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Изображение1"/>
                    <pic:cNvPicPr>
                      <a:picLocks noChangeAspect="1" noChangeArrowheads="1"/>
                    </pic:cNvPicPr>
                  </pic:nvPicPr>
                  <pic:blipFill>
                    <a:blip r:embed="rId7"/>
                    <a:stretch>
                      <a:fillRect/>
                    </a:stretch>
                  </pic:blipFill>
                  <pic:spPr bwMode="auto">
                    <a:xfrm>
                      <a:off x="0" y="0"/>
                      <a:ext cx="7560945" cy="1732915"/>
                    </a:xfrm>
                    <a:prstGeom prst="rect">
                      <a:avLst/>
                    </a:prstGeom>
                  </pic:spPr>
                </pic:pic>
              </a:graphicData>
            </a:graphic>
          </wp:anchor>
        </w:drawing>
      </w:r>
      <w:r w:rsidRPr="00062289">
        <w:rPr>
          <w:lang w:eastAsia="uk-UA"/>
        </w:rPr>
        <mc:AlternateContent>
          <mc:Choice Requires="wps">
            <w:drawing>
              <wp:anchor distT="0" distB="0" distL="0" distR="0" simplePos="0" relativeHeight="24" behindDoc="0" locked="0" layoutInCell="1" allowOverlap="1" wp14:anchorId="280B1D88" wp14:editId="4D789FD4">
                <wp:simplePos x="0" y="0"/>
                <wp:positionH relativeFrom="column">
                  <wp:posOffset>-376555</wp:posOffset>
                </wp:positionH>
                <wp:positionV relativeFrom="page">
                  <wp:posOffset>577850</wp:posOffset>
                </wp:positionV>
                <wp:extent cx="1336675" cy="506730"/>
                <wp:effectExtent l="0" t="0" r="0" b="0"/>
                <wp:wrapNone/>
                <wp:docPr id="2" name="Надпись 8"/>
                <wp:cNvGraphicFramePr/>
                <a:graphic xmlns:a="http://schemas.openxmlformats.org/drawingml/2006/main">
                  <a:graphicData uri="http://schemas.microsoft.com/office/word/2010/wordprocessingShape">
                    <wps:wsp>
                      <wps:cNvSpPr/>
                      <wps:spPr>
                        <a:xfrm>
                          <a:off x="0" y="0"/>
                          <a:ext cx="1336680" cy="506880"/>
                        </a:xfrm>
                        <a:prstGeom prst="rect">
                          <a:avLst/>
                        </a:prstGeom>
                        <a:noFill/>
                        <a:ln w="0">
                          <a:noFill/>
                        </a:ln>
                      </wps:spPr>
                      <wps:style>
                        <a:lnRef idx="0">
                          <a:scrgbClr r="0" g="0" b="0"/>
                        </a:lnRef>
                        <a:fillRef idx="0">
                          <a:scrgbClr r="0" g="0" b="0"/>
                        </a:fillRef>
                        <a:effectRef idx="0">
                          <a:scrgbClr r="0" g="0" b="0"/>
                        </a:effectRef>
                        <a:fontRef idx="minor"/>
                      </wps:style>
                      <wps:txbx>
                        <w:txbxContent>
                          <w:p w:rsidR="001D181A" w:rsidRDefault="00703FDE">
                            <w:pPr>
                              <w:pStyle w:val="aff4"/>
                              <w:spacing w:after="0" w:line="200" w:lineRule="exact"/>
                              <w:jc w:val="center"/>
                              <w:rPr>
                                <w:rFonts w:cs="Tahoma"/>
                                <w:b/>
                                <w:bCs/>
                                <w:color w:val="C00000"/>
                              </w:rPr>
                            </w:pPr>
                            <w:r>
                              <w:rPr>
                                <w:rFonts w:cs="Tahoma"/>
                                <w:b/>
                                <w:bCs/>
                                <w:color w:val="C00000"/>
                              </w:rPr>
                              <w:t xml:space="preserve">Информационный офис </w:t>
                            </w:r>
                          </w:p>
                          <w:p w:rsidR="001D181A" w:rsidRDefault="00703FDE">
                            <w:pPr>
                              <w:pStyle w:val="aff4"/>
                              <w:spacing w:after="0" w:line="200" w:lineRule="exact"/>
                              <w:jc w:val="center"/>
                              <w:rPr>
                                <w:rFonts w:cs="Tahoma"/>
                                <w:b/>
                                <w:bCs/>
                                <w:color w:val="C00000"/>
                              </w:rPr>
                            </w:pPr>
                            <w:r>
                              <w:rPr>
                                <w:rFonts w:cs="Tahoma"/>
                                <w:b/>
                                <w:bCs/>
                                <w:color w:val="C00000"/>
                              </w:rPr>
                              <w:t>Хизб ут-Тахрир</w:t>
                            </w:r>
                          </w:p>
                          <w:p w:rsidR="001D181A" w:rsidRDefault="00703FDE">
                            <w:pPr>
                              <w:pStyle w:val="aff4"/>
                              <w:spacing w:after="0" w:line="200" w:lineRule="exact"/>
                              <w:jc w:val="center"/>
                              <w:rPr>
                                <w:rFonts w:cs="Tahoma"/>
                              </w:rPr>
                            </w:pPr>
                            <w:r>
                              <w:rPr>
                                <w:rFonts w:cs="Tahoma"/>
                                <w:b/>
                                <w:bCs/>
                                <w:color w:val="C00000"/>
                              </w:rPr>
                              <w:t>Ливан</w:t>
                            </w:r>
                          </w:p>
                        </w:txbxContent>
                      </wps:txbx>
                      <wps:bodyPr lIns="0" tIns="0" rIns="0" bIns="0" anchor="t">
                        <a:spAutoFit/>
                      </wps:bodyPr>
                    </wps:wsp>
                  </a:graphicData>
                </a:graphic>
              </wp:anchor>
            </w:drawing>
          </mc:Choice>
          <mc:Fallback xmlns:w15="http://schemas.microsoft.com/office/word/2012/wordml">
            <w:pict>
              <v:rect id="shape_0" ID="Надпись 8" path="m0,0l-2147483645,0l-2147483645,-2147483646l0,-2147483646xe" stroked="f" o:allowincell="f" style="position:absolute;margin-left:-29.65pt;margin-top:45.5pt;width:105.2pt;height:39.85pt;mso-wrap-style:square;v-text-anchor:top;mso-position-vertical-relative:page" wp14:anchorId="068A186D">
                <v:fill o:detectmouseclick="t" on="false"/>
                <v:stroke color="#3465a4" joinstyle="round" endcap="flat"/>
                <v:textbox>
                  <w:txbxContent>
                    <w:p>
                      <w:pPr>
                        <w:pStyle w:val="Style38"/>
                        <w:spacing w:lineRule="exact" w:line="200" w:before="0" w:after="0"/>
                        <w:jc w:val="center"/>
                        <w:rPr>
                          <w:rFonts w:cs="Tahoma"/>
                          <w:b/>
                          <w:bCs/>
                          <w:color w:val="C00000"/>
                        </w:rPr>
                      </w:pPr>
                      <w:r>
                        <w:rPr>
                          <w:rFonts w:cs="Tahoma"/>
                          <w:b/>
                          <w:bCs/>
                          <w:color w:val="C00000"/>
                        </w:rPr>
                        <w:t xml:space="preserve">Информационный офис </w:t>
                      </w:r>
                    </w:p>
                    <w:p>
                      <w:pPr>
                        <w:pStyle w:val="Style38"/>
                        <w:spacing w:lineRule="exact" w:line="200" w:before="0" w:after="0"/>
                        <w:jc w:val="center"/>
                        <w:rPr>
                          <w:rFonts w:cs="Tahoma"/>
                          <w:b/>
                          <w:bCs/>
                          <w:color w:val="C00000"/>
                        </w:rPr>
                      </w:pPr>
                      <w:r>
                        <w:rPr>
                          <w:rFonts w:cs="Tahoma"/>
                          <w:b/>
                          <w:bCs/>
                          <w:color w:val="C00000"/>
                        </w:rPr>
                        <w:t>Хизб ут-Тахрир</w:t>
                      </w:r>
                    </w:p>
                    <w:p>
                      <w:pPr>
                        <w:pStyle w:val="Style38"/>
                        <w:spacing w:lineRule="exact" w:line="200" w:before="0" w:after="0"/>
                        <w:jc w:val="center"/>
                        <w:rPr>
                          <w:rFonts w:cs="Tahoma"/>
                        </w:rPr>
                      </w:pPr>
                      <w:r>
                        <w:rPr>
                          <w:rFonts w:cs="Tahoma"/>
                          <w:b/>
                          <w:bCs/>
                          <w:color w:val="C00000"/>
                        </w:rPr>
                        <w:t>Ливан</w:t>
                      </w:r>
                    </w:p>
                  </w:txbxContent>
                </v:textbox>
                <w10:wrap type="none"/>
              </v:rect>
            </w:pict>
          </mc:Fallback>
        </mc:AlternateContent>
      </w:r>
    </w:p>
    <w:p w:rsidR="001D181A" w:rsidRPr="00062289" w:rsidRDefault="001D181A">
      <w:pPr>
        <w:pStyle w:val="afb"/>
      </w:pPr>
    </w:p>
    <w:p w:rsidR="001D181A" w:rsidRPr="00062289" w:rsidRDefault="00E82C61">
      <w:pPr>
        <w:pStyle w:val="afb"/>
      </w:pPr>
      <w:r w:rsidRPr="00062289">
        <w:rPr>
          <w:lang w:eastAsia="uk-UA"/>
        </w:rPr>
        <mc:AlternateContent>
          <mc:Choice Requires="wps">
            <w:drawing>
              <wp:anchor distT="0" distB="0" distL="0" distR="0" simplePos="0" relativeHeight="22" behindDoc="0" locked="0" layoutInCell="1" allowOverlap="1" wp14:anchorId="2798756A" wp14:editId="1EDD1E7B">
                <wp:simplePos x="0" y="0"/>
                <wp:positionH relativeFrom="column">
                  <wp:posOffset>3562985</wp:posOffset>
                </wp:positionH>
                <wp:positionV relativeFrom="page">
                  <wp:posOffset>1362285</wp:posOffset>
                </wp:positionV>
                <wp:extent cx="1526540" cy="146685"/>
                <wp:effectExtent l="0" t="0" r="0" b="0"/>
                <wp:wrapNone/>
                <wp:docPr id="5" name="Надпись 7"/>
                <wp:cNvGraphicFramePr/>
                <a:graphic xmlns:a="http://schemas.openxmlformats.org/drawingml/2006/main">
                  <a:graphicData uri="http://schemas.microsoft.com/office/word/2010/wordprocessingShape">
                    <wps:wsp>
                      <wps:cNvSpPr/>
                      <wps:spPr>
                        <a:xfrm>
                          <a:off x="0" y="0"/>
                          <a:ext cx="1526540" cy="146685"/>
                        </a:xfrm>
                        <a:prstGeom prst="rect">
                          <a:avLst/>
                        </a:prstGeom>
                        <a:noFill/>
                        <a:ln w="0">
                          <a:noFill/>
                        </a:ln>
                      </wps:spPr>
                      <wps:style>
                        <a:lnRef idx="0">
                          <a:scrgbClr r="0" g="0" b="0"/>
                        </a:lnRef>
                        <a:fillRef idx="0">
                          <a:scrgbClr r="0" g="0" b="0"/>
                        </a:fillRef>
                        <a:effectRef idx="0">
                          <a:scrgbClr r="0" g="0" b="0"/>
                        </a:effectRef>
                        <a:fontRef idx="minor"/>
                      </wps:style>
                      <wps:txbx>
                        <w:txbxContent>
                          <w:p w:rsidR="001D181A" w:rsidRDefault="00E82C61">
                            <w:pPr>
                              <w:pStyle w:val="aff4"/>
                              <w:spacing w:after="0" w:line="240" w:lineRule="auto"/>
                              <w:jc w:val="center"/>
                              <w:rPr>
                                <w:sz w:val="20"/>
                                <w:szCs w:val="20"/>
                              </w:rPr>
                            </w:pPr>
                            <w:r>
                              <w:rPr>
                                <w:rFonts w:eastAsia="Calibri" w:cs="Calibri"/>
                                <w:b/>
                                <w:bCs/>
                                <w:color w:val="000000"/>
                                <w:sz w:val="20"/>
                                <w:szCs w:val="20"/>
                              </w:rPr>
                              <w:t xml:space="preserve">№ </w:t>
                            </w:r>
                            <w:r w:rsidR="00703FDE">
                              <w:rPr>
                                <w:rFonts w:eastAsia="Calibri" w:cs="Calibri"/>
                                <w:b/>
                                <w:bCs/>
                                <w:color w:val="000000"/>
                                <w:sz w:val="20"/>
                                <w:szCs w:val="20"/>
                              </w:rPr>
                              <w:t>12/</w:t>
                            </w:r>
                            <w:r w:rsidR="00703FDE">
                              <w:rPr>
                                <w:b/>
                                <w:bCs/>
                                <w:color w:val="000000"/>
                                <w:sz w:val="20"/>
                                <w:szCs w:val="20"/>
                                <w:lang w:val="en-US"/>
                              </w:rPr>
                              <w:t>1</w:t>
                            </w:r>
                            <w:r w:rsidR="00703FDE">
                              <w:rPr>
                                <w:b/>
                                <w:bCs/>
                                <w:color w:val="000000"/>
                                <w:sz w:val="20"/>
                                <w:szCs w:val="20"/>
                              </w:rPr>
                              <w:t>447</w:t>
                            </w:r>
                          </w:p>
                        </w:txbxContent>
                      </wps:txbx>
                      <wps:bodyPr lIns="0" tIns="0" rIns="0" bIns="0" anchor="ctr">
                        <a:spAutoFit/>
                      </wps:bodyPr>
                    </wps:wsp>
                  </a:graphicData>
                </a:graphic>
              </wp:anchor>
            </w:drawing>
          </mc:Choice>
          <mc:Fallback>
            <w:pict>
              <v:rect id="Надпись 7" o:spid="_x0000_s1027" style="position:absolute;left:0;text-align:left;margin-left:280.55pt;margin-top:107.25pt;width:120.2pt;height:11.55pt;z-index:22;visibility:visible;mso-wrap-style:square;mso-wrap-distance-left:0;mso-wrap-distance-top:0;mso-wrap-distance-right:0;mso-wrap-distance-bottom:0;mso-position-horizontal:absolute;mso-position-horizontal-relative:text;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" filled="f" stroked="f" strokeweight="0">
                <v:textbox style="mso-fit-shape-to-text:t" inset="0,0,0,0">
                  <w:txbxContent>
                    <w:p w:rsidR="001D181A" w:rsidRDefault="00E82C61">
                      <w:pPr>
                        <w:pStyle w:val="aff4"/>
                        <w:spacing w:after="0" w:line="240" w:lineRule="auto"/>
                        <w:jc w:val="center"/>
                        <w:rPr>
                          <w:sz w:val="20"/>
                          <w:szCs w:val="20"/>
                        </w:rPr>
                      </w:pPr>
                      <w:r>
                        <w:rPr>
                          <w:rFonts w:eastAsia="Calibri" w:cs="Calibri"/>
                          <w:b/>
                          <w:bCs/>
                          <w:color w:val="000000"/>
                          <w:sz w:val="20"/>
                          <w:szCs w:val="20"/>
                        </w:rPr>
                        <w:t xml:space="preserve">№ </w:t>
                      </w:r>
                      <w:r w:rsidR="00703FDE">
                        <w:rPr>
                          <w:rFonts w:eastAsia="Calibri" w:cs="Calibri"/>
                          <w:b/>
                          <w:bCs/>
                          <w:color w:val="000000"/>
                          <w:sz w:val="20"/>
                          <w:szCs w:val="20"/>
                        </w:rPr>
                        <w:t>12/</w:t>
                      </w:r>
                      <w:r w:rsidR="00703FDE">
                        <w:rPr>
                          <w:b/>
                          <w:bCs/>
                          <w:color w:val="000000"/>
                          <w:sz w:val="20"/>
                          <w:szCs w:val="20"/>
                          <w:lang w:val="en-US"/>
                        </w:rPr>
                        <w:t>1</w:t>
                      </w:r>
                      <w:r w:rsidR="00703FDE">
                        <w:rPr>
                          <w:b/>
                          <w:bCs/>
                          <w:color w:val="000000"/>
                          <w:sz w:val="20"/>
                          <w:szCs w:val="20"/>
                        </w:rPr>
                        <w:t>447</w:t>
                      </w:r>
                    </w:p>
                  </w:txbxContent>
                </v:textbox>
                <w10:wrap anchory="page"/>
              </v:rect>
            </w:pict>
          </mc:Fallback>
        </mc:AlternateContent>
      </w:r>
    </w:p>
    <w:p w:rsidR="001D181A" w:rsidRPr="00062289" w:rsidRDefault="00703FDE">
      <w:pPr>
        <w:pStyle w:val="afb"/>
      </w:pPr>
      <w:r w:rsidRPr="00062289">
        <w:rPr>
          <w:lang w:eastAsia="uk-UA"/>
        </w:rPr>
        <mc:AlternateContent>
          <mc:Choice Requires="wps">
            <w:drawing>
              <wp:anchor distT="0" distB="0" distL="0" distR="0" simplePos="0" relativeHeight="18" behindDoc="0" locked="0" layoutInCell="1" allowOverlap="1" wp14:anchorId="23E7064A" wp14:editId="70E901CC">
                <wp:simplePos x="0" y="0"/>
                <wp:positionH relativeFrom="column">
                  <wp:posOffset>-57785</wp:posOffset>
                </wp:positionH>
                <wp:positionV relativeFrom="page">
                  <wp:posOffset>1365250</wp:posOffset>
                </wp:positionV>
                <wp:extent cx="2042795" cy="294640"/>
                <wp:effectExtent l="0" t="0" r="0" b="0"/>
                <wp:wrapNone/>
                <wp:docPr id="3" name="Надпись 5"/>
                <wp:cNvGraphicFramePr/>
                <a:graphic xmlns:a="http://schemas.openxmlformats.org/drawingml/2006/main">
                  <a:graphicData uri="http://schemas.microsoft.com/office/word/2010/wordprocessingShape">
                    <wps:wsp>
                      <wps:cNvSpPr/>
                      <wps:spPr>
                        <a:xfrm>
                          <a:off x="0" y="0"/>
                          <a:ext cx="2042640" cy="294480"/>
                        </a:xfrm>
                        <a:prstGeom prst="rect">
                          <a:avLst/>
                        </a:prstGeom>
                        <a:noFill/>
                        <a:ln w="0">
                          <a:noFill/>
                        </a:ln>
                      </wps:spPr>
                      <wps:style>
                        <a:lnRef idx="0">
                          <a:scrgbClr r="0" g="0" b="0"/>
                        </a:lnRef>
                        <a:fillRef idx="0">
                          <a:scrgbClr r="0" g="0" b="0"/>
                        </a:fillRef>
                        <a:effectRef idx="0">
                          <a:scrgbClr r="0" g="0" b="0"/>
                        </a:effectRef>
                        <a:fontRef idx="minor"/>
                      </wps:style>
                      <wps:txbx>
                        <w:txbxContent>
                          <w:p w:rsidR="001D181A" w:rsidRDefault="00703FDE" w:rsidP="00E82C61">
                            <w:pPr>
                              <w:pStyle w:val="aff4"/>
                              <w:spacing w:after="0" w:line="240" w:lineRule="auto"/>
                              <w:rPr>
                                <w:sz w:val="20"/>
                                <w:szCs w:val="20"/>
                              </w:rPr>
                            </w:pPr>
                            <w:r>
                              <w:rPr>
                                <w:b/>
                                <w:bCs/>
                                <w:color w:val="000000"/>
                                <w:sz w:val="20"/>
                                <w:szCs w:val="20"/>
                              </w:rPr>
                              <w:t xml:space="preserve">Среда, 28 </w:t>
                            </w:r>
                            <w:proofErr w:type="spellStart"/>
                            <w:r>
                              <w:rPr>
                                <w:b/>
                                <w:bCs/>
                                <w:color w:val="000000"/>
                                <w:sz w:val="20"/>
                                <w:szCs w:val="20"/>
                              </w:rPr>
                              <w:t>Джумада</w:t>
                            </w:r>
                            <w:proofErr w:type="spellEnd"/>
                            <w:r>
                              <w:rPr>
                                <w:b/>
                                <w:bCs/>
                                <w:color w:val="000000"/>
                                <w:sz w:val="20"/>
                                <w:szCs w:val="20"/>
                              </w:rPr>
                              <w:t xml:space="preserve"> аль-</w:t>
                            </w:r>
                            <w:proofErr w:type="spellStart"/>
                            <w:r w:rsidR="00E82C61">
                              <w:rPr>
                                <w:b/>
                                <w:bCs/>
                                <w:color w:val="000000"/>
                                <w:sz w:val="20"/>
                                <w:szCs w:val="20"/>
                              </w:rPr>
                              <w:t>у</w:t>
                            </w:r>
                            <w:r>
                              <w:rPr>
                                <w:b/>
                                <w:bCs/>
                                <w:color w:val="000000"/>
                                <w:sz w:val="20"/>
                                <w:szCs w:val="20"/>
                              </w:rPr>
                              <w:t>ля</w:t>
                            </w:r>
                            <w:proofErr w:type="spellEnd"/>
                            <w:r>
                              <w:rPr>
                                <w:b/>
                                <w:bCs/>
                                <w:color w:val="000000"/>
                                <w:sz w:val="20"/>
                                <w:szCs w:val="20"/>
                              </w:rPr>
                              <w:t xml:space="preserve"> 1447 </w:t>
                            </w:r>
                            <w:proofErr w:type="spellStart"/>
                            <w:r>
                              <w:rPr>
                                <w:b/>
                                <w:bCs/>
                                <w:color w:val="000000"/>
                                <w:sz w:val="20"/>
                                <w:szCs w:val="20"/>
                              </w:rPr>
                              <w:t>г.х</w:t>
                            </w:r>
                            <w:proofErr w:type="spellEnd"/>
                            <w:r>
                              <w:rPr>
                                <w:b/>
                                <w:bCs/>
                                <w:color w:val="000000"/>
                                <w:sz w:val="20"/>
                                <w:szCs w:val="20"/>
                              </w:rPr>
                              <w:t>.</w:t>
                            </w:r>
                          </w:p>
                        </w:txbxContent>
                      </wps:txbx>
                      <wps:bodyPr lIns="0" tIns="0" rIns="0" bIns="0" anchor="ctr">
                        <a:spAutoFit/>
                      </wps:bodyPr>
                    </wps:wsp>
                  </a:graphicData>
                </a:graphic>
              </wp:anchor>
            </w:drawing>
          </mc:Choice>
          <mc:Fallback>
            <w:pict>
              <v:rect id="Надпись 5" o:spid="_x0000_s1028" style="position:absolute;left:0;text-align:left;margin-left:-4.55pt;margin-top:107.5pt;width:160.85pt;height:23.2pt;z-index:18;visibility:visible;mso-wrap-style:square;mso-wrap-distance-left:0;mso-wrap-distance-top:0;mso-wrap-distance-right:0;mso-wrap-distance-bottom:0;mso-position-horizontal:absolute;mso-position-horizontal-relative:text;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" filled="f" stroked="f" strokeweight="0">
                <v:textbox style="mso-fit-shape-to-text:t" inset="0,0,0,0">
                  <w:txbxContent>
                    <w:p w:rsidR="001D181A" w:rsidRDefault="00703FDE" w:rsidP="00E82C61">
                      <w:pPr>
                        <w:pStyle w:val="aff4"/>
                        <w:spacing w:after="0" w:line="240" w:lineRule="auto"/>
                        <w:rPr>
                          <w:sz w:val="20"/>
                          <w:szCs w:val="20"/>
                        </w:rPr>
                      </w:pPr>
                      <w:r>
                        <w:rPr>
                          <w:b/>
                          <w:bCs/>
                          <w:color w:val="000000"/>
                          <w:sz w:val="20"/>
                          <w:szCs w:val="20"/>
                        </w:rPr>
                        <w:t xml:space="preserve">Среда, 28 </w:t>
                      </w:r>
                      <w:proofErr w:type="spellStart"/>
                      <w:r>
                        <w:rPr>
                          <w:b/>
                          <w:bCs/>
                          <w:color w:val="000000"/>
                          <w:sz w:val="20"/>
                          <w:szCs w:val="20"/>
                        </w:rPr>
                        <w:t>Джумада</w:t>
                      </w:r>
                      <w:proofErr w:type="spellEnd"/>
                      <w:r>
                        <w:rPr>
                          <w:b/>
                          <w:bCs/>
                          <w:color w:val="000000"/>
                          <w:sz w:val="20"/>
                          <w:szCs w:val="20"/>
                        </w:rPr>
                        <w:t xml:space="preserve"> аль-</w:t>
                      </w:r>
                      <w:proofErr w:type="spellStart"/>
                      <w:r w:rsidR="00E82C61">
                        <w:rPr>
                          <w:b/>
                          <w:bCs/>
                          <w:color w:val="000000"/>
                          <w:sz w:val="20"/>
                          <w:szCs w:val="20"/>
                        </w:rPr>
                        <w:t>у</w:t>
                      </w:r>
                      <w:r>
                        <w:rPr>
                          <w:b/>
                          <w:bCs/>
                          <w:color w:val="000000"/>
                          <w:sz w:val="20"/>
                          <w:szCs w:val="20"/>
                        </w:rPr>
                        <w:t>ля</w:t>
                      </w:r>
                      <w:proofErr w:type="spellEnd"/>
                      <w:r>
                        <w:rPr>
                          <w:b/>
                          <w:bCs/>
                          <w:color w:val="000000"/>
                          <w:sz w:val="20"/>
                          <w:szCs w:val="20"/>
                        </w:rPr>
                        <w:t xml:space="preserve"> 1447 </w:t>
                      </w:r>
                      <w:proofErr w:type="spellStart"/>
                      <w:r>
                        <w:rPr>
                          <w:b/>
                          <w:bCs/>
                          <w:color w:val="000000"/>
                          <w:sz w:val="20"/>
                          <w:szCs w:val="20"/>
                        </w:rPr>
                        <w:t>г.х</w:t>
                      </w:r>
                      <w:proofErr w:type="spellEnd"/>
                      <w:r>
                        <w:rPr>
                          <w:b/>
                          <w:bCs/>
                          <w:color w:val="000000"/>
                          <w:sz w:val="20"/>
                          <w:szCs w:val="20"/>
                        </w:rPr>
                        <w:t>.</w:t>
                      </w:r>
                    </w:p>
                  </w:txbxContent>
                </v:textbox>
                <w10:wrap anchory="page"/>
              </v:rect>
            </w:pict>
          </mc:Fallback>
        </mc:AlternateContent>
      </w:r>
      <w:r w:rsidRPr="00062289">
        <w:rPr>
          <w:lang w:eastAsia="uk-UA"/>
        </w:rPr>
        <mc:AlternateContent>
          <mc:Choice Requires="wps">
            <w:drawing>
              <wp:anchor distT="0" distB="0" distL="0" distR="0" simplePos="0" relativeHeight="20" behindDoc="0" locked="0" layoutInCell="1" allowOverlap="1" wp14:anchorId="35F6E2CD" wp14:editId="5B679755">
                <wp:simplePos x="0" y="0"/>
                <wp:positionH relativeFrom="column">
                  <wp:posOffset>2211705</wp:posOffset>
                </wp:positionH>
                <wp:positionV relativeFrom="page">
                  <wp:posOffset>1363345</wp:posOffset>
                </wp:positionV>
                <wp:extent cx="1220470" cy="147955"/>
                <wp:effectExtent l="0" t="0" r="0" b="0"/>
                <wp:wrapNone/>
                <wp:docPr id="4" name="Надпись 6"/>
                <wp:cNvGraphicFramePr/>
                <a:graphic xmlns:a="http://schemas.openxmlformats.org/drawingml/2006/main">
                  <a:graphicData uri="http://schemas.microsoft.com/office/word/2010/wordprocessingShape">
                    <wps:wsp>
                      <wps:cNvSpPr/>
                      <wps:spPr>
                        <a:xfrm>
                          <a:off x="0" y="0"/>
                          <a:ext cx="1220400" cy="147960"/>
                        </a:xfrm>
                        <a:prstGeom prst="rect">
                          <a:avLst/>
                        </a:prstGeom>
                        <a:noFill/>
                        <a:ln w="0">
                          <a:noFill/>
                        </a:ln>
                      </wps:spPr>
                      <wps:style>
                        <a:lnRef idx="0">
                          <a:scrgbClr r="0" g="0" b="0"/>
                        </a:lnRef>
                        <a:fillRef idx="0">
                          <a:scrgbClr r="0" g="0" b="0"/>
                        </a:fillRef>
                        <a:effectRef idx="0">
                          <a:scrgbClr r="0" g="0" b="0"/>
                        </a:effectRef>
                        <a:fontRef idx="minor"/>
                      </wps:style>
                      <wps:txbx>
                        <w:txbxContent>
                          <w:p w:rsidR="001D181A" w:rsidRDefault="00703FDE">
                            <w:pPr>
                              <w:pStyle w:val="aff4"/>
                              <w:spacing w:after="0" w:line="240" w:lineRule="auto"/>
                              <w:jc w:val="center"/>
                              <w:rPr>
                                <w:rFonts w:cs="Tahoma"/>
                                <w:b/>
                                <w:bCs/>
                                <w:sz w:val="20"/>
                                <w:szCs w:val="20"/>
                              </w:rPr>
                            </w:pPr>
                            <w:r>
                              <w:rPr>
                                <w:rFonts w:cs="Tahoma"/>
                                <w:b/>
                                <w:bCs/>
                                <w:color w:val="000000"/>
                                <w:sz w:val="20"/>
                                <w:szCs w:val="20"/>
                              </w:rPr>
                              <w:t>19.11.2025 г.</w:t>
                            </w:r>
                          </w:p>
                        </w:txbxContent>
                      </wps:txbx>
                      <wps:bodyPr lIns="0" tIns="0" rIns="0" bIns="0" anchor="ctr">
                        <a:spAutoFit/>
                      </wps:bodyPr>
                    </wps:wsp>
                  </a:graphicData>
                </a:graphic>
              </wp:anchor>
            </w:drawing>
          </mc:Choice>
          <mc:Fallback>
            <w:pict>
              <v:rect id="Надпись 6" o:spid="_x0000_s1029" style="position:absolute;left:0;text-align:left;margin-left:174.15pt;margin-top:107.35pt;width:96.1pt;height:11.65pt;z-index:20;visibility:visible;mso-wrap-style:square;mso-wrap-distance-left:0;mso-wrap-distance-top:0;mso-wrap-distance-right:0;mso-wrap-distance-bottom:0;mso-position-horizontal:absolute;mso-position-horizontal-relative:text;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" filled="f" stroked="f" strokeweight="0">
                <v:textbox style="mso-fit-shape-to-text:t" inset="0,0,0,0">
                  <w:txbxContent>
                    <w:p w:rsidR="001D181A" w:rsidRDefault="00703FDE">
                      <w:pPr>
                        <w:pStyle w:val="aff4"/>
                        <w:spacing w:after="0" w:line="240" w:lineRule="auto"/>
                        <w:jc w:val="center"/>
                        <w:rPr>
                          <w:rFonts w:cs="Tahoma"/>
                          <w:b/>
                          <w:bCs/>
                          <w:sz w:val="20"/>
                          <w:szCs w:val="20"/>
                        </w:rPr>
                      </w:pPr>
                      <w:r>
                        <w:rPr>
                          <w:rFonts w:cs="Tahoma"/>
                          <w:b/>
                          <w:bCs/>
                          <w:color w:val="000000"/>
                          <w:sz w:val="20"/>
                          <w:szCs w:val="20"/>
                        </w:rPr>
                        <w:t>19.11.2025 г.</w:t>
                      </w:r>
                    </w:p>
                  </w:txbxContent>
                </v:textbox>
                <w10:wrap anchory="page"/>
              </v:rect>
            </w:pict>
          </mc:Fallback>
        </mc:AlternateContent>
      </w:r>
    </w:p>
    <w:p w:rsidR="001D181A" w:rsidRPr="00062289" w:rsidRDefault="001D181A">
      <w:pPr>
        <w:pStyle w:val="afb"/>
      </w:pPr>
    </w:p>
    <w:p w:rsidR="001D181A" w:rsidRPr="00062289" w:rsidRDefault="001D181A">
      <w:pPr>
        <w:pStyle w:val="afb"/>
      </w:pPr>
    </w:p>
    <w:p w:rsidR="001D181A" w:rsidRPr="00062289" w:rsidRDefault="00703FDE" w:rsidP="00E82C61">
      <w:pPr>
        <w:pStyle w:val="afb"/>
        <w:spacing w:line="360" w:lineRule="auto"/>
        <w:rPr>
          <w:b/>
          <w:bCs/>
        </w:rPr>
      </w:pPr>
      <w:r w:rsidRPr="00062289">
        <w:rPr>
          <w:rStyle w:val="ac"/>
          <w:b/>
          <w:bCs/>
          <w:lang w:val="ru-RU"/>
        </w:rPr>
        <w:t>Пресс-релиз</w:t>
      </w:r>
    </w:p>
    <w:p w:rsidR="001D181A" w:rsidRPr="00062289" w:rsidRDefault="00703FDE">
      <w:pPr>
        <w:pStyle w:val="afb"/>
        <w:spacing w:line="360" w:lineRule="auto"/>
      </w:pPr>
      <w:r w:rsidRPr="00062289">
        <w:rPr>
          <w:rStyle w:val="af"/>
          <w:color w:val="000000"/>
          <w:kern w:val="2"/>
          <w:lang w:eastAsia="zh-CN" w:bidi="hi-IN"/>
        </w:rPr>
        <w:t>Новая бойня, которую совершает преступное еврейское образование</w:t>
      </w:r>
    </w:p>
    <w:p w:rsidR="001D181A" w:rsidRPr="00062289" w:rsidRDefault="00703FDE">
      <w:pPr>
        <w:pStyle w:val="afb"/>
        <w:spacing w:line="360" w:lineRule="auto"/>
      </w:pPr>
      <w:r w:rsidRPr="00062289">
        <w:rPr>
          <w:rStyle w:val="af"/>
          <w:color w:val="000000"/>
          <w:kern w:val="2"/>
          <w:lang w:eastAsia="zh-CN" w:bidi="hi-IN"/>
        </w:rPr>
        <w:t>в лагере «</w:t>
      </w:r>
      <w:proofErr w:type="spellStart"/>
      <w:r w:rsidRPr="00062289">
        <w:rPr>
          <w:rStyle w:val="af"/>
          <w:color w:val="000000"/>
          <w:kern w:val="2"/>
          <w:lang w:eastAsia="zh-CN" w:bidi="hi-IN"/>
        </w:rPr>
        <w:t>Айн</w:t>
      </w:r>
      <w:proofErr w:type="spellEnd"/>
      <w:r w:rsidRPr="00062289">
        <w:rPr>
          <w:rStyle w:val="af"/>
          <w:color w:val="000000"/>
          <w:kern w:val="2"/>
          <w:lang w:eastAsia="zh-CN" w:bidi="hi-IN"/>
        </w:rPr>
        <w:t xml:space="preserve"> аль-</w:t>
      </w:r>
      <w:proofErr w:type="spellStart"/>
      <w:r w:rsidRPr="00062289">
        <w:rPr>
          <w:rStyle w:val="af"/>
          <w:color w:val="000000"/>
          <w:kern w:val="2"/>
          <w:lang w:eastAsia="zh-CN" w:bidi="hi-IN"/>
        </w:rPr>
        <w:t>Хильва</w:t>
      </w:r>
      <w:proofErr w:type="spellEnd"/>
      <w:r w:rsidRPr="00062289">
        <w:rPr>
          <w:rStyle w:val="af"/>
          <w:color w:val="000000"/>
          <w:kern w:val="2"/>
          <w:lang w:eastAsia="zh-CN" w:bidi="hi-IN"/>
        </w:rPr>
        <w:t>»!</w:t>
      </w:r>
    </w:p>
    <w:p w:rsidR="001D181A" w:rsidRPr="00062289" w:rsidRDefault="00703FDE" w:rsidP="005B1D6F">
      <w:pPr>
        <w:pStyle w:val="a1"/>
        <w:widowControl w:val="0"/>
        <w:shd w:val="clear" w:color="auto" w:fill="FFFFFF"/>
        <w:tabs>
          <w:tab w:val="left" w:pos="450"/>
        </w:tabs>
        <w:spacing w:after="0" w:line="360" w:lineRule="auto"/>
        <w:ind w:firstLine="709"/>
        <w:jc w:val="both"/>
      </w:pPr>
      <w:proofErr w:type="gramStart"/>
      <w:r w:rsidRPr="00062289">
        <w:rPr>
          <w:rStyle w:val="af"/>
          <w:rFonts w:ascii="Times New Roman" w:eastAsia="Times New Roman" w:hAnsi="Times New Roman" w:cs="Times New Roman"/>
          <w:b w:val="0"/>
          <w:bCs w:val="0"/>
          <w:color w:val="000000"/>
          <w:kern w:val="2"/>
          <w:sz w:val="24"/>
          <w:szCs w:val="24"/>
          <w:lang w:eastAsia="zh-CN" w:bidi="hi-IN"/>
        </w:rPr>
        <w:t>Пока Америка официально стремится к миру и нормализации отношений с Ливаном и государствами Ближнего Востока, на самом деле толкая их к тому, чтобы распластаться перед Америкой и полностью ей покориться, преступное оккупационное еврейское образование при помощи американского оружия, европейских боеприпасов, руками самих евреев и при официально</w:t>
      </w:r>
      <w:r w:rsidR="00062289" w:rsidRPr="00062289">
        <w:rPr>
          <w:rStyle w:val="af"/>
          <w:rFonts w:ascii="Times New Roman" w:eastAsia="Times New Roman" w:hAnsi="Times New Roman" w:cs="Times New Roman"/>
          <w:b w:val="0"/>
          <w:bCs w:val="0"/>
          <w:color w:val="000000"/>
          <w:kern w:val="2"/>
          <w:sz w:val="24"/>
          <w:szCs w:val="24"/>
          <w:lang w:eastAsia="zh-CN" w:bidi="hi-IN"/>
        </w:rPr>
        <w:t>й поддержке арабских государств</w:t>
      </w:r>
      <w:r w:rsidRPr="00062289">
        <w:rPr>
          <w:rStyle w:val="af"/>
          <w:rFonts w:ascii="Times New Roman" w:eastAsia="Times New Roman" w:hAnsi="Times New Roman" w:cs="Times New Roman"/>
          <w:b w:val="0"/>
          <w:bCs w:val="0"/>
          <w:color w:val="000000"/>
          <w:kern w:val="2"/>
          <w:sz w:val="24"/>
          <w:szCs w:val="24"/>
          <w:lang w:eastAsia="zh-CN" w:bidi="hi-IN"/>
        </w:rPr>
        <w:t xml:space="preserve"> подвергло бомбардировке стадион и спортивный клуб в лагере для беженцев под</w:t>
      </w:r>
      <w:proofErr w:type="gramEnd"/>
      <w:r w:rsidRPr="00062289">
        <w:rPr>
          <w:rStyle w:val="af"/>
          <w:rFonts w:ascii="Times New Roman" w:eastAsia="Times New Roman" w:hAnsi="Times New Roman" w:cs="Times New Roman"/>
          <w:b w:val="0"/>
          <w:bCs w:val="0"/>
          <w:color w:val="000000"/>
          <w:kern w:val="2"/>
          <w:sz w:val="24"/>
          <w:szCs w:val="24"/>
          <w:lang w:eastAsia="zh-CN" w:bidi="hi-IN"/>
        </w:rPr>
        <w:t xml:space="preserve"> названием «</w:t>
      </w:r>
      <w:proofErr w:type="spellStart"/>
      <w:r w:rsidRPr="00062289">
        <w:rPr>
          <w:rStyle w:val="af"/>
          <w:rFonts w:ascii="Times New Roman" w:eastAsia="Times New Roman" w:hAnsi="Times New Roman" w:cs="Times New Roman"/>
          <w:b w:val="0"/>
          <w:bCs w:val="0"/>
          <w:color w:val="000000"/>
          <w:kern w:val="2"/>
          <w:sz w:val="24"/>
          <w:szCs w:val="24"/>
          <w:lang w:eastAsia="zh-CN" w:bidi="hi-IN"/>
        </w:rPr>
        <w:t>Айн</w:t>
      </w:r>
      <w:proofErr w:type="spellEnd"/>
      <w:r w:rsidRPr="00062289">
        <w:rPr>
          <w:rStyle w:val="af"/>
          <w:rFonts w:ascii="Times New Roman" w:eastAsia="Times New Roman" w:hAnsi="Times New Roman" w:cs="Times New Roman"/>
          <w:b w:val="0"/>
          <w:bCs w:val="0"/>
          <w:color w:val="000000"/>
          <w:kern w:val="2"/>
          <w:sz w:val="24"/>
          <w:szCs w:val="24"/>
          <w:lang w:eastAsia="zh-CN" w:bidi="hi-IN"/>
        </w:rPr>
        <w:t xml:space="preserve"> аль-</w:t>
      </w:r>
      <w:proofErr w:type="spellStart"/>
      <w:r w:rsidRPr="00062289">
        <w:rPr>
          <w:rStyle w:val="af"/>
          <w:rFonts w:ascii="Times New Roman" w:eastAsia="Times New Roman" w:hAnsi="Times New Roman" w:cs="Times New Roman"/>
          <w:b w:val="0"/>
          <w:bCs w:val="0"/>
          <w:color w:val="000000"/>
          <w:kern w:val="2"/>
          <w:sz w:val="24"/>
          <w:szCs w:val="24"/>
          <w:lang w:eastAsia="zh-CN" w:bidi="hi-IN"/>
        </w:rPr>
        <w:t>Хильва</w:t>
      </w:r>
      <w:proofErr w:type="spellEnd"/>
      <w:r w:rsidRPr="00062289">
        <w:rPr>
          <w:rStyle w:val="af"/>
          <w:rFonts w:ascii="Times New Roman" w:eastAsia="Times New Roman" w:hAnsi="Times New Roman" w:cs="Times New Roman"/>
          <w:b w:val="0"/>
          <w:bCs w:val="0"/>
          <w:color w:val="000000"/>
          <w:kern w:val="2"/>
          <w:sz w:val="24"/>
          <w:szCs w:val="24"/>
          <w:lang w:eastAsia="zh-CN" w:bidi="hi-IN"/>
        </w:rPr>
        <w:t xml:space="preserve">», </w:t>
      </w:r>
      <w:proofErr w:type="gramStart"/>
      <w:r w:rsidRPr="00062289">
        <w:rPr>
          <w:rStyle w:val="af"/>
          <w:rFonts w:ascii="Times New Roman" w:eastAsia="Times New Roman" w:hAnsi="Times New Roman" w:cs="Times New Roman"/>
          <w:b w:val="0"/>
          <w:bCs w:val="0"/>
          <w:color w:val="000000"/>
          <w:kern w:val="2"/>
          <w:sz w:val="24"/>
          <w:szCs w:val="24"/>
          <w:lang w:eastAsia="zh-CN" w:bidi="hi-IN"/>
        </w:rPr>
        <w:t>расположенный</w:t>
      </w:r>
      <w:proofErr w:type="gramEnd"/>
      <w:r w:rsidRPr="00062289">
        <w:rPr>
          <w:rStyle w:val="af"/>
          <w:rFonts w:ascii="Times New Roman" w:eastAsia="Times New Roman" w:hAnsi="Times New Roman" w:cs="Times New Roman"/>
          <w:b w:val="0"/>
          <w:bCs w:val="0"/>
          <w:color w:val="000000"/>
          <w:kern w:val="2"/>
          <w:sz w:val="24"/>
          <w:szCs w:val="24"/>
          <w:lang w:eastAsia="zh-CN" w:bidi="hi-IN"/>
        </w:rPr>
        <w:t xml:space="preserve"> в г. </w:t>
      </w:r>
      <w:proofErr w:type="spellStart"/>
      <w:r w:rsidRPr="00062289">
        <w:rPr>
          <w:rStyle w:val="af"/>
          <w:rFonts w:ascii="Times New Roman" w:eastAsia="Times New Roman" w:hAnsi="Times New Roman" w:cs="Times New Roman"/>
          <w:b w:val="0"/>
          <w:bCs w:val="0"/>
          <w:color w:val="000000"/>
          <w:kern w:val="2"/>
          <w:sz w:val="24"/>
          <w:szCs w:val="24"/>
          <w:lang w:eastAsia="zh-CN" w:bidi="hi-IN"/>
        </w:rPr>
        <w:t>Сидон</w:t>
      </w:r>
      <w:proofErr w:type="spellEnd"/>
      <w:r w:rsidRPr="00062289">
        <w:rPr>
          <w:rStyle w:val="af"/>
          <w:rFonts w:ascii="Times New Roman" w:eastAsia="Times New Roman" w:hAnsi="Times New Roman" w:cs="Times New Roman"/>
          <w:b w:val="0"/>
          <w:bCs w:val="0"/>
          <w:color w:val="000000"/>
          <w:kern w:val="2"/>
          <w:sz w:val="24"/>
          <w:szCs w:val="24"/>
          <w:lang w:eastAsia="zh-CN" w:bidi="hi-IN"/>
        </w:rPr>
        <w:t xml:space="preserve"> на юге Ливана. Трагедия случилась 18 ноября 2025 г. Погибло 15 человек, десятки людей были ранены, в </w:t>
      </w:r>
      <w:proofErr w:type="spellStart"/>
      <w:r w:rsidRPr="00062289">
        <w:rPr>
          <w:rStyle w:val="af"/>
          <w:rFonts w:ascii="Times New Roman" w:eastAsia="Times New Roman" w:hAnsi="Times New Roman" w:cs="Times New Roman"/>
          <w:b w:val="0"/>
          <w:bCs w:val="0"/>
          <w:color w:val="000000"/>
          <w:kern w:val="2"/>
          <w:sz w:val="24"/>
          <w:szCs w:val="24"/>
          <w:lang w:eastAsia="zh-CN" w:bidi="hi-IN"/>
        </w:rPr>
        <w:t>т.ч</w:t>
      </w:r>
      <w:proofErr w:type="spellEnd"/>
      <w:r w:rsidRPr="00062289">
        <w:rPr>
          <w:rStyle w:val="af"/>
          <w:rFonts w:ascii="Times New Roman" w:eastAsia="Times New Roman" w:hAnsi="Times New Roman" w:cs="Times New Roman"/>
          <w:b w:val="0"/>
          <w:bCs w:val="0"/>
          <w:color w:val="000000"/>
          <w:kern w:val="2"/>
          <w:sz w:val="24"/>
          <w:szCs w:val="24"/>
          <w:lang w:eastAsia="zh-CN" w:bidi="hi-IN"/>
        </w:rPr>
        <w:t xml:space="preserve">. </w:t>
      </w:r>
      <w:r w:rsidR="00062289" w:rsidRPr="00062289">
        <w:rPr>
          <w:rStyle w:val="af"/>
          <w:rFonts w:ascii="Times New Roman" w:eastAsia="Times New Roman" w:hAnsi="Times New Roman" w:cs="Times New Roman"/>
          <w:b w:val="0"/>
          <w:bCs w:val="0"/>
          <w:color w:val="000000"/>
          <w:kern w:val="2"/>
          <w:sz w:val="24"/>
          <w:szCs w:val="24"/>
          <w:lang w:eastAsia="zh-CN" w:bidi="hi-IN"/>
        </w:rPr>
        <w:t xml:space="preserve">— </w:t>
      </w:r>
      <w:r w:rsidRPr="00062289">
        <w:rPr>
          <w:rStyle w:val="af"/>
          <w:rFonts w:ascii="Times New Roman" w:eastAsia="Times New Roman" w:hAnsi="Times New Roman" w:cs="Times New Roman"/>
          <w:b w:val="0"/>
          <w:bCs w:val="0"/>
          <w:color w:val="000000"/>
          <w:kern w:val="2"/>
          <w:sz w:val="24"/>
          <w:szCs w:val="24"/>
          <w:lang w:eastAsia="zh-CN" w:bidi="hi-IN"/>
        </w:rPr>
        <w:t xml:space="preserve">дети и молодёжь. Этот вопиющий </w:t>
      </w:r>
      <w:proofErr w:type="gramStart"/>
      <w:r w:rsidRPr="00062289">
        <w:rPr>
          <w:rStyle w:val="af"/>
          <w:rFonts w:ascii="Times New Roman" w:eastAsia="Times New Roman" w:hAnsi="Times New Roman" w:cs="Times New Roman"/>
          <w:b w:val="0"/>
          <w:bCs w:val="0"/>
          <w:color w:val="000000"/>
          <w:kern w:val="2"/>
          <w:sz w:val="24"/>
          <w:szCs w:val="24"/>
          <w:lang w:eastAsia="zh-CN" w:bidi="hi-IN"/>
        </w:rPr>
        <w:t>акт</w:t>
      </w:r>
      <w:proofErr w:type="gramEnd"/>
      <w:r w:rsidRPr="00062289">
        <w:rPr>
          <w:rStyle w:val="af"/>
          <w:rFonts w:ascii="Times New Roman" w:eastAsia="Times New Roman" w:hAnsi="Times New Roman" w:cs="Times New Roman"/>
          <w:b w:val="0"/>
          <w:bCs w:val="0"/>
          <w:color w:val="000000"/>
          <w:kern w:val="2"/>
          <w:sz w:val="24"/>
          <w:szCs w:val="24"/>
          <w:lang w:eastAsia="zh-CN" w:bidi="hi-IN"/>
        </w:rPr>
        <w:t xml:space="preserve"> агрессии в </w:t>
      </w:r>
      <w:proofErr w:type="gramStart"/>
      <w:r w:rsidRPr="00062289">
        <w:rPr>
          <w:rStyle w:val="af"/>
          <w:rFonts w:ascii="Times New Roman" w:eastAsia="Times New Roman" w:hAnsi="Times New Roman" w:cs="Times New Roman"/>
          <w:b w:val="0"/>
          <w:bCs w:val="0"/>
          <w:color w:val="000000"/>
          <w:kern w:val="2"/>
          <w:sz w:val="24"/>
          <w:szCs w:val="24"/>
          <w:lang w:eastAsia="zh-CN" w:bidi="hi-IN"/>
        </w:rPr>
        <w:t>который</w:t>
      </w:r>
      <w:proofErr w:type="gramEnd"/>
      <w:r w:rsidRPr="00062289">
        <w:rPr>
          <w:rStyle w:val="af"/>
          <w:rFonts w:ascii="Times New Roman" w:eastAsia="Times New Roman" w:hAnsi="Times New Roman" w:cs="Times New Roman"/>
          <w:b w:val="0"/>
          <w:bCs w:val="0"/>
          <w:color w:val="000000"/>
          <w:kern w:val="2"/>
          <w:sz w:val="24"/>
          <w:szCs w:val="24"/>
          <w:lang w:eastAsia="zh-CN" w:bidi="hi-IN"/>
        </w:rPr>
        <w:t xml:space="preserve"> раз подтверждает преступность сионистского режима и его враждебность к мусульманам.</w:t>
      </w:r>
    </w:p>
    <w:p w:rsidR="001D181A" w:rsidRPr="00062289" w:rsidRDefault="00703FDE" w:rsidP="005B1D6F">
      <w:pPr>
        <w:pStyle w:val="a1"/>
        <w:widowControl w:val="0"/>
        <w:shd w:val="clear" w:color="auto" w:fill="FFFFFF"/>
        <w:tabs>
          <w:tab w:val="left" w:pos="450"/>
        </w:tabs>
        <w:spacing w:after="0" w:line="360" w:lineRule="auto"/>
        <w:ind w:firstLine="709"/>
        <w:jc w:val="both"/>
      </w:pPr>
      <w:r w:rsidRPr="00062289">
        <w:rPr>
          <w:rStyle w:val="af"/>
          <w:rFonts w:ascii="Times New Roman" w:eastAsia="Times New Roman" w:hAnsi="Times New Roman" w:cs="Times New Roman"/>
          <w:b w:val="0"/>
          <w:bCs w:val="0"/>
          <w:color w:val="000000"/>
          <w:kern w:val="2"/>
          <w:sz w:val="24"/>
          <w:szCs w:val="24"/>
          <w:lang w:eastAsia="zh-CN" w:bidi="hi-IN"/>
        </w:rPr>
        <w:t>Случившееся на самом деле является важным сигналом к ливанским властя</w:t>
      </w:r>
      <w:r w:rsidR="00062289" w:rsidRPr="00062289">
        <w:rPr>
          <w:rStyle w:val="af"/>
          <w:rFonts w:ascii="Times New Roman" w:eastAsia="Times New Roman" w:hAnsi="Times New Roman" w:cs="Times New Roman"/>
          <w:b w:val="0"/>
          <w:bCs w:val="0"/>
          <w:color w:val="000000"/>
          <w:kern w:val="2"/>
          <w:sz w:val="24"/>
          <w:szCs w:val="24"/>
          <w:lang w:eastAsia="zh-CN" w:bidi="hi-IN"/>
        </w:rPr>
        <w:t>м, которые то и дело постоянно</w:t>
      </w:r>
      <w:r w:rsidRPr="00062289">
        <w:rPr>
          <w:rStyle w:val="af"/>
          <w:rFonts w:ascii="Times New Roman" w:eastAsia="Times New Roman" w:hAnsi="Times New Roman" w:cs="Times New Roman"/>
          <w:b w:val="0"/>
          <w:bCs w:val="0"/>
          <w:color w:val="000000"/>
          <w:kern w:val="2"/>
          <w:sz w:val="24"/>
          <w:szCs w:val="24"/>
          <w:lang w:eastAsia="zh-CN" w:bidi="hi-IN"/>
        </w:rPr>
        <w:t xml:space="preserve"> говорят о важности мирных переговоров с еврейским образованием как о единственном действенном способе решить проблему отношений между ним и Ливаном. При этом ливанские власти постоянно стараются изымать любое вооружение у жителей подобных лагерей и прилегающих к ним территорий, открыто сотрудничая с Америкой и еврейским образо</w:t>
      </w:r>
      <w:r w:rsidR="00062289" w:rsidRPr="00062289">
        <w:rPr>
          <w:rStyle w:val="af"/>
          <w:rFonts w:ascii="Times New Roman" w:eastAsia="Times New Roman" w:hAnsi="Times New Roman" w:cs="Times New Roman"/>
          <w:b w:val="0"/>
          <w:bCs w:val="0"/>
          <w:color w:val="000000"/>
          <w:kern w:val="2"/>
          <w:sz w:val="24"/>
          <w:szCs w:val="24"/>
          <w:lang w:eastAsia="zh-CN" w:bidi="hi-IN"/>
        </w:rPr>
        <w:t>ванием, называя этот процесс т.</w:t>
      </w:r>
      <w:r w:rsidRPr="00062289">
        <w:rPr>
          <w:rStyle w:val="af"/>
          <w:rFonts w:ascii="Times New Roman" w:eastAsia="Times New Roman" w:hAnsi="Times New Roman" w:cs="Times New Roman"/>
          <w:b w:val="0"/>
          <w:bCs w:val="0"/>
          <w:color w:val="000000"/>
          <w:kern w:val="2"/>
          <w:sz w:val="24"/>
          <w:szCs w:val="24"/>
          <w:lang w:eastAsia="zh-CN" w:bidi="hi-IN"/>
        </w:rPr>
        <w:t>н. «механизмом»! Несмотря на все усилия ливанских властей угодить евреям, последние игнорируют любые соглашения или координацию действий с ними. После того</w:t>
      </w:r>
      <w:r w:rsidR="00062289" w:rsidRPr="00062289">
        <w:rPr>
          <w:rStyle w:val="af"/>
          <w:rFonts w:ascii="Times New Roman" w:eastAsia="Times New Roman" w:hAnsi="Times New Roman" w:cs="Times New Roman"/>
          <w:b w:val="0"/>
          <w:bCs w:val="0"/>
          <w:color w:val="000000"/>
          <w:kern w:val="2"/>
          <w:sz w:val="24"/>
          <w:szCs w:val="24"/>
          <w:lang w:eastAsia="zh-CN" w:bidi="hi-IN"/>
        </w:rPr>
        <w:t>,</w:t>
      </w:r>
      <w:r w:rsidRPr="00062289">
        <w:rPr>
          <w:rStyle w:val="af"/>
          <w:rFonts w:ascii="Times New Roman" w:eastAsia="Times New Roman" w:hAnsi="Times New Roman" w:cs="Times New Roman"/>
          <w:b w:val="0"/>
          <w:bCs w:val="0"/>
          <w:color w:val="000000"/>
          <w:kern w:val="2"/>
          <w:sz w:val="24"/>
          <w:szCs w:val="24"/>
          <w:lang w:eastAsia="zh-CN" w:bidi="hi-IN"/>
        </w:rPr>
        <w:t xml:space="preserve"> как 27 ноября 2024 г. было подписано соглашение, евреи его неоднократно нарушали, так что количество жертв бомбардировок и ударов их </w:t>
      </w:r>
      <w:proofErr w:type="spellStart"/>
      <w:r w:rsidRPr="00062289">
        <w:rPr>
          <w:rStyle w:val="af"/>
          <w:rFonts w:ascii="Times New Roman" w:eastAsia="Times New Roman" w:hAnsi="Times New Roman" w:cs="Times New Roman"/>
          <w:b w:val="0"/>
          <w:bCs w:val="0"/>
          <w:color w:val="000000"/>
          <w:kern w:val="2"/>
          <w:sz w:val="24"/>
          <w:szCs w:val="24"/>
          <w:lang w:eastAsia="zh-CN" w:bidi="hi-IN"/>
        </w:rPr>
        <w:t>беспилотников</w:t>
      </w:r>
      <w:proofErr w:type="spellEnd"/>
      <w:r w:rsidRPr="00062289">
        <w:rPr>
          <w:rStyle w:val="af"/>
          <w:rFonts w:ascii="Times New Roman" w:eastAsia="Times New Roman" w:hAnsi="Times New Roman" w:cs="Times New Roman"/>
          <w:b w:val="0"/>
          <w:bCs w:val="0"/>
          <w:color w:val="000000"/>
          <w:kern w:val="2"/>
          <w:sz w:val="24"/>
          <w:szCs w:val="24"/>
          <w:lang w:eastAsia="zh-CN" w:bidi="hi-IN"/>
        </w:rPr>
        <w:t xml:space="preserve"> уже перешагнуло за тысячу человек. И вот снова это преступное образование совершает </w:t>
      </w:r>
      <w:proofErr w:type="gramStart"/>
      <w:r w:rsidRPr="00062289">
        <w:rPr>
          <w:rStyle w:val="af"/>
          <w:rFonts w:ascii="Times New Roman" w:eastAsia="Times New Roman" w:hAnsi="Times New Roman" w:cs="Times New Roman"/>
          <w:b w:val="0"/>
          <w:bCs w:val="0"/>
          <w:color w:val="000000"/>
          <w:kern w:val="2"/>
          <w:sz w:val="24"/>
          <w:szCs w:val="24"/>
          <w:lang w:eastAsia="zh-CN" w:bidi="hi-IN"/>
        </w:rPr>
        <w:t>резню</w:t>
      </w:r>
      <w:proofErr w:type="gramEnd"/>
      <w:r w:rsidRPr="00062289">
        <w:rPr>
          <w:rStyle w:val="af"/>
          <w:rFonts w:ascii="Times New Roman" w:eastAsia="Times New Roman" w:hAnsi="Times New Roman" w:cs="Times New Roman"/>
          <w:b w:val="0"/>
          <w:bCs w:val="0"/>
          <w:color w:val="000000"/>
          <w:kern w:val="2"/>
          <w:sz w:val="24"/>
          <w:szCs w:val="24"/>
          <w:lang w:eastAsia="zh-CN" w:bidi="hi-IN"/>
        </w:rPr>
        <w:t>, убив молодых людей в расцвете их сил в лагере для беженцев «</w:t>
      </w:r>
      <w:proofErr w:type="spellStart"/>
      <w:r w:rsidRPr="00062289">
        <w:rPr>
          <w:rStyle w:val="af"/>
          <w:rFonts w:ascii="Times New Roman" w:eastAsia="Times New Roman" w:hAnsi="Times New Roman" w:cs="Times New Roman"/>
          <w:b w:val="0"/>
          <w:bCs w:val="0"/>
          <w:color w:val="000000"/>
          <w:kern w:val="2"/>
          <w:sz w:val="24"/>
          <w:szCs w:val="24"/>
          <w:lang w:eastAsia="zh-CN" w:bidi="hi-IN"/>
        </w:rPr>
        <w:t>Айн</w:t>
      </w:r>
      <w:proofErr w:type="spellEnd"/>
      <w:r w:rsidRPr="00062289">
        <w:rPr>
          <w:rStyle w:val="af"/>
          <w:rFonts w:ascii="Times New Roman" w:eastAsia="Times New Roman" w:hAnsi="Times New Roman" w:cs="Times New Roman"/>
          <w:b w:val="0"/>
          <w:bCs w:val="0"/>
          <w:color w:val="000000"/>
          <w:kern w:val="2"/>
          <w:sz w:val="24"/>
          <w:szCs w:val="24"/>
          <w:lang w:eastAsia="zh-CN" w:bidi="hi-IN"/>
        </w:rPr>
        <w:t xml:space="preserve"> аль-</w:t>
      </w:r>
      <w:proofErr w:type="spellStart"/>
      <w:r w:rsidRPr="00062289">
        <w:rPr>
          <w:rStyle w:val="af"/>
          <w:rFonts w:ascii="Times New Roman" w:eastAsia="Times New Roman" w:hAnsi="Times New Roman" w:cs="Times New Roman"/>
          <w:b w:val="0"/>
          <w:bCs w:val="0"/>
          <w:color w:val="000000"/>
          <w:kern w:val="2"/>
          <w:sz w:val="24"/>
          <w:szCs w:val="24"/>
          <w:lang w:eastAsia="zh-CN" w:bidi="hi-IN"/>
        </w:rPr>
        <w:t>Хильва</w:t>
      </w:r>
      <w:proofErr w:type="spellEnd"/>
      <w:r w:rsidRPr="00062289">
        <w:rPr>
          <w:rStyle w:val="af"/>
          <w:rFonts w:ascii="Times New Roman" w:eastAsia="Times New Roman" w:hAnsi="Times New Roman" w:cs="Times New Roman"/>
          <w:b w:val="0"/>
          <w:bCs w:val="0"/>
          <w:color w:val="000000"/>
          <w:kern w:val="2"/>
          <w:sz w:val="24"/>
          <w:szCs w:val="24"/>
          <w:lang w:eastAsia="zh-CN" w:bidi="hi-IN"/>
        </w:rPr>
        <w:t>» под предлогом того, что они проходили там тренировку для будущих нападений на это образование! Затем это образование сразу же без каких-либо колебаний пригрозило нанести новые удары по другим лагерям на юге Ливана!</w:t>
      </w:r>
    </w:p>
    <w:p w:rsidR="001D181A" w:rsidRPr="00062289" w:rsidRDefault="00703FDE" w:rsidP="00062289">
      <w:pPr>
        <w:pStyle w:val="a1"/>
        <w:widowControl w:val="0"/>
        <w:shd w:val="clear" w:color="auto" w:fill="FFFFFF"/>
        <w:tabs>
          <w:tab w:val="left" w:pos="450"/>
        </w:tabs>
        <w:spacing w:after="0" w:line="360" w:lineRule="auto"/>
        <w:ind w:firstLine="709"/>
        <w:jc w:val="both"/>
      </w:pPr>
      <w:r w:rsidRPr="00062289">
        <w:rPr>
          <w:rStyle w:val="af"/>
          <w:rFonts w:ascii="Times New Roman" w:eastAsia="Times New Roman" w:hAnsi="Times New Roman" w:cs="Times New Roman"/>
          <w:b w:val="0"/>
          <w:bCs w:val="0"/>
          <w:color w:val="000000"/>
          <w:kern w:val="2"/>
          <w:sz w:val="24"/>
          <w:szCs w:val="24"/>
          <w:lang w:eastAsia="zh-CN" w:bidi="hi-IN"/>
        </w:rPr>
        <w:t>Нанесение еврейским образованием удара по такой цели</w:t>
      </w:r>
      <w:r w:rsidR="00062289" w:rsidRPr="00062289">
        <w:rPr>
          <w:rStyle w:val="af"/>
          <w:rFonts w:ascii="Times New Roman" w:eastAsia="Times New Roman" w:hAnsi="Times New Roman" w:cs="Times New Roman"/>
          <w:b w:val="0"/>
          <w:bCs w:val="0"/>
          <w:color w:val="000000"/>
          <w:kern w:val="2"/>
          <w:sz w:val="24"/>
          <w:szCs w:val="24"/>
          <w:lang w:eastAsia="zh-CN" w:bidi="hi-IN"/>
        </w:rPr>
        <w:t>,</w:t>
      </w:r>
      <w:r w:rsidRPr="00062289">
        <w:rPr>
          <w:rStyle w:val="af"/>
          <w:rFonts w:ascii="Times New Roman" w:eastAsia="Times New Roman" w:hAnsi="Times New Roman" w:cs="Times New Roman"/>
          <w:b w:val="0"/>
          <w:bCs w:val="0"/>
          <w:color w:val="000000"/>
          <w:kern w:val="2"/>
          <w:sz w:val="24"/>
          <w:szCs w:val="24"/>
          <w:lang w:eastAsia="zh-CN" w:bidi="hi-IN"/>
        </w:rPr>
        <w:t xml:space="preserve"> как лагерь для беженцев в Ливане</w:t>
      </w:r>
      <w:r w:rsidR="00062289" w:rsidRPr="00062289">
        <w:rPr>
          <w:rStyle w:val="af"/>
          <w:rFonts w:ascii="Times New Roman" w:eastAsia="Times New Roman" w:hAnsi="Times New Roman" w:cs="Times New Roman"/>
          <w:b w:val="0"/>
          <w:bCs w:val="0"/>
          <w:color w:val="000000"/>
          <w:kern w:val="2"/>
          <w:sz w:val="24"/>
          <w:szCs w:val="24"/>
          <w:lang w:eastAsia="zh-CN" w:bidi="hi-IN"/>
        </w:rPr>
        <w:t>,</w:t>
      </w:r>
      <w:r w:rsidRPr="00062289">
        <w:rPr>
          <w:rStyle w:val="af"/>
          <w:rFonts w:ascii="Times New Roman" w:eastAsia="Times New Roman" w:hAnsi="Times New Roman" w:cs="Times New Roman"/>
          <w:b w:val="0"/>
          <w:bCs w:val="0"/>
          <w:color w:val="000000"/>
          <w:kern w:val="2"/>
          <w:sz w:val="24"/>
          <w:szCs w:val="24"/>
          <w:lang w:eastAsia="zh-CN" w:bidi="hi-IN"/>
        </w:rPr>
        <w:t xml:space="preserve"> указывает на сговор с целью открыть вопрос об уместности размещения лагерей для палестинских беженцев. </w:t>
      </w:r>
      <w:r w:rsidR="00062289" w:rsidRPr="00062289">
        <w:rPr>
          <w:rStyle w:val="af"/>
          <w:rFonts w:ascii="Times New Roman" w:eastAsia="Times New Roman" w:hAnsi="Times New Roman" w:cs="Times New Roman"/>
          <w:b w:val="0"/>
          <w:bCs w:val="0"/>
          <w:color w:val="000000"/>
          <w:kern w:val="2"/>
          <w:sz w:val="24"/>
          <w:szCs w:val="24"/>
          <w:lang w:eastAsia="zh-CN" w:bidi="hi-IN"/>
        </w:rPr>
        <w:t>Причём</w:t>
      </w:r>
      <w:r w:rsidRPr="00062289">
        <w:rPr>
          <w:rStyle w:val="af"/>
          <w:rFonts w:ascii="Times New Roman" w:eastAsia="Times New Roman" w:hAnsi="Times New Roman" w:cs="Times New Roman"/>
          <w:b w:val="0"/>
          <w:bCs w:val="0"/>
          <w:color w:val="000000"/>
          <w:kern w:val="2"/>
          <w:sz w:val="24"/>
          <w:szCs w:val="24"/>
          <w:lang w:eastAsia="zh-CN" w:bidi="hi-IN"/>
        </w:rPr>
        <w:t xml:space="preserve"> вопрос этот открывается именно преступным способом. Мы </w:t>
      </w:r>
      <w:r w:rsidRPr="00062289">
        <w:rPr>
          <w:rStyle w:val="af"/>
          <w:rFonts w:ascii="Times New Roman" w:eastAsia="Times New Roman" w:hAnsi="Times New Roman" w:cs="Times New Roman"/>
          <w:b w:val="0"/>
          <w:bCs w:val="0"/>
          <w:color w:val="000000"/>
          <w:kern w:val="2"/>
          <w:sz w:val="24"/>
          <w:szCs w:val="24"/>
          <w:lang w:eastAsia="zh-CN" w:bidi="hi-IN"/>
        </w:rPr>
        <w:lastRenderedPageBreak/>
        <w:t>пред</w:t>
      </w:r>
      <w:r w:rsidR="00062289" w:rsidRPr="00062289">
        <w:rPr>
          <w:rStyle w:val="af"/>
          <w:rFonts w:ascii="Times New Roman" w:eastAsia="Times New Roman" w:hAnsi="Times New Roman" w:cs="Times New Roman"/>
          <w:b w:val="0"/>
          <w:bCs w:val="0"/>
          <w:color w:val="000000"/>
          <w:kern w:val="2"/>
          <w:sz w:val="24"/>
          <w:szCs w:val="24"/>
          <w:lang w:eastAsia="zh-CN" w:bidi="hi-IN"/>
        </w:rPr>
        <w:t>остерег</w:t>
      </w:r>
      <w:r w:rsidRPr="00062289">
        <w:rPr>
          <w:rStyle w:val="af"/>
          <w:rFonts w:ascii="Times New Roman" w:eastAsia="Times New Roman" w:hAnsi="Times New Roman" w:cs="Times New Roman"/>
          <w:b w:val="0"/>
          <w:bCs w:val="0"/>
          <w:color w:val="000000"/>
          <w:kern w:val="2"/>
          <w:sz w:val="24"/>
          <w:szCs w:val="24"/>
          <w:lang w:eastAsia="zh-CN" w:bidi="hi-IN"/>
        </w:rPr>
        <w:t>аем ливанское правительство и политические партии, стремящиеся к миру с еврейским образованием, от того, чтобы они не шли по этому пути и не попали в ловушку евреев.</w:t>
      </w:r>
    </w:p>
    <w:p w:rsidR="001D181A" w:rsidRPr="00062289" w:rsidRDefault="00703FDE" w:rsidP="005B1D6F">
      <w:pPr>
        <w:pStyle w:val="a1"/>
        <w:widowControl w:val="0"/>
        <w:shd w:val="clear" w:color="auto" w:fill="FFFFFF"/>
        <w:tabs>
          <w:tab w:val="left" w:pos="450"/>
        </w:tabs>
        <w:spacing w:after="0" w:line="360" w:lineRule="auto"/>
        <w:ind w:firstLine="709"/>
        <w:jc w:val="both"/>
      </w:pPr>
      <w:r w:rsidRPr="00062289">
        <w:rPr>
          <w:rStyle w:val="af"/>
          <w:rFonts w:ascii="Times New Roman" w:eastAsia="Times New Roman" w:hAnsi="Times New Roman" w:cs="Times New Roman"/>
          <w:color w:val="000000"/>
          <w:kern w:val="2"/>
          <w:sz w:val="24"/>
          <w:szCs w:val="24"/>
          <w:lang w:eastAsia="zh-CN" w:bidi="hi-IN"/>
        </w:rPr>
        <w:t>О правительство Ливана!</w:t>
      </w:r>
      <w:r w:rsidRPr="00062289">
        <w:rPr>
          <w:rStyle w:val="af"/>
          <w:rFonts w:ascii="Times New Roman" w:eastAsia="Times New Roman" w:hAnsi="Times New Roman" w:cs="Times New Roman"/>
          <w:b w:val="0"/>
          <w:bCs w:val="0"/>
          <w:color w:val="000000"/>
          <w:kern w:val="2"/>
          <w:sz w:val="24"/>
          <w:szCs w:val="24"/>
          <w:lang w:eastAsia="zh-CN" w:bidi="hi-IN"/>
        </w:rPr>
        <w:t xml:space="preserve"> К такому миру и взаимопониманию вы стремились? И вот с этим вот образованием вы хотите достичь мира и нормализации отношений?!</w:t>
      </w:r>
    </w:p>
    <w:p w:rsidR="001D181A" w:rsidRPr="00062289" w:rsidRDefault="00703FDE" w:rsidP="005B1D6F">
      <w:pPr>
        <w:pStyle w:val="a1"/>
        <w:widowControl w:val="0"/>
        <w:shd w:val="clear" w:color="auto" w:fill="FFFFFF"/>
        <w:tabs>
          <w:tab w:val="left" w:pos="450"/>
        </w:tabs>
        <w:spacing w:after="0" w:line="360" w:lineRule="auto"/>
        <w:ind w:firstLine="709"/>
        <w:jc w:val="both"/>
      </w:pPr>
      <w:r w:rsidRPr="00062289">
        <w:rPr>
          <w:rStyle w:val="af"/>
          <w:rFonts w:ascii="Times New Roman" w:eastAsia="Times New Roman" w:hAnsi="Times New Roman" w:cs="Times New Roman"/>
          <w:color w:val="000000"/>
          <w:kern w:val="2"/>
          <w:sz w:val="24"/>
          <w:szCs w:val="24"/>
          <w:lang w:eastAsia="zh-CN" w:bidi="hi-IN"/>
        </w:rPr>
        <w:t>В ответ на эту бойню мы заявляем следующее:</w:t>
      </w:r>
    </w:p>
    <w:p w:rsidR="001D181A" w:rsidRPr="00062289" w:rsidRDefault="00703FDE" w:rsidP="00062289">
      <w:pPr>
        <w:pStyle w:val="a1"/>
        <w:widowControl w:val="0"/>
        <w:shd w:val="clear" w:color="auto" w:fill="FFFFFF"/>
        <w:tabs>
          <w:tab w:val="left" w:pos="450"/>
        </w:tabs>
        <w:spacing w:after="0" w:line="360" w:lineRule="auto"/>
        <w:ind w:firstLine="709"/>
        <w:jc w:val="both"/>
      </w:pPr>
      <w:r w:rsidRPr="00062289">
        <w:rPr>
          <w:rStyle w:val="af"/>
          <w:rFonts w:ascii="Times New Roman" w:eastAsia="Times New Roman" w:hAnsi="Times New Roman" w:cs="Times New Roman"/>
          <w:color w:val="000000"/>
          <w:kern w:val="2"/>
          <w:sz w:val="24"/>
          <w:szCs w:val="24"/>
          <w:lang w:eastAsia="zh-CN" w:bidi="hi-IN"/>
        </w:rPr>
        <w:t>Во-первых:</w:t>
      </w:r>
      <w:r w:rsidRPr="00062289">
        <w:rPr>
          <w:rStyle w:val="af"/>
          <w:rFonts w:ascii="Times New Roman" w:eastAsia="Times New Roman" w:hAnsi="Times New Roman" w:cs="Times New Roman"/>
          <w:b w:val="0"/>
          <w:bCs w:val="0"/>
          <w:color w:val="000000"/>
          <w:kern w:val="2"/>
          <w:sz w:val="24"/>
          <w:szCs w:val="24"/>
          <w:lang w:eastAsia="zh-CN" w:bidi="hi-IN"/>
        </w:rPr>
        <w:t xml:space="preserve"> </w:t>
      </w:r>
      <w:r w:rsidR="00062289" w:rsidRPr="00062289">
        <w:rPr>
          <w:rStyle w:val="af"/>
          <w:rFonts w:ascii="Times New Roman" w:eastAsia="Times New Roman" w:hAnsi="Times New Roman" w:cs="Times New Roman"/>
          <w:b w:val="0"/>
          <w:bCs w:val="0"/>
          <w:color w:val="000000"/>
          <w:kern w:val="2"/>
          <w:sz w:val="24"/>
          <w:szCs w:val="24"/>
          <w:lang w:eastAsia="zh-CN" w:bidi="hi-IN"/>
        </w:rPr>
        <w:t>н</w:t>
      </w:r>
      <w:r w:rsidRPr="00062289">
        <w:rPr>
          <w:rStyle w:val="af"/>
          <w:rFonts w:ascii="Times New Roman" w:eastAsia="Times New Roman" w:hAnsi="Times New Roman" w:cs="Times New Roman"/>
          <w:b w:val="0"/>
          <w:bCs w:val="0"/>
          <w:color w:val="000000"/>
          <w:kern w:val="2"/>
          <w:sz w:val="24"/>
          <w:szCs w:val="24"/>
          <w:lang w:eastAsia="zh-CN" w:bidi="hi-IN"/>
        </w:rPr>
        <w:t>ападение на невинных людей, обрушение домов на головы их жителей — всё это и есть настоящий терроризм и преступление! Подобные действия являются высшей формой бесчинства на земле!</w:t>
      </w:r>
    </w:p>
    <w:p w:rsidR="001D181A" w:rsidRPr="00062289" w:rsidRDefault="00703FDE" w:rsidP="00062289">
      <w:pPr>
        <w:pStyle w:val="a1"/>
        <w:widowControl w:val="0"/>
        <w:shd w:val="clear" w:color="auto" w:fill="FFFFFF"/>
        <w:tabs>
          <w:tab w:val="left" w:pos="450"/>
        </w:tabs>
        <w:spacing w:after="0" w:line="360" w:lineRule="auto"/>
        <w:ind w:firstLine="709"/>
        <w:jc w:val="both"/>
      </w:pPr>
      <w:r w:rsidRPr="00062289">
        <w:rPr>
          <w:rStyle w:val="af"/>
          <w:rFonts w:ascii="Times New Roman" w:eastAsia="Times New Roman" w:hAnsi="Times New Roman" w:cs="Times New Roman"/>
          <w:color w:val="000000"/>
          <w:kern w:val="2"/>
          <w:sz w:val="24"/>
          <w:szCs w:val="24"/>
          <w:lang w:eastAsia="zh-CN" w:bidi="hi-IN"/>
        </w:rPr>
        <w:t>Во-вторых:</w:t>
      </w:r>
      <w:r w:rsidRPr="00062289">
        <w:rPr>
          <w:rStyle w:val="af"/>
          <w:rFonts w:ascii="Times New Roman" w:eastAsia="Times New Roman" w:hAnsi="Times New Roman" w:cs="Times New Roman"/>
          <w:b w:val="0"/>
          <w:bCs w:val="0"/>
          <w:color w:val="000000"/>
          <w:kern w:val="2"/>
          <w:sz w:val="24"/>
          <w:szCs w:val="24"/>
          <w:lang w:eastAsia="zh-CN" w:bidi="hi-IN"/>
        </w:rPr>
        <w:t xml:space="preserve"> </w:t>
      </w:r>
      <w:r w:rsidR="00062289" w:rsidRPr="00062289">
        <w:rPr>
          <w:rStyle w:val="af"/>
          <w:rFonts w:ascii="Times New Roman" w:eastAsia="Times New Roman" w:hAnsi="Times New Roman" w:cs="Times New Roman"/>
          <w:b w:val="0"/>
          <w:bCs w:val="0"/>
          <w:color w:val="000000"/>
          <w:kern w:val="2"/>
          <w:sz w:val="24"/>
          <w:szCs w:val="24"/>
          <w:lang w:eastAsia="zh-CN" w:bidi="hi-IN"/>
        </w:rPr>
        <w:t>з</w:t>
      </w:r>
      <w:r w:rsidRPr="00062289">
        <w:rPr>
          <w:rStyle w:val="af"/>
          <w:rFonts w:ascii="Times New Roman" w:eastAsia="Times New Roman" w:hAnsi="Times New Roman" w:cs="Times New Roman"/>
          <w:b w:val="0"/>
          <w:bCs w:val="0"/>
          <w:color w:val="000000"/>
          <w:kern w:val="2"/>
          <w:sz w:val="24"/>
          <w:szCs w:val="24"/>
          <w:lang w:eastAsia="zh-CN" w:bidi="hi-IN"/>
        </w:rPr>
        <w:t>ащита притеснённых и отражение агрессии, направленной против них</w:t>
      </w:r>
      <w:r w:rsidR="00062289" w:rsidRPr="00062289">
        <w:rPr>
          <w:rStyle w:val="af"/>
          <w:rFonts w:ascii="Times New Roman" w:eastAsia="Times New Roman" w:hAnsi="Times New Roman" w:cs="Times New Roman"/>
          <w:b w:val="0"/>
          <w:bCs w:val="0"/>
          <w:color w:val="000000"/>
          <w:kern w:val="2"/>
          <w:sz w:val="24"/>
          <w:szCs w:val="24"/>
          <w:lang w:eastAsia="zh-CN" w:bidi="hi-IN"/>
        </w:rPr>
        <w:t>,</w:t>
      </w:r>
      <w:r w:rsidRPr="00062289">
        <w:rPr>
          <w:rStyle w:val="af"/>
          <w:rFonts w:ascii="Times New Roman" w:eastAsia="Times New Roman" w:hAnsi="Times New Roman" w:cs="Times New Roman"/>
          <w:b w:val="0"/>
          <w:bCs w:val="0"/>
          <w:color w:val="000000"/>
          <w:kern w:val="2"/>
          <w:sz w:val="24"/>
          <w:szCs w:val="24"/>
          <w:lang w:eastAsia="zh-CN" w:bidi="hi-IN"/>
        </w:rPr>
        <w:t xml:space="preserve"> является шариатской обязанностью мусульман, ибо сказал Всевышний в Коране:</w:t>
      </w:r>
    </w:p>
    <w:p w:rsidR="001D181A" w:rsidRPr="00062289" w:rsidRDefault="00703FDE" w:rsidP="00E82C61">
      <w:pPr>
        <w:widowControl w:val="0"/>
        <w:shd w:val="clear" w:color="auto" w:fill="FFFFFF"/>
        <w:tabs>
          <w:tab w:val="left" w:pos="450"/>
        </w:tabs>
        <w:bidi/>
        <w:spacing w:after="0" w:line="360" w:lineRule="auto"/>
        <w:ind w:hanging="1"/>
        <w:jc w:val="center"/>
        <w:rPr>
          <w:rFonts w:cs="KFGQPC Uthmanic Script HAFS"/>
        </w:rPr>
      </w:pPr>
      <w:bookmarkStart w:id="0" w:name="4-75"/>
      <w:bookmarkEnd w:id="0"/>
      <w:r w:rsidRPr="00062289">
        <w:rPr>
          <w:rStyle w:val="af"/>
          <w:rFonts w:ascii="Times New Roman" w:eastAsia="Times New Roman" w:hAnsi="Times New Roman" w:cs="KFGQPC Uthmanic Script HAFS"/>
          <w:b w:val="0"/>
          <w:bCs w:val="0"/>
          <w:color w:val="000000"/>
          <w:kern w:val="2"/>
          <w:sz w:val="32"/>
          <w:szCs w:val="32"/>
          <w:rtl/>
          <w:lang w:eastAsia="zh-CN"/>
        </w:rPr>
        <w:t>وَمَا لَكُمْ لَا تُقَاتِلُونَ فِي سَبِيلِ اللَّهِ وَالْمُسْتَضْعَفِينَ مِنَ الرِّجَالِ وَالنِّسَاءِ وَالْوِلْدَانِ الَّذِينَ يَقُولُونَ رَبَّنَا أَخْرِجْنَا مِنْ هَٰذِهِ الْقَرْيَةِ الظَّالِمِ أَهْلُهَا وَاجْعَل لَّنَا مِن لَّدُنكَ وَلِيًّا وَاجْعَل لَّنَا مِن لَّدُنكَ نَصِيرًا</w:t>
      </w:r>
    </w:p>
    <w:p w:rsidR="001D181A" w:rsidRPr="00062289" w:rsidRDefault="00703FDE" w:rsidP="00E82C61">
      <w:pPr>
        <w:pStyle w:val="a1"/>
        <w:widowControl w:val="0"/>
        <w:shd w:val="clear" w:color="auto" w:fill="FFFFFF"/>
        <w:tabs>
          <w:tab w:val="left" w:pos="450"/>
        </w:tabs>
        <w:spacing w:after="0" w:line="360" w:lineRule="auto"/>
        <w:jc w:val="both"/>
      </w:pPr>
      <w:r w:rsidRPr="00062289">
        <w:rPr>
          <w:rStyle w:val="af"/>
          <w:rFonts w:ascii="Times New Roman" w:eastAsia="Times New Roman" w:hAnsi="Times New Roman" w:cs="Times New Roman"/>
          <w:color w:val="000000"/>
          <w:kern w:val="2"/>
          <w:sz w:val="24"/>
          <w:szCs w:val="24"/>
          <w:lang w:eastAsia="zh-CN" w:bidi="hi-IN"/>
        </w:rPr>
        <w:t>«Отчего вам не сражаться на пути Аллаха и ради слабых мужчин, женщин и детей, которые говорят: «Господь наш! Выведи нас из этого города, жители которого являются беззаконниками. Назначь нам от Себя покровителя и назначь нам от Себя помощника»</w:t>
      </w:r>
      <w:r w:rsidRPr="00062289">
        <w:rPr>
          <w:rStyle w:val="af"/>
          <w:rFonts w:ascii="Times New Roman" w:eastAsia="Times New Roman" w:hAnsi="Times New Roman" w:cs="Times New Roman"/>
          <w:b w:val="0"/>
          <w:bCs w:val="0"/>
          <w:color w:val="000000"/>
          <w:kern w:val="2"/>
          <w:sz w:val="24"/>
          <w:szCs w:val="24"/>
          <w:lang w:eastAsia="zh-CN" w:bidi="hi-IN"/>
        </w:rPr>
        <w:t xml:space="preserve"> (4:75).</w:t>
      </w:r>
    </w:p>
    <w:p w:rsidR="001D181A" w:rsidRPr="00062289" w:rsidRDefault="00703FDE" w:rsidP="005B1D6F">
      <w:pPr>
        <w:pStyle w:val="a1"/>
        <w:widowControl w:val="0"/>
        <w:shd w:val="clear" w:color="auto" w:fill="FFFFFF"/>
        <w:tabs>
          <w:tab w:val="left" w:pos="450"/>
        </w:tabs>
        <w:spacing w:after="0" w:line="360" w:lineRule="auto"/>
        <w:ind w:firstLine="709"/>
        <w:jc w:val="both"/>
      </w:pPr>
      <w:r w:rsidRPr="00062289">
        <w:rPr>
          <w:rStyle w:val="af"/>
          <w:rFonts w:ascii="Times New Roman" w:eastAsia="Times New Roman" w:hAnsi="Times New Roman" w:cs="Times New Roman"/>
          <w:b w:val="0"/>
          <w:bCs w:val="0"/>
          <w:color w:val="000000"/>
          <w:kern w:val="2"/>
          <w:sz w:val="24"/>
          <w:szCs w:val="24"/>
          <w:lang w:eastAsia="zh-CN" w:bidi="hi-IN"/>
        </w:rPr>
        <w:t>Выполнять эту обязанность должно государство, армия и армии тех мусульманских земель, которые соседствуют с преступным еврейским образованием!</w:t>
      </w:r>
    </w:p>
    <w:p w:rsidR="001D181A" w:rsidRPr="00062289" w:rsidRDefault="00703FDE" w:rsidP="00062289">
      <w:pPr>
        <w:pStyle w:val="a1"/>
        <w:widowControl w:val="0"/>
        <w:shd w:val="clear" w:color="auto" w:fill="FFFFFF"/>
        <w:tabs>
          <w:tab w:val="left" w:pos="450"/>
        </w:tabs>
        <w:spacing w:after="0" w:line="360" w:lineRule="auto"/>
        <w:ind w:firstLine="709"/>
        <w:jc w:val="both"/>
      </w:pPr>
      <w:r w:rsidRPr="00062289">
        <w:rPr>
          <w:rStyle w:val="af"/>
          <w:rFonts w:ascii="Times New Roman" w:eastAsia="Times New Roman" w:hAnsi="Times New Roman" w:cs="Times New Roman"/>
          <w:color w:val="000000"/>
          <w:kern w:val="2"/>
          <w:sz w:val="24"/>
          <w:szCs w:val="24"/>
          <w:lang w:eastAsia="zh-CN" w:bidi="hi-IN"/>
        </w:rPr>
        <w:t>В-третьих:</w:t>
      </w:r>
      <w:r w:rsidRPr="00062289">
        <w:rPr>
          <w:rStyle w:val="af"/>
          <w:rFonts w:ascii="Times New Roman" w:eastAsia="Times New Roman" w:hAnsi="Times New Roman" w:cs="Times New Roman"/>
          <w:b w:val="0"/>
          <w:bCs w:val="0"/>
          <w:color w:val="000000"/>
          <w:kern w:val="2"/>
          <w:sz w:val="24"/>
          <w:szCs w:val="24"/>
          <w:lang w:eastAsia="zh-CN" w:bidi="hi-IN"/>
        </w:rPr>
        <w:t xml:space="preserve"> </w:t>
      </w:r>
      <w:r w:rsidR="00062289">
        <w:rPr>
          <w:rStyle w:val="af"/>
          <w:rFonts w:ascii="Times New Roman" w:eastAsia="Times New Roman" w:hAnsi="Times New Roman" w:cs="Times New Roman"/>
          <w:b w:val="0"/>
          <w:bCs w:val="0"/>
          <w:color w:val="000000"/>
          <w:kern w:val="2"/>
          <w:sz w:val="24"/>
          <w:szCs w:val="24"/>
          <w:lang w:eastAsia="zh-CN" w:bidi="hi-IN"/>
        </w:rPr>
        <w:t>п</w:t>
      </w:r>
      <w:r w:rsidRPr="00062289">
        <w:rPr>
          <w:rStyle w:val="af"/>
          <w:rFonts w:ascii="Times New Roman" w:eastAsia="Times New Roman" w:hAnsi="Times New Roman" w:cs="Times New Roman"/>
          <w:b w:val="0"/>
          <w:bCs w:val="0"/>
          <w:color w:val="000000"/>
          <w:kern w:val="2"/>
          <w:sz w:val="24"/>
          <w:szCs w:val="24"/>
          <w:lang w:eastAsia="zh-CN" w:bidi="hi-IN"/>
        </w:rPr>
        <w:t xml:space="preserve">ротиводействие оккупации не происходит одним лишь осуждением, которым ограничиваются современные зависимые государства, в </w:t>
      </w:r>
      <w:proofErr w:type="spellStart"/>
      <w:r w:rsidRPr="00062289">
        <w:rPr>
          <w:rStyle w:val="af"/>
          <w:rFonts w:ascii="Times New Roman" w:eastAsia="Times New Roman" w:hAnsi="Times New Roman" w:cs="Times New Roman"/>
          <w:b w:val="0"/>
          <w:bCs w:val="0"/>
          <w:color w:val="000000"/>
          <w:kern w:val="2"/>
          <w:sz w:val="24"/>
          <w:szCs w:val="24"/>
          <w:lang w:eastAsia="zh-CN" w:bidi="hi-IN"/>
        </w:rPr>
        <w:t>т.ч</w:t>
      </w:r>
      <w:proofErr w:type="spellEnd"/>
      <w:r w:rsidRPr="00062289">
        <w:rPr>
          <w:rStyle w:val="af"/>
          <w:rFonts w:ascii="Times New Roman" w:eastAsia="Times New Roman" w:hAnsi="Times New Roman" w:cs="Times New Roman"/>
          <w:b w:val="0"/>
          <w:bCs w:val="0"/>
          <w:color w:val="000000"/>
          <w:kern w:val="2"/>
          <w:sz w:val="24"/>
          <w:szCs w:val="24"/>
          <w:lang w:eastAsia="zh-CN" w:bidi="hi-IN"/>
        </w:rPr>
        <w:t>. Ливан. Противодействие оккупации не происходит методом обращения за помощью к сверхдержавам, тем более что они и есть корень всех зол и бедствий, постигших нас. Противодействие оккупации не происходит методом прошения помощ</w:t>
      </w:r>
      <w:proofErr w:type="gramStart"/>
      <w:r w:rsidRPr="00062289">
        <w:rPr>
          <w:rStyle w:val="af"/>
          <w:rFonts w:ascii="Times New Roman" w:eastAsia="Times New Roman" w:hAnsi="Times New Roman" w:cs="Times New Roman"/>
          <w:b w:val="0"/>
          <w:bCs w:val="0"/>
          <w:color w:val="000000"/>
          <w:kern w:val="2"/>
          <w:sz w:val="24"/>
          <w:szCs w:val="24"/>
          <w:lang w:eastAsia="zh-CN" w:bidi="hi-IN"/>
        </w:rPr>
        <w:t>и у ОО</w:t>
      </w:r>
      <w:proofErr w:type="gramEnd"/>
      <w:r w:rsidRPr="00062289">
        <w:rPr>
          <w:rStyle w:val="af"/>
          <w:rFonts w:ascii="Times New Roman" w:eastAsia="Times New Roman" w:hAnsi="Times New Roman" w:cs="Times New Roman"/>
          <w:b w:val="0"/>
          <w:bCs w:val="0"/>
          <w:color w:val="000000"/>
          <w:kern w:val="2"/>
          <w:sz w:val="24"/>
          <w:szCs w:val="24"/>
          <w:lang w:eastAsia="zh-CN" w:bidi="hi-IN"/>
        </w:rPr>
        <w:t>Н, которая к тому же с первого дня своего основания враждовала с Исламом и мусульманами.</w:t>
      </w:r>
    </w:p>
    <w:p w:rsidR="001D181A" w:rsidRPr="00062289" w:rsidRDefault="00703FDE" w:rsidP="00062289">
      <w:pPr>
        <w:pStyle w:val="a1"/>
        <w:widowControl w:val="0"/>
        <w:shd w:val="clear" w:color="auto" w:fill="FFFFFF"/>
        <w:tabs>
          <w:tab w:val="left" w:pos="450"/>
        </w:tabs>
        <w:spacing w:after="0" w:line="360" w:lineRule="auto"/>
        <w:ind w:firstLine="709"/>
        <w:jc w:val="both"/>
      </w:pPr>
      <w:r w:rsidRPr="00062289">
        <w:rPr>
          <w:rStyle w:val="af"/>
          <w:rFonts w:ascii="Times New Roman" w:eastAsia="Times New Roman" w:hAnsi="Times New Roman" w:cs="Times New Roman"/>
          <w:color w:val="000000"/>
          <w:kern w:val="2"/>
          <w:sz w:val="24"/>
          <w:szCs w:val="24"/>
          <w:lang w:eastAsia="zh-CN" w:bidi="hi-IN"/>
        </w:rPr>
        <w:t>В-четвёртых:</w:t>
      </w:r>
      <w:r w:rsidRPr="00062289">
        <w:rPr>
          <w:rStyle w:val="af"/>
          <w:rFonts w:ascii="Times New Roman" w:eastAsia="Times New Roman" w:hAnsi="Times New Roman" w:cs="Times New Roman"/>
          <w:b w:val="0"/>
          <w:bCs w:val="0"/>
          <w:color w:val="000000"/>
          <w:kern w:val="2"/>
          <w:sz w:val="24"/>
          <w:szCs w:val="24"/>
          <w:lang w:eastAsia="zh-CN" w:bidi="hi-IN"/>
        </w:rPr>
        <w:t xml:space="preserve"> </w:t>
      </w:r>
      <w:r w:rsidR="00062289">
        <w:rPr>
          <w:rStyle w:val="af"/>
          <w:rFonts w:ascii="Times New Roman" w:eastAsia="Times New Roman" w:hAnsi="Times New Roman" w:cs="Times New Roman"/>
          <w:b w:val="0"/>
          <w:bCs w:val="0"/>
          <w:color w:val="000000"/>
          <w:kern w:val="2"/>
          <w:sz w:val="24"/>
          <w:szCs w:val="24"/>
          <w:lang w:eastAsia="zh-CN" w:bidi="hi-IN"/>
        </w:rPr>
        <w:t>е</w:t>
      </w:r>
      <w:r w:rsidRPr="00062289">
        <w:rPr>
          <w:rStyle w:val="af"/>
          <w:rFonts w:ascii="Times New Roman" w:eastAsia="Times New Roman" w:hAnsi="Times New Roman" w:cs="Times New Roman"/>
          <w:b w:val="0"/>
          <w:bCs w:val="0"/>
          <w:color w:val="000000"/>
          <w:kern w:val="2"/>
          <w:sz w:val="24"/>
          <w:szCs w:val="24"/>
          <w:lang w:eastAsia="zh-CN" w:bidi="hi-IN"/>
        </w:rPr>
        <w:t xml:space="preserve">сли бы страны мусульман были объединены в одном государстве, как и приказал Аллах, тогда бы </w:t>
      </w:r>
      <w:r w:rsidR="00062289">
        <w:rPr>
          <w:rStyle w:val="af"/>
          <w:rFonts w:ascii="Times New Roman" w:eastAsia="Times New Roman" w:hAnsi="Times New Roman" w:cs="Times New Roman"/>
          <w:b w:val="0"/>
          <w:bCs w:val="0"/>
          <w:color w:val="000000"/>
          <w:kern w:val="2"/>
          <w:sz w:val="24"/>
          <w:szCs w:val="24"/>
          <w:lang w:eastAsia="zh-CN" w:bidi="hi-IN"/>
        </w:rPr>
        <w:t>И</w:t>
      </w:r>
      <w:r w:rsidRPr="00062289">
        <w:rPr>
          <w:rStyle w:val="af"/>
          <w:rFonts w:ascii="Times New Roman" w:eastAsia="Times New Roman" w:hAnsi="Times New Roman" w:cs="Times New Roman"/>
          <w:b w:val="0"/>
          <w:bCs w:val="0"/>
          <w:color w:val="000000"/>
          <w:kern w:val="2"/>
          <w:sz w:val="24"/>
          <w:szCs w:val="24"/>
          <w:lang w:eastAsia="zh-CN" w:bidi="hi-IN"/>
        </w:rPr>
        <w:t xml:space="preserve">сламская Умма могла противостоять любому </w:t>
      </w:r>
      <w:proofErr w:type="gramStart"/>
      <w:r w:rsidRPr="00062289">
        <w:rPr>
          <w:rStyle w:val="af"/>
          <w:rFonts w:ascii="Times New Roman" w:eastAsia="Times New Roman" w:hAnsi="Times New Roman" w:cs="Times New Roman"/>
          <w:b w:val="0"/>
          <w:bCs w:val="0"/>
          <w:color w:val="000000"/>
          <w:kern w:val="2"/>
          <w:sz w:val="24"/>
          <w:szCs w:val="24"/>
          <w:lang w:eastAsia="zh-CN" w:bidi="hi-IN"/>
        </w:rPr>
        <w:t>агрессору</w:t>
      </w:r>
      <w:proofErr w:type="gramEnd"/>
      <w:r w:rsidRPr="00062289">
        <w:rPr>
          <w:rStyle w:val="af"/>
          <w:rFonts w:ascii="Times New Roman" w:eastAsia="Times New Roman" w:hAnsi="Times New Roman" w:cs="Times New Roman"/>
          <w:b w:val="0"/>
          <w:bCs w:val="0"/>
          <w:color w:val="000000"/>
          <w:kern w:val="2"/>
          <w:sz w:val="24"/>
          <w:szCs w:val="24"/>
          <w:lang w:eastAsia="zh-CN" w:bidi="hi-IN"/>
        </w:rPr>
        <w:t xml:space="preserve"> и не позволила ему захватить и пяди своей земли, не позволила бы ему безнаказанно совершать преступления против любого мусульманина или мусульманки, как это сделал </w:t>
      </w:r>
      <w:r w:rsidR="00062289">
        <w:rPr>
          <w:rStyle w:val="af"/>
          <w:rFonts w:ascii="Times New Roman" w:eastAsia="Times New Roman" w:hAnsi="Times New Roman" w:cs="Times New Roman"/>
          <w:b w:val="0"/>
          <w:bCs w:val="0"/>
          <w:color w:val="000000"/>
          <w:kern w:val="2"/>
          <w:sz w:val="24"/>
          <w:szCs w:val="24"/>
          <w:lang w:eastAsia="zh-CN" w:bidi="hi-IN"/>
        </w:rPr>
        <w:t>х</w:t>
      </w:r>
      <w:r w:rsidRPr="00062289">
        <w:rPr>
          <w:rStyle w:val="af"/>
          <w:rFonts w:ascii="Times New Roman" w:eastAsia="Times New Roman" w:hAnsi="Times New Roman" w:cs="Times New Roman"/>
          <w:b w:val="0"/>
          <w:bCs w:val="0"/>
          <w:color w:val="000000"/>
          <w:kern w:val="2"/>
          <w:sz w:val="24"/>
          <w:szCs w:val="24"/>
          <w:lang w:eastAsia="zh-CN" w:bidi="hi-IN"/>
        </w:rPr>
        <w:t xml:space="preserve">алиф мусульман </w:t>
      </w:r>
      <w:proofErr w:type="spellStart"/>
      <w:r w:rsidRPr="00062289">
        <w:rPr>
          <w:rStyle w:val="af"/>
          <w:rFonts w:ascii="Times New Roman" w:eastAsia="Times New Roman" w:hAnsi="Times New Roman" w:cs="Times New Roman"/>
          <w:b w:val="0"/>
          <w:bCs w:val="0"/>
          <w:color w:val="000000"/>
          <w:kern w:val="2"/>
          <w:sz w:val="24"/>
          <w:szCs w:val="24"/>
          <w:lang w:eastAsia="zh-CN" w:bidi="hi-IN"/>
        </w:rPr>
        <w:t>Му</w:t>
      </w:r>
      <w:r w:rsidR="00062289">
        <w:rPr>
          <w:rStyle w:val="af"/>
          <w:rFonts w:ascii="Times New Roman" w:eastAsia="Times New Roman" w:hAnsi="Times New Roman" w:cs="Times New Roman"/>
          <w:b w:val="0"/>
          <w:bCs w:val="0"/>
          <w:color w:val="000000"/>
          <w:kern w:val="2"/>
          <w:sz w:val="24"/>
          <w:szCs w:val="24"/>
          <w:lang w:eastAsia="zh-CN" w:bidi="hi-IN"/>
        </w:rPr>
        <w:t>ъ</w:t>
      </w:r>
      <w:r w:rsidRPr="00062289">
        <w:rPr>
          <w:rStyle w:val="af"/>
          <w:rFonts w:ascii="Times New Roman" w:eastAsia="Times New Roman" w:hAnsi="Times New Roman" w:cs="Times New Roman"/>
          <w:b w:val="0"/>
          <w:bCs w:val="0"/>
          <w:color w:val="000000"/>
          <w:kern w:val="2"/>
          <w:sz w:val="24"/>
          <w:szCs w:val="24"/>
          <w:lang w:eastAsia="zh-CN" w:bidi="hi-IN"/>
        </w:rPr>
        <w:t>тасим</w:t>
      </w:r>
      <w:proofErr w:type="spellEnd"/>
      <w:r w:rsidRPr="00062289">
        <w:rPr>
          <w:rStyle w:val="af"/>
          <w:rFonts w:ascii="Times New Roman" w:eastAsia="Times New Roman" w:hAnsi="Times New Roman" w:cs="Times New Roman"/>
          <w:b w:val="0"/>
          <w:bCs w:val="0"/>
          <w:color w:val="000000"/>
          <w:kern w:val="2"/>
          <w:sz w:val="24"/>
          <w:szCs w:val="24"/>
          <w:lang w:eastAsia="zh-CN" w:bidi="hi-IN"/>
        </w:rPr>
        <w:t xml:space="preserve">, который в ответ на зов похищенной мусульманки собрал целое войско и захватил город </w:t>
      </w:r>
      <w:proofErr w:type="spellStart"/>
      <w:r w:rsidRPr="00062289">
        <w:rPr>
          <w:rStyle w:val="af"/>
          <w:rFonts w:ascii="Times New Roman" w:eastAsia="Times New Roman" w:hAnsi="Times New Roman" w:cs="Times New Roman"/>
          <w:b w:val="0"/>
          <w:bCs w:val="0"/>
          <w:color w:val="000000"/>
          <w:kern w:val="2"/>
          <w:sz w:val="24"/>
          <w:szCs w:val="24"/>
          <w:lang w:eastAsia="zh-CN" w:bidi="hi-IN"/>
        </w:rPr>
        <w:t>Аморий</w:t>
      </w:r>
      <w:proofErr w:type="spellEnd"/>
      <w:r w:rsidRPr="00062289">
        <w:rPr>
          <w:rStyle w:val="af"/>
          <w:rFonts w:ascii="Times New Roman" w:eastAsia="Times New Roman" w:hAnsi="Times New Roman" w:cs="Times New Roman"/>
          <w:b w:val="0"/>
          <w:bCs w:val="0"/>
          <w:color w:val="000000"/>
          <w:kern w:val="2"/>
          <w:sz w:val="24"/>
          <w:szCs w:val="24"/>
          <w:lang w:eastAsia="zh-CN" w:bidi="hi-IN"/>
        </w:rPr>
        <w:t>, чтобы освободить её из плена.</w:t>
      </w:r>
    </w:p>
    <w:p w:rsidR="001D181A" w:rsidRPr="00062289" w:rsidRDefault="00703FDE" w:rsidP="00062289">
      <w:pPr>
        <w:pStyle w:val="a1"/>
        <w:widowControl w:val="0"/>
        <w:shd w:val="clear" w:color="auto" w:fill="FFFFFF"/>
        <w:tabs>
          <w:tab w:val="left" w:pos="450"/>
        </w:tabs>
        <w:spacing w:after="0" w:line="360" w:lineRule="auto"/>
        <w:ind w:firstLine="709"/>
        <w:jc w:val="both"/>
      </w:pPr>
      <w:proofErr w:type="gramStart"/>
      <w:r w:rsidRPr="00062289">
        <w:rPr>
          <w:rStyle w:val="af"/>
          <w:rFonts w:ascii="Times New Roman" w:eastAsia="Times New Roman" w:hAnsi="Times New Roman" w:cs="Times New Roman"/>
          <w:color w:val="000000"/>
          <w:kern w:val="2"/>
          <w:sz w:val="24"/>
          <w:szCs w:val="24"/>
          <w:lang w:eastAsia="zh-CN" w:bidi="hi-IN"/>
        </w:rPr>
        <w:t>В-пятых:</w:t>
      </w:r>
      <w:r w:rsidRPr="00062289">
        <w:rPr>
          <w:rStyle w:val="af"/>
          <w:rFonts w:ascii="Times New Roman" w:eastAsia="Times New Roman" w:hAnsi="Times New Roman" w:cs="Times New Roman"/>
          <w:b w:val="0"/>
          <w:bCs w:val="0"/>
          <w:color w:val="000000"/>
          <w:kern w:val="2"/>
          <w:sz w:val="24"/>
          <w:szCs w:val="24"/>
          <w:lang w:eastAsia="zh-CN" w:bidi="hi-IN"/>
        </w:rPr>
        <w:t xml:space="preserve"> </w:t>
      </w:r>
      <w:r w:rsidR="00062289">
        <w:rPr>
          <w:rStyle w:val="af"/>
          <w:rFonts w:ascii="Times New Roman" w:eastAsia="Times New Roman" w:hAnsi="Times New Roman" w:cs="Times New Roman"/>
          <w:b w:val="0"/>
          <w:bCs w:val="0"/>
          <w:color w:val="000000"/>
          <w:kern w:val="2"/>
          <w:sz w:val="24"/>
          <w:szCs w:val="24"/>
          <w:lang w:eastAsia="zh-CN" w:bidi="hi-IN"/>
        </w:rPr>
        <w:t>в</w:t>
      </w:r>
      <w:r w:rsidRPr="00062289">
        <w:rPr>
          <w:rStyle w:val="af"/>
          <w:rFonts w:ascii="Times New Roman" w:eastAsia="Times New Roman" w:hAnsi="Times New Roman" w:cs="Times New Roman"/>
          <w:b w:val="0"/>
          <w:bCs w:val="0"/>
          <w:color w:val="000000"/>
          <w:kern w:val="2"/>
          <w:sz w:val="24"/>
          <w:szCs w:val="24"/>
          <w:lang w:eastAsia="zh-CN" w:bidi="hi-IN"/>
        </w:rPr>
        <w:t xml:space="preserve">озникновение и дальнейшее существование множества государств, </w:t>
      </w:r>
      <w:r w:rsidRPr="00062289">
        <w:rPr>
          <w:rStyle w:val="af"/>
          <w:rFonts w:ascii="Times New Roman" w:eastAsia="Times New Roman" w:hAnsi="Times New Roman" w:cs="Times New Roman"/>
          <w:b w:val="0"/>
          <w:bCs w:val="0"/>
          <w:color w:val="000000"/>
          <w:kern w:val="2"/>
          <w:sz w:val="24"/>
          <w:szCs w:val="24"/>
          <w:lang w:eastAsia="zh-CN" w:bidi="hi-IN"/>
        </w:rPr>
        <w:lastRenderedPageBreak/>
        <w:t>возникших на руинах Османского Халифата, некогда собравшего эти земли воедино, целенаправленное стремление этих государств укреплять патриотизм</w:t>
      </w:r>
      <w:r w:rsidR="00062289">
        <w:rPr>
          <w:rStyle w:val="af"/>
          <w:rFonts w:ascii="Times New Roman" w:eastAsia="Times New Roman" w:hAnsi="Times New Roman" w:cs="Times New Roman"/>
          <w:b w:val="0"/>
          <w:bCs w:val="0"/>
          <w:color w:val="000000"/>
          <w:kern w:val="2"/>
          <w:sz w:val="24"/>
          <w:szCs w:val="24"/>
          <w:lang w:eastAsia="zh-CN" w:bidi="hi-IN"/>
        </w:rPr>
        <w:t>, подобный до</w:t>
      </w:r>
      <w:r w:rsidRPr="00062289">
        <w:rPr>
          <w:rStyle w:val="af"/>
          <w:rFonts w:ascii="Times New Roman" w:eastAsia="Times New Roman" w:hAnsi="Times New Roman" w:cs="Times New Roman"/>
          <w:b w:val="0"/>
          <w:bCs w:val="0"/>
          <w:color w:val="000000"/>
          <w:kern w:val="2"/>
          <w:sz w:val="24"/>
          <w:szCs w:val="24"/>
          <w:lang w:eastAsia="zh-CN" w:bidi="hi-IN"/>
        </w:rPr>
        <w:t>исламским временам джахилии, придание святости искусственным конституциям, установление выдуманных политических границ между нашими странами, избрание флага джахилии вместо флага Пророка (с.а.с.) — всё это позволило врагам при желании вычленять любую мусульманскую страну и концентрированно атаковать</w:t>
      </w:r>
      <w:proofErr w:type="gramEnd"/>
      <w:r w:rsidRPr="00062289">
        <w:rPr>
          <w:rStyle w:val="af"/>
          <w:rFonts w:ascii="Times New Roman" w:eastAsia="Times New Roman" w:hAnsi="Times New Roman" w:cs="Times New Roman"/>
          <w:b w:val="0"/>
          <w:bCs w:val="0"/>
          <w:color w:val="000000"/>
          <w:kern w:val="2"/>
          <w:sz w:val="24"/>
          <w:szCs w:val="24"/>
          <w:lang w:eastAsia="zh-CN" w:bidi="hi-IN"/>
        </w:rPr>
        <w:t xml:space="preserve"> её, не боясь, что правительства других мусульманских стран приду</w:t>
      </w:r>
      <w:r w:rsidR="00062289">
        <w:rPr>
          <w:rStyle w:val="af"/>
          <w:rFonts w:ascii="Times New Roman" w:eastAsia="Times New Roman" w:hAnsi="Times New Roman" w:cs="Times New Roman"/>
          <w:b w:val="0"/>
          <w:bCs w:val="0"/>
          <w:color w:val="000000"/>
          <w:kern w:val="2"/>
          <w:sz w:val="24"/>
          <w:szCs w:val="24"/>
          <w:lang w:eastAsia="zh-CN" w:bidi="hi-IN"/>
        </w:rPr>
        <w:t>т ей на помощь под предлогом не</w:t>
      </w:r>
      <w:r w:rsidRPr="00062289">
        <w:rPr>
          <w:rStyle w:val="af"/>
          <w:rFonts w:ascii="Times New Roman" w:eastAsia="Times New Roman" w:hAnsi="Times New Roman" w:cs="Times New Roman"/>
          <w:b w:val="0"/>
          <w:bCs w:val="0"/>
          <w:color w:val="000000"/>
          <w:kern w:val="2"/>
          <w:sz w:val="24"/>
          <w:szCs w:val="24"/>
          <w:lang w:eastAsia="zh-CN" w:bidi="hi-IN"/>
        </w:rPr>
        <w:t>вмешательства в дела друг друга. Такое отношение этих стран между собой и привело нас к тому слабому и униженному положению</w:t>
      </w:r>
      <w:r w:rsidR="00062289">
        <w:rPr>
          <w:rStyle w:val="af"/>
          <w:rFonts w:ascii="Times New Roman" w:eastAsia="Times New Roman" w:hAnsi="Times New Roman" w:cs="Times New Roman"/>
          <w:b w:val="0"/>
          <w:bCs w:val="0"/>
          <w:color w:val="000000"/>
          <w:kern w:val="2"/>
          <w:sz w:val="24"/>
          <w:szCs w:val="24"/>
          <w:lang w:eastAsia="zh-CN" w:bidi="hi-IN"/>
        </w:rPr>
        <w:t>,</w:t>
      </w:r>
      <w:r w:rsidRPr="00062289">
        <w:rPr>
          <w:rStyle w:val="af"/>
          <w:rFonts w:ascii="Times New Roman" w:eastAsia="Times New Roman" w:hAnsi="Times New Roman" w:cs="Times New Roman"/>
          <w:b w:val="0"/>
          <w:bCs w:val="0"/>
          <w:color w:val="000000"/>
          <w:kern w:val="2"/>
          <w:sz w:val="24"/>
          <w:szCs w:val="24"/>
          <w:lang w:eastAsia="zh-CN" w:bidi="hi-IN"/>
        </w:rPr>
        <w:t xml:space="preserve"> в котором мы сегодня живём.</w:t>
      </w:r>
    </w:p>
    <w:p w:rsidR="001D181A" w:rsidRPr="00062289" w:rsidRDefault="00703FDE" w:rsidP="005B1D6F">
      <w:pPr>
        <w:pStyle w:val="a1"/>
        <w:widowControl w:val="0"/>
        <w:shd w:val="clear" w:color="auto" w:fill="FFFFFF"/>
        <w:tabs>
          <w:tab w:val="left" w:pos="450"/>
        </w:tabs>
        <w:spacing w:after="0" w:line="360" w:lineRule="auto"/>
        <w:ind w:firstLine="709"/>
        <w:jc w:val="both"/>
      </w:pPr>
      <w:proofErr w:type="gramStart"/>
      <w:r w:rsidRPr="00062289">
        <w:rPr>
          <w:rStyle w:val="af"/>
          <w:rFonts w:ascii="Times New Roman" w:eastAsia="Times New Roman" w:hAnsi="Times New Roman" w:cs="Times New Roman"/>
          <w:b w:val="0"/>
          <w:bCs w:val="0"/>
          <w:color w:val="000000"/>
          <w:kern w:val="2"/>
          <w:sz w:val="24"/>
          <w:szCs w:val="24"/>
          <w:lang w:eastAsia="zh-CN" w:bidi="hi-IN"/>
        </w:rPr>
        <w:t>Настало время мусульманам объединиться и восстановить Халифат, в котором</w:t>
      </w:r>
      <w:r w:rsidR="0055068D">
        <w:rPr>
          <w:rStyle w:val="af"/>
          <w:rFonts w:ascii="Times New Roman" w:eastAsia="Times New Roman" w:hAnsi="Times New Roman" w:cs="Times New Roman"/>
          <w:b w:val="0"/>
          <w:bCs w:val="0"/>
          <w:color w:val="000000"/>
          <w:kern w:val="2"/>
          <w:sz w:val="24"/>
          <w:szCs w:val="24"/>
          <w:lang w:eastAsia="zh-CN" w:bidi="hi-IN"/>
        </w:rPr>
        <w:t xml:space="preserve"> —</w:t>
      </w:r>
      <w:r w:rsidRPr="00062289">
        <w:rPr>
          <w:rStyle w:val="af"/>
          <w:rFonts w:ascii="Times New Roman" w:eastAsia="Times New Roman" w:hAnsi="Times New Roman" w:cs="Times New Roman"/>
          <w:b w:val="0"/>
          <w:bCs w:val="0"/>
          <w:color w:val="000000"/>
          <w:kern w:val="2"/>
          <w:sz w:val="24"/>
          <w:szCs w:val="24"/>
          <w:lang w:eastAsia="zh-CN" w:bidi="hi-IN"/>
        </w:rPr>
        <w:t xml:space="preserve"> их единственное спасение от врага, ибо именно Халифат будет защищать наши страны и их жителей, покончит с иностранной агрессией и понесёт Ислам дальше в мир, чтобы вывести людей из тьмы колониализма и капитализма к свету Ислама, от несправедливости тиранов</w:t>
      </w:r>
      <w:r w:rsidR="0055068D">
        <w:rPr>
          <w:rStyle w:val="af"/>
          <w:rFonts w:ascii="Times New Roman" w:eastAsia="Times New Roman" w:hAnsi="Times New Roman" w:cs="Times New Roman"/>
          <w:b w:val="0"/>
          <w:bCs w:val="0"/>
          <w:color w:val="000000"/>
          <w:kern w:val="2"/>
          <w:sz w:val="24"/>
          <w:szCs w:val="24"/>
          <w:lang w:eastAsia="zh-CN" w:bidi="hi-IN"/>
        </w:rPr>
        <w:t xml:space="preserve"> —</w:t>
      </w:r>
      <w:bookmarkStart w:id="1" w:name="_GoBack"/>
      <w:bookmarkEnd w:id="1"/>
      <w:r w:rsidRPr="00062289">
        <w:rPr>
          <w:rStyle w:val="af"/>
          <w:rFonts w:ascii="Times New Roman" w:eastAsia="Times New Roman" w:hAnsi="Times New Roman" w:cs="Times New Roman"/>
          <w:b w:val="0"/>
          <w:bCs w:val="0"/>
          <w:color w:val="000000"/>
          <w:kern w:val="2"/>
          <w:sz w:val="24"/>
          <w:szCs w:val="24"/>
          <w:lang w:eastAsia="zh-CN" w:bidi="hi-IN"/>
        </w:rPr>
        <w:t xml:space="preserve"> к справедливости Господа Всемогущего!</w:t>
      </w:r>
      <w:proofErr w:type="gramEnd"/>
    </w:p>
    <w:p w:rsidR="001D181A" w:rsidRPr="00062289" w:rsidRDefault="001D181A" w:rsidP="005B1D6F">
      <w:pPr>
        <w:pStyle w:val="a1"/>
        <w:widowControl w:val="0"/>
        <w:shd w:val="clear" w:color="auto" w:fill="FFFFFF"/>
        <w:tabs>
          <w:tab w:val="left" w:pos="450"/>
        </w:tabs>
        <w:spacing w:after="0" w:line="360" w:lineRule="auto"/>
        <w:ind w:firstLine="709"/>
        <w:jc w:val="both"/>
        <w:rPr>
          <w:rFonts w:ascii="Times New Roman" w:eastAsia="Times New Roman" w:hAnsi="Times New Roman" w:cs="Times New Roman"/>
          <w:color w:val="000000"/>
          <w:kern w:val="2"/>
          <w:sz w:val="24"/>
          <w:szCs w:val="24"/>
          <w:lang w:eastAsia="zh-CN" w:bidi="hi-IN"/>
        </w:rPr>
      </w:pPr>
    </w:p>
    <w:p w:rsidR="001D181A" w:rsidRPr="00062289" w:rsidRDefault="00703FDE" w:rsidP="005B1D6F">
      <w:pPr>
        <w:pStyle w:val="a1"/>
        <w:widowControl w:val="0"/>
        <w:shd w:val="clear" w:color="auto" w:fill="FFFFFF"/>
        <w:tabs>
          <w:tab w:val="left" w:pos="450"/>
        </w:tabs>
        <w:spacing w:after="0" w:line="360" w:lineRule="auto"/>
        <w:ind w:firstLine="709"/>
        <w:jc w:val="both"/>
      </w:pPr>
      <w:r w:rsidRPr="00062289">
        <w:rPr>
          <w:rStyle w:val="af"/>
          <w:rFonts w:ascii="Times New Roman" w:eastAsia="Times New Roman" w:hAnsi="Times New Roman" w:cs="Times New Roman"/>
          <w:color w:val="000000"/>
          <w:kern w:val="2"/>
          <w:sz w:val="24"/>
          <w:szCs w:val="24"/>
          <w:lang w:eastAsia="zh-CN" w:bidi="hi-IN"/>
        </w:rPr>
        <w:t>Инфо</w:t>
      </w:r>
      <w:r w:rsidR="00E82C61" w:rsidRPr="00062289">
        <w:rPr>
          <w:rStyle w:val="af"/>
          <w:rFonts w:ascii="Times New Roman" w:eastAsia="Times New Roman" w:hAnsi="Times New Roman" w:cs="Times New Roman"/>
          <w:color w:val="000000"/>
          <w:kern w:val="2"/>
          <w:sz w:val="24"/>
          <w:szCs w:val="24"/>
          <w:lang w:eastAsia="zh-CN" w:bidi="hi-IN"/>
        </w:rPr>
        <w:t>рмационный офис Хизб ут-Тахрир,</w:t>
      </w:r>
      <w:r w:rsidRPr="00062289">
        <w:rPr>
          <w:rStyle w:val="af"/>
          <w:rFonts w:ascii="Times New Roman" w:eastAsia="Times New Roman" w:hAnsi="Times New Roman" w:cs="Times New Roman"/>
          <w:color w:val="000000"/>
          <w:kern w:val="2"/>
          <w:sz w:val="24"/>
          <w:szCs w:val="24"/>
          <w:lang w:eastAsia="zh-CN" w:bidi="hi-IN"/>
        </w:rPr>
        <w:t xml:space="preserve"> Ливан</w:t>
      </w:r>
    </w:p>
    <w:sectPr w:rsidR="001D181A" w:rsidRPr="00062289">
      <w:footerReference w:type="default" r:id="rId8"/>
      <w:pgSz w:w="11906" w:h="16838"/>
      <w:pgMar w:top="1134" w:right="1134" w:bottom="1560" w:left="1134" w:header="0" w:footer="709" w:gutter="0"/>
      <w:cols w:space="720"/>
      <w:formProt w:val="0"/>
      <w:docGrid w:linePitch="360" w:charSpace="409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74AE6" w:rsidRDefault="00874AE6">
      <w:pPr>
        <w:spacing w:after="0" w:line="240" w:lineRule="auto"/>
      </w:pPr>
      <w:r>
        <w:separator/>
      </w:r>
    </w:p>
  </w:endnote>
  <w:endnote w:type="continuationSeparator" w:id="0">
    <w:p w:rsidR="00874AE6" w:rsidRDefault="00874A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Liberation Serif;Times New Roma">
    <w:altName w:val="Times New Roman"/>
    <w:panose1 w:val="00000000000000000000"/>
    <w:charset w:val="00"/>
    <w:family w:val="roman"/>
    <w:notTrueType/>
    <w:pitch w:val="default"/>
  </w:font>
  <w:font w:name="Droid Sans Fallback">
    <w:panose1 w:val="00000000000000000000"/>
    <w:charset w:val="00"/>
    <w:family w:val="roman"/>
    <w:notTrueType/>
    <w:pitch w:val="default"/>
  </w:font>
  <w:font w:name="FreeSans">
    <w:altName w:val="Times New Roman"/>
    <w:panose1 w:val="00000000000000000000"/>
    <w:charset w:val="00"/>
    <w:family w:val="roman"/>
    <w:notTrueType/>
    <w:pitch w:val="default"/>
  </w:font>
  <w:font w:name="Segoe UI">
    <w:panose1 w:val="020B0502040204020203"/>
    <w:charset w:val="CC"/>
    <w:family w:val="swiss"/>
    <w:pitch w:val="variable"/>
    <w:sig w:usb0="E4002EFF" w:usb1="C000E47F" w:usb2="00000009" w:usb3="00000000" w:csb0="000001FF" w:csb1="00000000"/>
  </w:font>
  <w:font w:name="Liberation Sans">
    <w:altName w:val="Arial"/>
    <w:charset w:val="01"/>
    <w:family w:val="roman"/>
    <w:pitch w:val="variable"/>
  </w:font>
  <w:font w:name="Noto Sans CJK SC">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KFGQPC Uthmanic Script HAFS">
    <w:panose1 w:val="02000000000000000000"/>
    <w:charset w:val="B2"/>
    <w:family w:val="auto"/>
    <w:pitch w:val="variable"/>
    <w:sig w:usb0="00002001" w:usb1="00000000" w:usb2="00000000" w:usb3="00000000" w:csb0="00000040" w:csb1="00000000"/>
  </w:font>
  <w:font w:name="Scheherazade">
    <w:panose1 w:val="01000600020000020003"/>
    <w:charset w:val="00"/>
    <w:family w:val="auto"/>
    <w:pitch w:val="variable"/>
    <w:sig w:usb0="80002003" w:usb1="00000000" w:usb2="00000000" w:usb3="00000000" w:csb0="00000041"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181A" w:rsidRDefault="00703FDE">
    <w:r>
      <w:rPr>
        <w:noProof/>
        <w:lang w:val="uk-UA" w:eastAsia="uk-UA"/>
      </w:rPr>
      <mc:AlternateContent>
        <mc:Choice Requires="wps">
          <w:drawing>
            <wp:anchor distT="0" distB="8890" distL="0" distR="2540" simplePos="0" relativeHeight="4" behindDoc="1" locked="0" layoutInCell="0" allowOverlap="1" wp14:anchorId="32368A94">
              <wp:simplePos x="0" y="0"/>
              <wp:positionH relativeFrom="page">
                <wp:align>right</wp:align>
              </wp:positionH>
              <wp:positionV relativeFrom="page">
                <wp:align>bottom</wp:align>
              </wp:positionV>
              <wp:extent cx="7560945" cy="810895"/>
              <wp:effectExtent l="635" t="635" r="0" b="0"/>
              <wp:wrapNone/>
              <wp:docPr id="6" name="Прямоугольник 1"/>
              <wp:cNvGraphicFramePr/>
              <a:graphic xmlns:a="http://schemas.openxmlformats.org/drawingml/2006/main">
                <a:graphicData uri="http://schemas.microsoft.com/office/word/2010/wordprocessingShape">
                  <wps:wsp>
                    <wps:cNvSpPr/>
                    <wps:spPr>
                      <a:xfrm>
                        <a:off x="0" y="0"/>
                        <a:ext cx="7561080" cy="810720"/>
                      </a:xfrm>
                      <a:prstGeom prst="rect">
                        <a:avLst/>
                      </a:prstGeom>
                      <a:gradFill rotWithShape="0">
                        <a:gsLst>
                          <a:gs pos="0">
                            <a:schemeClr val="bg1"/>
                          </a:gs>
                          <a:gs pos="100000">
                            <a:srgbClr val="C1D2E7"/>
                          </a:gs>
                        </a:gsLst>
                        <a:lin ang="5400000"/>
                      </a:gradFill>
                      <a:ln>
                        <a:noFill/>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xmlns:w15="http://schemas.microsoft.com/office/word/2012/wordml">
          <w:pict>
            <v:rect id="shape_0" ID="Прямоугольник 1" path="m0,0l-2147483645,0l-2147483645,-2147483646l0,-2147483646xe" fillcolor="#c1d2e7" stroked="f" o:allowincell="f" style="position:absolute;margin-left:-0.35pt;margin-top:777.25pt;width:595.3pt;height:63.8pt;mso-wrap-style:none;v-text-anchor:middle;mso-position-horizontal:right;mso-position-horizontal-relative:page;mso-position-vertical:bottom;mso-position-vertical-relative:page" wp14:anchorId="32368A94">
              <v:fill o:detectmouseclick="t" color2="white"/>
              <v:stroke color="#3465a4" weight="12600" joinstyle="miter" endcap="flat"/>
              <w10:wrap type="none"/>
            </v:rect>
          </w:pict>
        </mc:Fallback>
      </mc:AlternateContent>
    </w:r>
    <w:r>
      <w:rPr>
        <w:noProof/>
        <w:lang w:val="uk-UA" w:eastAsia="uk-UA"/>
      </w:rPr>
      <mc:AlternateContent>
        <mc:Choice Requires="wps">
          <w:drawing>
            <wp:anchor distT="0" distB="3810" distL="0" distR="12065" simplePos="0" relativeHeight="9" behindDoc="1" locked="0" layoutInCell="0" allowOverlap="1" wp14:anchorId="01DC8578">
              <wp:simplePos x="0" y="0"/>
              <wp:positionH relativeFrom="page">
                <wp:posOffset>4738370</wp:posOffset>
              </wp:positionH>
              <wp:positionV relativeFrom="paragraph">
                <wp:posOffset>-34290</wp:posOffset>
              </wp:positionV>
              <wp:extent cx="1893570" cy="544830"/>
              <wp:effectExtent l="0" t="0" r="0" b="0"/>
              <wp:wrapNone/>
              <wp:docPr id="7" name="Надпись 2"/>
              <wp:cNvGraphicFramePr/>
              <a:graphic xmlns:a="http://schemas.openxmlformats.org/drawingml/2006/main">
                <a:graphicData uri="http://schemas.microsoft.com/office/word/2010/wordprocessingShape">
                  <wps:wsp>
                    <wps:cNvSpPr/>
                    <wps:spPr>
                      <a:xfrm>
                        <a:off x="0" y="0"/>
                        <a:ext cx="1893600" cy="544680"/>
                      </a:xfrm>
                      <a:prstGeom prst="rect">
                        <a:avLst/>
                      </a:prstGeom>
                      <a:noFill/>
                      <a:ln w="9360">
                        <a:noFill/>
                      </a:ln>
                    </wps:spPr>
                    <wps:style>
                      <a:lnRef idx="0">
                        <a:scrgbClr r="0" g="0" b="0"/>
                      </a:lnRef>
                      <a:fillRef idx="0">
                        <a:scrgbClr r="0" g="0" b="0"/>
                      </a:fillRef>
                      <a:effectRef idx="0">
                        <a:scrgbClr r="0" g="0" b="0"/>
                      </a:effectRef>
                      <a:fontRef idx="minor"/>
                    </wps:style>
                    <wps:txbx>
                      <w:txbxContent>
                        <w:p w:rsidR="001D181A" w:rsidRDefault="00703FDE">
                          <w:pPr>
                            <w:pStyle w:val="afe"/>
                          </w:pPr>
                          <w:r>
                            <w:rPr>
                              <w:color w:val="000000"/>
                            </w:rPr>
                            <w:t>Сайт Хизб ут-Тахрир</w:t>
                          </w:r>
                          <w:r>
                            <w:rPr>
                              <w:color w:val="000000"/>
                            </w:rPr>
                            <w:br/>
                          </w:r>
                          <w:hyperlink r:id="rId1">
                            <w:r>
                              <w:rPr>
                                <w:color w:val="000000"/>
                              </w:rPr>
                              <w:t>www.hizb-ut-tahrir.org</w:t>
                            </w:r>
                          </w:hyperlink>
                        </w:p>
                        <w:p w:rsidR="001D181A" w:rsidRDefault="00703FDE">
                          <w:pPr>
                            <w:pStyle w:val="afe"/>
                          </w:pPr>
                          <w:r>
                            <w:rPr>
                              <w:color w:val="000000"/>
                            </w:rPr>
                            <w:t>Информационный офис Хизб ут-Тахрир</w:t>
                          </w:r>
                          <w:r>
                            <w:rPr>
                              <w:color w:val="000000"/>
                            </w:rPr>
                            <w:br/>
                          </w:r>
                          <w:hyperlink r:id="rId2">
                            <w:r>
                              <w:rPr>
                                <w:color w:val="000000"/>
                              </w:rPr>
                              <w:t>www.hizb-ut-tahrir.info</w:t>
                            </w:r>
                          </w:hyperlink>
                          <w:r>
                            <w:rPr>
                              <w:color w:val="000000"/>
                            </w:rPr>
                            <w:t xml:space="preserve"> </w:t>
                          </w:r>
                        </w:p>
                      </w:txbxContent>
                    </wps:txbx>
                    <wps:bodyPr lIns="0" tIns="0" rIns="0" bIns="0" anchor="t">
                      <a:spAutoFit/>
                    </wps:bodyPr>
                  </wps:wsp>
                </a:graphicData>
              </a:graphic>
              <wp14:sizeRelV relativeFrom="margin">
                <wp14:pctHeight>20000</wp14:pctHeight>
              </wp14:sizeRelV>
            </wp:anchor>
          </w:drawing>
        </mc:Choice>
        <mc:Fallback xmlns:w15="http://schemas.microsoft.com/office/word/2012/wordml">
          <w:pict>
            <v:rect id="shape_0" ID="Надпись 2" path="m0,0l-2147483645,0l-2147483645,-2147483646l0,-2147483646xe" stroked="f" o:allowincell="f" style="position:absolute;margin-left:373.1pt;margin-top:-2.7pt;width:149.05pt;height:42.85pt;mso-wrap-style:square;v-text-anchor:top;mso-position-horizontal-relative:page" wp14:anchorId="01DC8578">
              <v:fill o:detectmouseclick="t" on="false"/>
              <v:stroke color="#3465a4" weight="9360" joinstyle="round" endcap="flat"/>
              <v:textbox>
                <w:txbxContent>
                  <w:p>
                    <w:pPr>
                      <w:pStyle w:val="Style35"/>
                      <w:rPr/>
                    </w:pPr>
                    <w:r>
                      <w:rPr>
                        <w:color w:val="000000"/>
                      </w:rPr>
                      <w:t>Сайт Хизб ут-Тахрир</w:t>
                      <w:br/>
                    </w:r>
                    <w:hyperlink r:id="rId3">
                      <w:r>
                        <w:rPr>
                          <w:rStyle w:val="ListLabel1"/>
                          <w:color w:val="000000"/>
                        </w:rPr>
                        <w:t>www.hizb-ut-tahrir.org</w:t>
                      </w:r>
                    </w:hyperlink>
                  </w:p>
                  <w:p>
                    <w:pPr>
                      <w:pStyle w:val="Style35"/>
                      <w:widowControl/>
                      <w:bidi w:val="0"/>
                      <w:spacing w:lineRule="exact" w:line="160" w:before="0" w:after="60"/>
                      <w:jc w:val="center"/>
                      <w:rPr/>
                    </w:pPr>
                    <w:r>
                      <w:rPr>
                        <w:color w:val="000000"/>
                      </w:rPr>
                      <w:t>Информационный офис Хизб ут-Тахрир</w:t>
                      <w:br/>
                    </w:r>
                    <w:hyperlink r:id="rId4">
                      <w:r>
                        <w:rPr>
                          <w:rStyle w:val="ListLabel1"/>
                          <w:color w:val="000000"/>
                        </w:rPr>
                        <w:t>www.hizb-ut-tahrir.info</w:t>
                      </w:r>
                    </w:hyperlink>
                    <w:r>
                      <w:rPr>
                        <w:color w:val="000000"/>
                      </w:rPr>
                      <w:t xml:space="preserve"> </w:t>
                    </w:r>
                  </w:p>
                </w:txbxContent>
              </v:textbox>
              <w10:wrap type="none"/>
            </v:rect>
          </w:pict>
        </mc:Fallback>
      </mc:AlternateContent>
    </w:r>
    <w:r>
      <w:rPr>
        <w:noProof/>
        <w:lang w:val="uk-UA" w:eastAsia="uk-UA"/>
      </w:rPr>
      <mc:AlternateContent>
        <mc:Choice Requires="wps">
          <w:drawing>
            <wp:anchor distT="0" distB="0" distL="0" distR="1270" simplePos="0" relativeHeight="15" behindDoc="1" locked="0" layoutInCell="0" allowOverlap="1" wp14:anchorId="2464A1FE">
              <wp:simplePos x="0" y="0"/>
              <wp:positionH relativeFrom="page">
                <wp:posOffset>847090</wp:posOffset>
              </wp:positionH>
              <wp:positionV relativeFrom="paragraph">
                <wp:posOffset>-4445</wp:posOffset>
              </wp:positionV>
              <wp:extent cx="3810000" cy="443230"/>
              <wp:effectExtent l="0" t="0" r="0" b="0"/>
              <wp:wrapNone/>
              <wp:docPr id="8" name="Надпись 2"/>
              <wp:cNvGraphicFramePr/>
              <a:graphic xmlns:a="http://schemas.openxmlformats.org/drawingml/2006/main">
                <a:graphicData uri="http://schemas.microsoft.com/office/word/2010/wordprocessingShape">
                  <wps:wsp>
                    <wps:cNvSpPr/>
                    <wps:spPr>
                      <a:xfrm>
                        <a:off x="0" y="0"/>
                        <a:ext cx="3809880" cy="443160"/>
                      </a:xfrm>
                      <a:prstGeom prst="rect">
                        <a:avLst/>
                      </a:prstGeom>
                      <a:noFill/>
                      <a:ln w="9360">
                        <a:noFill/>
                      </a:ln>
                    </wps:spPr>
                    <wps:style>
                      <a:lnRef idx="0">
                        <a:scrgbClr r="0" g="0" b="0"/>
                      </a:lnRef>
                      <a:fillRef idx="0">
                        <a:scrgbClr r="0" g="0" b="0"/>
                      </a:fillRef>
                      <a:effectRef idx="0">
                        <a:scrgbClr r="0" g="0" b="0"/>
                      </a:effectRef>
                      <a:fontRef idx="minor"/>
                    </wps:style>
                    <wps:txbx>
                      <w:txbxContent>
                        <w:p w:rsidR="001D181A" w:rsidRDefault="00703FDE">
                          <w:pPr>
                            <w:pStyle w:val="afe"/>
                            <w:rPr>
                              <w:rFonts w:cstheme="minorBidi"/>
                            </w:rPr>
                          </w:pPr>
                          <w:r>
                            <w:rPr>
                              <w:rFonts w:cstheme="minorBidi"/>
                              <w:color w:val="000000"/>
                            </w:rPr>
                            <w:t>Тел. в Бейруте: +961 3 968 140,   тел. в Триполи: +961 70 155 148</w:t>
                          </w:r>
                        </w:p>
                        <w:p w:rsidR="001D181A" w:rsidRDefault="00703FDE">
                          <w:pPr>
                            <w:pStyle w:val="afe"/>
                          </w:pPr>
                          <w:r>
                            <w:rPr>
                              <w:color w:val="000000"/>
                            </w:rPr>
                            <w:t xml:space="preserve">Региональный сайт: </w:t>
                          </w:r>
                          <w:hyperlink r:id="rId5">
                            <w:r>
                              <w:rPr>
                                <w:color w:val="000000"/>
                                <w:lang w:val="en-US"/>
                              </w:rPr>
                              <w:t>www</w:t>
                            </w:r>
                            <w:r>
                              <w:rPr>
                                <w:color w:val="000000"/>
                              </w:rPr>
                              <w:t>.</w:t>
                            </w:r>
                            <w:r>
                              <w:rPr>
                                <w:color w:val="000000"/>
                                <w:lang w:val="en-US"/>
                              </w:rPr>
                              <w:t>tahrir</w:t>
                            </w:r>
                            <w:r>
                              <w:rPr>
                                <w:color w:val="000000"/>
                              </w:rPr>
                              <w:t>.</w:t>
                            </w:r>
                            <w:r>
                              <w:rPr>
                                <w:color w:val="000000"/>
                                <w:lang w:val="en-US"/>
                              </w:rPr>
                              <w:t>info</w:t>
                            </w:r>
                          </w:hyperlink>
                          <w:r>
                            <w:rPr>
                              <w:color w:val="000000"/>
                            </w:rPr>
                            <w:t xml:space="preserve">      </w:t>
                          </w:r>
                          <w:r>
                            <w:rPr>
                              <w:color w:val="000000"/>
                              <w:lang w:val="en-US"/>
                            </w:rPr>
                            <w:t>E</w:t>
                          </w:r>
                          <w:r>
                            <w:rPr>
                              <w:color w:val="000000"/>
                            </w:rPr>
                            <w:t>-</w:t>
                          </w:r>
                          <w:r>
                            <w:rPr>
                              <w:color w:val="000000"/>
                              <w:lang w:val="en-US"/>
                            </w:rPr>
                            <w:t>mail</w:t>
                          </w:r>
                          <w:r>
                            <w:rPr>
                              <w:color w:val="000000"/>
                            </w:rPr>
                            <w:t xml:space="preserve">: </w:t>
                          </w:r>
                          <w:hyperlink r:id="rId6">
                            <w:r>
                              <w:rPr>
                                <w:color w:val="000000"/>
                                <w:lang w:val="en-US"/>
                              </w:rPr>
                              <w:t>tahrir</w:t>
                            </w:r>
                            <w:r>
                              <w:rPr>
                                <w:color w:val="000000"/>
                              </w:rPr>
                              <w:t>.</w:t>
                            </w:r>
                            <w:r>
                              <w:rPr>
                                <w:color w:val="000000"/>
                                <w:lang w:val="en-US"/>
                              </w:rPr>
                              <w:t>lebanon</w:t>
                            </w:r>
                            <w:r>
                              <w:rPr>
                                <w:color w:val="000000"/>
                              </w:rPr>
                              <w:t>.2017@</w:t>
                            </w:r>
                            <w:r>
                              <w:rPr>
                                <w:color w:val="000000"/>
                                <w:lang w:val="en-US"/>
                              </w:rPr>
                              <w:t>gmail</w:t>
                            </w:r>
                            <w:r>
                              <w:rPr>
                                <w:color w:val="000000"/>
                              </w:rPr>
                              <w:t>.</w:t>
                            </w:r>
                            <w:r>
                              <w:rPr>
                                <w:color w:val="000000"/>
                                <w:lang w:val="en-US"/>
                              </w:rPr>
                              <w:t>com</w:t>
                            </w:r>
                          </w:hyperlink>
                          <w:r>
                            <w:rPr>
                              <w:color w:val="000000"/>
                            </w:rPr>
                            <w:t xml:space="preserve"> </w:t>
                          </w:r>
                        </w:p>
                        <w:p w:rsidR="001D181A" w:rsidRDefault="00703FDE">
                          <w:pPr>
                            <w:pStyle w:val="afe"/>
                          </w:pPr>
                          <w:r>
                            <w:rPr>
                              <w:color w:val="000000"/>
                            </w:rPr>
                            <w:t xml:space="preserve">Страница в </w:t>
                          </w:r>
                          <w:r>
                            <w:rPr>
                              <w:color w:val="000000"/>
                              <w:lang w:val="en-US"/>
                            </w:rPr>
                            <w:t>Facebook</w:t>
                          </w:r>
                          <w:r>
                            <w:rPr>
                              <w:color w:val="000000"/>
                            </w:rPr>
                            <w:t xml:space="preserve">: </w:t>
                          </w:r>
                          <w:hyperlink r:id="rId7">
                            <w:r>
                              <w:rPr>
                                <w:color w:val="000000"/>
                                <w:lang w:val="en-US"/>
                              </w:rPr>
                              <w:t>www</w:t>
                            </w:r>
                            <w:r>
                              <w:rPr>
                                <w:color w:val="000000"/>
                              </w:rPr>
                              <w:t>.</w:t>
                            </w:r>
                            <w:proofErr w:type="spellStart"/>
                            <w:r>
                              <w:rPr>
                                <w:color w:val="000000"/>
                                <w:lang w:val="en-US"/>
                              </w:rPr>
                              <w:t>facebook</w:t>
                            </w:r>
                            <w:proofErr w:type="spellEnd"/>
                            <w:r>
                              <w:rPr>
                                <w:color w:val="000000"/>
                              </w:rPr>
                              <w:t>.</w:t>
                            </w:r>
                            <w:r>
                              <w:rPr>
                                <w:color w:val="000000"/>
                                <w:lang w:val="en-US"/>
                              </w:rPr>
                              <w:t>com</w:t>
                            </w:r>
                            <w:r>
                              <w:rPr>
                                <w:color w:val="000000"/>
                              </w:rPr>
                              <w:t>/</w:t>
                            </w:r>
                            <w:proofErr w:type="spellStart"/>
                            <w:r>
                              <w:rPr>
                                <w:color w:val="000000"/>
                                <w:lang w:val="en-US"/>
                              </w:rPr>
                              <w:t>ht</w:t>
                            </w:r>
                            <w:proofErr w:type="spellEnd"/>
                            <w:r>
                              <w:rPr>
                                <w:color w:val="000000"/>
                              </w:rPr>
                              <w:t>.</w:t>
                            </w:r>
                            <w:proofErr w:type="spellStart"/>
                            <w:r>
                              <w:rPr>
                                <w:color w:val="000000"/>
                                <w:lang w:val="en-US"/>
                              </w:rPr>
                              <w:t>leb</w:t>
                            </w:r>
                            <w:proofErr w:type="spellEnd"/>
                            <w:r>
                              <w:rPr>
                                <w:color w:val="000000"/>
                              </w:rPr>
                              <w:t>.</w:t>
                            </w:r>
                            <w:proofErr w:type="spellStart"/>
                            <w:r>
                              <w:rPr>
                                <w:color w:val="000000"/>
                                <w:lang w:val="en-US"/>
                              </w:rPr>
                              <w:t>mediaOffice</w:t>
                            </w:r>
                            <w:proofErr w:type="spellEnd"/>
                          </w:hyperlink>
                          <w:r>
                            <w:rPr>
                              <w:color w:val="000000"/>
                            </w:rPr>
                            <w:t xml:space="preserve"> </w:t>
                          </w:r>
                        </w:p>
                      </w:txbxContent>
                    </wps:txbx>
                    <wps:bodyPr lIns="0" tIns="0" rIns="0" bIns="0" anchor="t">
                      <a:noAutofit/>
                    </wps:bodyPr>
                  </wps:wsp>
                </a:graphicData>
              </a:graphic>
            </wp:anchor>
          </w:drawing>
        </mc:Choice>
        <mc:Fallback xmlns:w15="http://schemas.microsoft.com/office/word/2012/wordml">
          <w:pict>
            <v:rect id="shape_0" ID="Надпись 2" path="m0,0l-2147483645,0l-2147483645,-2147483646l0,-2147483646xe" stroked="f" o:allowincell="f" style="position:absolute;margin-left:66.7pt;margin-top:-0.35pt;width:299.95pt;height:34.85pt;mso-wrap-style:square;v-text-anchor:top;mso-position-horizontal-relative:page" wp14:anchorId="2464A1FE">
              <v:fill o:detectmouseclick="t" on="false"/>
              <v:stroke color="#3465a4" weight="9360" joinstyle="round" endcap="flat"/>
              <v:textbox>
                <w:txbxContent>
                  <w:p>
                    <w:pPr>
                      <w:pStyle w:val="Style35"/>
                      <w:rPr>
                        <w:rFonts w:cs="Arial" w:cstheme="minorBidi"/>
                      </w:rPr>
                    </w:pPr>
                    <w:r>
                      <w:rPr>
                        <w:rFonts w:cs="Arial" w:cstheme="minorBidi"/>
                        <w:color w:val="000000"/>
                      </w:rPr>
                      <w:t>Тел. в Бейруте: +961 3 968 140,   тел. в Триполи: +961 70 155 148</w:t>
                    </w:r>
                  </w:p>
                  <w:p>
                    <w:pPr>
                      <w:pStyle w:val="Style35"/>
                      <w:rPr/>
                    </w:pPr>
                    <w:r>
                      <w:rPr>
                        <w:color w:val="000000"/>
                      </w:rPr>
                      <w:t xml:space="preserve">Региональный сайт: </w:t>
                    </w:r>
                    <w:hyperlink r:id="rId8">
                      <w:r>
                        <w:rPr>
                          <w:rStyle w:val="ListLabel2"/>
                          <w:color w:val="000000"/>
                          <w:lang w:val="en-US"/>
                        </w:rPr>
                        <w:t>www</w:t>
                      </w:r>
                      <w:r>
                        <w:rPr>
                          <w:rStyle w:val="ListLabel2"/>
                          <w:color w:val="000000"/>
                        </w:rPr>
                        <w:t>.</w:t>
                      </w:r>
                      <w:r>
                        <w:rPr>
                          <w:rStyle w:val="ListLabel2"/>
                          <w:color w:val="000000"/>
                          <w:lang w:val="en-US"/>
                        </w:rPr>
                        <w:t>tahrir</w:t>
                      </w:r>
                      <w:r>
                        <w:rPr>
                          <w:rStyle w:val="ListLabel2"/>
                          <w:color w:val="000000"/>
                        </w:rPr>
                        <w:t>.</w:t>
                      </w:r>
                      <w:r>
                        <w:rPr>
                          <w:rStyle w:val="ListLabel2"/>
                          <w:color w:val="000000"/>
                          <w:lang w:val="en-US"/>
                        </w:rPr>
                        <w:t>info</w:t>
                      </w:r>
                    </w:hyperlink>
                    <w:r>
                      <w:rPr>
                        <w:color w:val="000000"/>
                      </w:rPr>
                      <w:t xml:space="preserve">      </w:t>
                    </w:r>
                    <w:r>
                      <w:rPr>
                        <w:color w:val="000000"/>
                        <w:lang w:val="en-US"/>
                      </w:rPr>
                      <w:t>E</w:t>
                    </w:r>
                    <w:r>
                      <w:rPr>
                        <w:color w:val="000000"/>
                      </w:rPr>
                      <w:t>-</w:t>
                    </w:r>
                    <w:r>
                      <w:rPr>
                        <w:color w:val="000000"/>
                        <w:lang w:val="en-US"/>
                      </w:rPr>
                      <w:t>mail</w:t>
                    </w:r>
                    <w:r>
                      <w:rPr>
                        <w:color w:val="000000"/>
                      </w:rPr>
                      <w:t xml:space="preserve">: </w:t>
                    </w:r>
                    <w:hyperlink r:id="rId9">
                      <w:r>
                        <w:rPr>
                          <w:rStyle w:val="ListLabel2"/>
                          <w:color w:val="000000"/>
                          <w:lang w:val="en-US"/>
                        </w:rPr>
                        <w:t>tahrir</w:t>
                      </w:r>
                      <w:r>
                        <w:rPr>
                          <w:rStyle w:val="ListLabel2"/>
                          <w:color w:val="000000"/>
                        </w:rPr>
                        <w:t>.</w:t>
                      </w:r>
                      <w:r>
                        <w:rPr>
                          <w:rStyle w:val="ListLabel2"/>
                          <w:color w:val="000000"/>
                          <w:lang w:val="en-US"/>
                        </w:rPr>
                        <w:t>lebanon</w:t>
                      </w:r>
                      <w:r>
                        <w:rPr>
                          <w:rStyle w:val="ListLabel2"/>
                          <w:color w:val="000000"/>
                        </w:rPr>
                        <w:t>.2017@</w:t>
                      </w:r>
                      <w:r>
                        <w:rPr>
                          <w:rStyle w:val="ListLabel2"/>
                          <w:color w:val="000000"/>
                          <w:lang w:val="en-US"/>
                        </w:rPr>
                        <w:t>gmail</w:t>
                      </w:r>
                      <w:r>
                        <w:rPr>
                          <w:rStyle w:val="ListLabel2"/>
                          <w:color w:val="000000"/>
                        </w:rPr>
                        <w:t>.</w:t>
                      </w:r>
                      <w:r>
                        <w:rPr>
                          <w:rStyle w:val="ListLabel2"/>
                          <w:color w:val="000000"/>
                          <w:lang w:val="en-US"/>
                        </w:rPr>
                        <w:t>com</w:t>
                      </w:r>
                    </w:hyperlink>
                    <w:r>
                      <w:rPr>
                        <w:color w:val="000000"/>
                      </w:rPr>
                      <w:t xml:space="preserve"> </w:t>
                    </w:r>
                  </w:p>
                  <w:p>
                    <w:pPr>
                      <w:pStyle w:val="Style35"/>
                      <w:widowControl/>
                      <w:bidi w:val="0"/>
                      <w:spacing w:lineRule="exact" w:line="160" w:before="0" w:after="60"/>
                      <w:jc w:val="center"/>
                      <w:rPr/>
                    </w:pPr>
                    <w:r>
                      <w:rPr>
                        <w:color w:val="000000"/>
                      </w:rPr>
                      <w:t xml:space="preserve">Страница в </w:t>
                    </w:r>
                    <w:r>
                      <w:rPr>
                        <w:color w:val="000000"/>
                        <w:lang w:val="en-US"/>
                      </w:rPr>
                      <w:t>Facebook</w:t>
                    </w:r>
                    <w:r>
                      <w:rPr>
                        <w:color w:val="000000"/>
                      </w:rPr>
                      <w:t xml:space="preserve">: </w:t>
                    </w:r>
                    <w:hyperlink r:id="rId10">
                      <w:r>
                        <w:rPr>
                          <w:rStyle w:val="ListLabel2"/>
                          <w:color w:val="000000"/>
                          <w:lang w:val="en-US"/>
                        </w:rPr>
                        <w:t>www</w:t>
                      </w:r>
                      <w:r>
                        <w:rPr>
                          <w:rStyle w:val="ListLabel2"/>
                          <w:color w:val="000000"/>
                        </w:rPr>
                        <w:t>.</w:t>
                      </w:r>
                      <w:r>
                        <w:rPr>
                          <w:rStyle w:val="ListLabel2"/>
                          <w:color w:val="000000"/>
                          <w:lang w:val="en-US"/>
                        </w:rPr>
                        <w:t>facebook</w:t>
                      </w:r>
                      <w:r>
                        <w:rPr>
                          <w:rStyle w:val="ListLabel2"/>
                          <w:color w:val="000000"/>
                        </w:rPr>
                        <w:t>.</w:t>
                      </w:r>
                      <w:r>
                        <w:rPr>
                          <w:rStyle w:val="ListLabel2"/>
                          <w:color w:val="000000"/>
                          <w:lang w:val="en-US"/>
                        </w:rPr>
                        <w:t>com</w:t>
                      </w:r>
                      <w:r>
                        <w:rPr>
                          <w:rStyle w:val="ListLabel2"/>
                          <w:color w:val="000000"/>
                        </w:rPr>
                        <w:t>/</w:t>
                      </w:r>
                      <w:r>
                        <w:rPr>
                          <w:rStyle w:val="ListLabel2"/>
                          <w:color w:val="000000"/>
                          <w:lang w:val="en-US"/>
                        </w:rPr>
                        <w:t>ht</w:t>
                      </w:r>
                      <w:r>
                        <w:rPr>
                          <w:rStyle w:val="ListLabel2"/>
                          <w:color w:val="000000"/>
                        </w:rPr>
                        <w:t>.</w:t>
                      </w:r>
                      <w:r>
                        <w:rPr>
                          <w:rStyle w:val="ListLabel2"/>
                          <w:color w:val="000000"/>
                          <w:lang w:val="en-US"/>
                        </w:rPr>
                        <w:t>leb</w:t>
                      </w:r>
                      <w:r>
                        <w:rPr>
                          <w:rStyle w:val="ListLabel2"/>
                          <w:color w:val="000000"/>
                        </w:rPr>
                        <w:t>.</w:t>
                      </w:r>
                      <w:r>
                        <w:rPr>
                          <w:rStyle w:val="ListLabel2"/>
                          <w:color w:val="000000"/>
                          <w:lang w:val="en-US"/>
                        </w:rPr>
                        <w:t>mediaOffice</w:t>
                      </w:r>
                    </w:hyperlink>
                    <w:r>
                      <w:rPr>
                        <w:color w:val="000000"/>
                      </w:rPr>
                      <w:t xml:space="preserve"> </w:t>
                    </w:r>
                  </w:p>
                </w:txbxContent>
              </v:textbox>
              <w10:wrap type="none"/>
            </v: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74AE6" w:rsidRDefault="00874AE6">
      <w:pPr>
        <w:spacing w:after="0" w:line="240" w:lineRule="auto"/>
      </w:pPr>
      <w:r>
        <w:separator/>
      </w:r>
    </w:p>
  </w:footnote>
  <w:footnote w:type="continuationSeparator" w:id="0">
    <w:p w:rsidR="00874AE6" w:rsidRDefault="00874AE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181A"/>
    <w:rsid w:val="00062289"/>
    <w:rsid w:val="000E3112"/>
    <w:rsid w:val="001059C4"/>
    <w:rsid w:val="001D181A"/>
    <w:rsid w:val="00360C84"/>
    <w:rsid w:val="0055068D"/>
    <w:rsid w:val="005B1D6F"/>
    <w:rsid w:val="00703FDE"/>
    <w:rsid w:val="00874AE6"/>
    <w:rsid w:val="00E82C61"/>
  </w:rsids>
  <m:mathPr>
    <m:mathFont m:val="Cambria Math"/>
    <m:brkBin m:val="before"/>
    <m:brkBinSub m:val="--"/>
    <m:smallFrac m:val="0"/>
    <m:dispDef/>
    <m:lMargin m:val="0"/>
    <m:rMargin m:val="0"/>
    <m:defJc m:val="centerGroup"/>
    <m:wrapIndent m:val="1440"/>
    <m:intLim m:val="subSup"/>
    <m:naryLim m:val="undOvr"/>
  </m:mathPr>
  <w:themeFontLang w:val="ru-RU" w:eastAsi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96844"/>
    <w:pPr>
      <w:spacing w:after="160" w:line="259" w:lineRule="auto"/>
    </w:pPr>
  </w:style>
  <w:style w:type="paragraph" w:styleId="4">
    <w:name w:val="heading 4"/>
    <w:basedOn w:val="a0"/>
    <w:next w:val="a1"/>
    <w:qFormat/>
    <w:pPr>
      <w:spacing w:before="120"/>
      <w:outlineLvl w:val="3"/>
    </w:pPr>
    <w:rPr>
      <w:rFonts w:ascii="Liberation Serif;Times New Roma" w:eastAsia="Droid Sans Fallback" w:hAnsi="Liberation Serif;Times New Roma" w:cs="FreeSans"/>
      <w:b/>
      <w:bCs/>
      <w:color w:val="808080"/>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a5">
    <w:name w:val="Русск. (Аяты)"/>
    <w:qFormat/>
    <w:rsid w:val="0013711D"/>
    <w:rPr>
      <w:b/>
      <w:bCs/>
      <w:i w:val="0"/>
    </w:rPr>
  </w:style>
  <w:style w:type="character" w:customStyle="1" w:styleId="a6">
    <w:name w:val="Жирный"/>
    <w:qFormat/>
    <w:rsid w:val="0010694D"/>
    <w:rPr>
      <w:b/>
      <w:bCs/>
      <w:i w:val="0"/>
    </w:rPr>
  </w:style>
  <w:style w:type="character" w:customStyle="1" w:styleId="a7">
    <w:name w:val="Жирный курсив"/>
    <w:uiPriority w:val="1"/>
    <w:qFormat/>
    <w:rsid w:val="00E2727D"/>
    <w:rPr>
      <w:b/>
      <w:i/>
    </w:rPr>
  </w:style>
  <w:style w:type="character" w:customStyle="1" w:styleId="a8">
    <w:name w:val="Русск. (Хадисы)"/>
    <w:qFormat/>
    <w:rsid w:val="0010694D"/>
    <w:rPr>
      <w:b/>
      <w:bCs/>
      <w:i/>
      <w:iCs/>
    </w:rPr>
  </w:style>
  <w:style w:type="character" w:customStyle="1" w:styleId="a9">
    <w:name w:val="Курсив"/>
    <w:qFormat/>
    <w:rsid w:val="0010694D"/>
    <w:rPr>
      <w:b w:val="0"/>
      <w:i/>
      <w:lang w:val="x-none" w:eastAsia="en-US"/>
    </w:rPr>
  </w:style>
  <w:style w:type="character" w:styleId="aa">
    <w:name w:val="Hyperlink"/>
    <w:basedOn w:val="a2"/>
    <w:uiPriority w:val="99"/>
    <w:unhideWhenUsed/>
    <w:rsid w:val="00FF261B"/>
    <w:rPr>
      <w:color w:val="0563C1" w:themeColor="hyperlink"/>
      <w:u w:val="none"/>
    </w:rPr>
  </w:style>
  <w:style w:type="character" w:customStyle="1" w:styleId="ab">
    <w:name w:val="Текст выноски Знак"/>
    <w:basedOn w:val="a2"/>
    <w:uiPriority w:val="99"/>
    <w:semiHidden/>
    <w:qFormat/>
    <w:rsid w:val="00B97ACF"/>
    <w:rPr>
      <w:rFonts w:ascii="Segoe UI" w:hAnsi="Segoe UI" w:cs="Segoe UI"/>
      <w:sz w:val="18"/>
      <w:szCs w:val="18"/>
    </w:rPr>
  </w:style>
  <w:style w:type="character" w:customStyle="1" w:styleId="ac">
    <w:name w:val="Подчеркивание"/>
    <w:basedOn w:val="a2"/>
    <w:uiPriority w:val="1"/>
    <w:qFormat/>
    <w:rsid w:val="00D32621"/>
    <w:rPr>
      <w:u w:val="single"/>
      <w:lang w:val="en-US"/>
    </w:rPr>
  </w:style>
  <w:style w:type="character" w:customStyle="1" w:styleId="ad">
    <w:name w:val="Верхний колонтитул Знак"/>
    <w:basedOn w:val="a2"/>
    <w:uiPriority w:val="99"/>
    <w:qFormat/>
    <w:rsid w:val="00B50732"/>
  </w:style>
  <w:style w:type="character" w:customStyle="1" w:styleId="ae">
    <w:name w:val="Нижний колонтитул Знак"/>
    <w:basedOn w:val="a2"/>
    <w:uiPriority w:val="99"/>
    <w:qFormat/>
    <w:rsid w:val="00B50732"/>
  </w:style>
  <w:style w:type="character" w:styleId="af">
    <w:name w:val="Strong"/>
    <w:qFormat/>
    <w:rPr>
      <w:b/>
      <w:bCs/>
    </w:rPr>
  </w:style>
  <w:style w:type="paragraph" w:customStyle="1" w:styleId="a0">
    <w:name w:val="Заголовок"/>
    <w:basedOn w:val="a"/>
    <w:next w:val="a1"/>
    <w:qFormat/>
    <w:pPr>
      <w:keepNext/>
      <w:spacing w:before="240" w:after="120"/>
    </w:pPr>
    <w:rPr>
      <w:rFonts w:ascii="Liberation Sans" w:eastAsia="Noto Sans CJK SC" w:hAnsi="Liberation Sans" w:cs="Lohit Devanagari"/>
      <w:sz w:val="28"/>
      <w:szCs w:val="28"/>
    </w:rPr>
  </w:style>
  <w:style w:type="paragraph" w:styleId="a1">
    <w:name w:val="Body Text"/>
    <w:basedOn w:val="a"/>
    <w:pPr>
      <w:spacing w:after="140" w:line="276" w:lineRule="auto"/>
    </w:pPr>
  </w:style>
  <w:style w:type="paragraph" w:styleId="af0">
    <w:name w:val="List"/>
    <w:basedOn w:val="a1"/>
    <w:rPr>
      <w:rFonts w:cs="Lohit Devanagari"/>
    </w:rPr>
  </w:style>
  <w:style w:type="paragraph" w:styleId="af1">
    <w:name w:val="caption"/>
    <w:basedOn w:val="a"/>
    <w:qFormat/>
    <w:pPr>
      <w:suppressLineNumbers/>
      <w:spacing w:before="120" w:after="120"/>
    </w:pPr>
    <w:rPr>
      <w:rFonts w:cs="Lohit Devanagari"/>
      <w:i/>
      <w:iCs/>
      <w:sz w:val="24"/>
      <w:szCs w:val="24"/>
    </w:rPr>
  </w:style>
  <w:style w:type="paragraph" w:styleId="af2">
    <w:name w:val="index heading"/>
    <w:basedOn w:val="a"/>
    <w:qFormat/>
    <w:pPr>
      <w:suppressLineNumbers/>
    </w:pPr>
    <w:rPr>
      <w:rFonts w:cs="Lohit Devanagari"/>
    </w:rPr>
  </w:style>
  <w:style w:type="paragraph" w:customStyle="1" w:styleId="af3">
    <w:name w:val="Список (Маркированный)"/>
    <w:basedOn w:val="af4"/>
    <w:qFormat/>
    <w:rsid w:val="005D229A"/>
    <w:pPr>
      <w:ind w:left="714" w:hanging="357"/>
    </w:pPr>
  </w:style>
  <w:style w:type="paragraph" w:customStyle="1" w:styleId="af5">
    <w:name w:val="Араб. (аяты)"/>
    <w:qFormat/>
    <w:rsid w:val="005A6D6D"/>
    <w:pPr>
      <w:bidi/>
      <w:jc w:val="center"/>
    </w:pPr>
    <w:rPr>
      <w:rFonts w:ascii="KFGQPC Uthmanic Script HAFS" w:eastAsia="Times New Roman" w:hAnsi="KFGQPC Uthmanic Script HAFS" w:cs="KFGQPC Uthmanic Script HAFS"/>
      <w:sz w:val="26"/>
      <w:szCs w:val="26"/>
      <w:lang w:val="en-US" w:eastAsia="ru-RU"/>
    </w:rPr>
  </w:style>
  <w:style w:type="paragraph" w:customStyle="1" w:styleId="af6">
    <w:name w:val="Басмаля"/>
    <w:basedOn w:val="a"/>
    <w:qFormat/>
    <w:rsid w:val="005F4A92"/>
    <w:pPr>
      <w:bidi/>
      <w:spacing w:after="0" w:line="360" w:lineRule="auto"/>
      <w:jc w:val="center"/>
    </w:pPr>
    <w:rPr>
      <w:rFonts w:ascii="KFGQPC Uthmanic Script HAFS" w:hAnsi="KFGQPC Uthmanic Script HAFS" w:cs="KFGQPC Uthmanic Script HAFS"/>
      <w:sz w:val="28"/>
      <w:szCs w:val="28"/>
    </w:rPr>
  </w:style>
  <w:style w:type="paragraph" w:customStyle="1" w:styleId="af7">
    <w:name w:val="Список (Нумерованный)"/>
    <w:qFormat/>
    <w:rsid w:val="00D27012"/>
    <w:pPr>
      <w:spacing w:line="300" w:lineRule="auto"/>
      <w:ind w:left="714" w:hanging="357"/>
      <w:jc w:val="both"/>
    </w:pPr>
    <w:rPr>
      <w:rFonts w:ascii="Times New Roman" w:eastAsia="Times New Roman" w:hAnsi="Times New Roman" w:cs="Times New Roman"/>
      <w:sz w:val="24"/>
      <w:szCs w:val="24"/>
    </w:rPr>
  </w:style>
  <w:style w:type="paragraph" w:customStyle="1" w:styleId="af8">
    <w:name w:val="Араб. (хадисы)"/>
    <w:qFormat/>
    <w:rsid w:val="00A43AE0"/>
    <w:pPr>
      <w:bidi/>
      <w:jc w:val="center"/>
    </w:pPr>
    <w:rPr>
      <w:rFonts w:ascii="Scheherazade" w:eastAsia="Times New Roman" w:hAnsi="Scheherazade" w:cs="Scheherazade"/>
      <w:sz w:val="32"/>
      <w:szCs w:val="32"/>
      <w:lang w:val="en-US" w:eastAsia="ru-RU"/>
    </w:rPr>
  </w:style>
  <w:style w:type="paragraph" w:customStyle="1" w:styleId="af9">
    <w:name w:val="Основной заголовок"/>
    <w:next w:val="af4"/>
    <w:qFormat/>
    <w:rsid w:val="00D27012"/>
    <w:pPr>
      <w:spacing w:before="60" w:after="300" w:line="300" w:lineRule="auto"/>
      <w:jc w:val="center"/>
    </w:pPr>
    <w:rPr>
      <w:rFonts w:ascii="Times New Roman" w:eastAsia="Times New Roman" w:hAnsi="Times New Roman" w:cs="Times New Roman"/>
      <w:b/>
      <w:bCs/>
      <w:sz w:val="26"/>
      <w:szCs w:val="26"/>
    </w:rPr>
  </w:style>
  <w:style w:type="paragraph" w:customStyle="1" w:styleId="afa">
    <w:name w:val="Список (Буквенный)"/>
    <w:qFormat/>
    <w:rsid w:val="00D27012"/>
    <w:pPr>
      <w:widowControl w:val="0"/>
      <w:spacing w:line="300" w:lineRule="auto"/>
      <w:ind w:left="714" w:hanging="357"/>
      <w:jc w:val="both"/>
    </w:pPr>
    <w:rPr>
      <w:rFonts w:ascii="Times New Roman" w:eastAsia="Times New Roman" w:hAnsi="Times New Roman" w:cs="Times New Roman"/>
      <w:sz w:val="24"/>
      <w:szCs w:val="24"/>
      <w:lang w:eastAsia="ru-RU"/>
    </w:rPr>
  </w:style>
  <w:style w:type="paragraph" w:customStyle="1" w:styleId="af4">
    <w:name w:val="Текст (основной материал)"/>
    <w:qFormat/>
    <w:rsid w:val="00D27012"/>
    <w:pPr>
      <w:spacing w:line="300" w:lineRule="auto"/>
      <w:ind w:firstLine="709"/>
      <w:jc w:val="both"/>
    </w:pPr>
    <w:rPr>
      <w:rFonts w:ascii="Times New Roman" w:eastAsia="Times New Roman" w:hAnsi="Times New Roman" w:cs="Times New Roman"/>
      <w:sz w:val="24"/>
      <w:szCs w:val="24"/>
    </w:rPr>
  </w:style>
  <w:style w:type="paragraph" w:customStyle="1" w:styleId="afb">
    <w:name w:val="Текст по центру"/>
    <w:qFormat/>
    <w:rsid w:val="00D27012"/>
    <w:pPr>
      <w:spacing w:line="300" w:lineRule="auto"/>
      <w:jc w:val="center"/>
    </w:pPr>
    <w:rPr>
      <w:rFonts w:ascii="Times New Roman" w:eastAsia="Times New Roman" w:hAnsi="Times New Roman" w:cs="Times New Roman"/>
      <w:sz w:val="24"/>
      <w:szCs w:val="24"/>
      <w:lang w:eastAsia="ru-RU"/>
    </w:rPr>
  </w:style>
  <w:style w:type="paragraph" w:customStyle="1" w:styleId="afc">
    <w:name w:val="Текст без отступа"/>
    <w:qFormat/>
    <w:rsid w:val="00D27012"/>
    <w:pPr>
      <w:spacing w:line="300" w:lineRule="auto"/>
      <w:jc w:val="both"/>
    </w:pPr>
    <w:rPr>
      <w:rFonts w:ascii="Times New Roman" w:eastAsia="Times New Roman" w:hAnsi="Times New Roman" w:cs="Times New Roman"/>
      <w:sz w:val="24"/>
      <w:szCs w:val="24"/>
    </w:rPr>
  </w:style>
  <w:style w:type="paragraph" w:customStyle="1" w:styleId="afd">
    <w:name w:val="Подзаголовки"/>
    <w:basedOn w:val="a"/>
    <w:next w:val="af4"/>
    <w:qFormat/>
    <w:rsid w:val="00D27012"/>
    <w:pPr>
      <w:spacing w:after="0" w:line="300" w:lineRule="auto"/>
      <w:jc w:val="center"/>
    </w:pPr>
    <w:rPr>
      <w:rFonts w:ascii="Times New Roman" w:eastAsia="Times New Roman" w:hAnsi="Times New Roman" w:cs="Times New Roman"/>
      <w:b/>
      <w:bCs/>
      <w:sz w:val="24"/>
      <w:szCs w:val="24"/>
    </w:rPr>
  </w:style>
  <w:style w:type="paragraph" w:customStyle="1" w:styleId="afe">
    <w:name w:val="Адреса сайтов"/>
    <w:qFormat/>
    <w:rsid w:val="002A1337"/>
    <w:pPr>
      <w:spacing w:after="60" w:line="160" w:lineRule="exact"/>
      <w:jc w:val="center"/>
    </w:pPr>
    <w:rPr>
      <w:rFonts w:ascii="Calibri" w:eastAsiaTheme="minorEastAsia" w:hAnsi="Calibri" w:cstheme="minorHAnsi"/>
      <w:sz w:val="16"/>
      <w:szCs w:val="20"/>
      <w:lang w:eastAsia="ru-RU"/>
    </w:rPr>
  </w:style>
  <w:style w:type="paragraph" w:styleId="aff">
    <w:name w:val="Balloon Text"/>
    <w:basedOn w:val="a"/>
    <w:uiPriority w:val="99"/>
    <w:semiHidden/>
    <w:unhideWhenUsed/>
    <w:qFormat/>
    <w:rsid w:val="00B97ACF"/>
    <w:pPr>
      <w:spacing w:after="0" w:line="240" w:lineRule="auto"/>
    </w:pPr>
    <w:rPr>
      <w:rFonts w:ascii="Segoe UI" w:hAnsi="Segoe UI" w:cs="Segoe UI"/>
      <w:sz w:val="18"/>
      <w:szCs w:val="18"/>
    </w:rPr>
  </w:style>
  <w:style w:type="paragraph" w:customStyle="1" w:styleId="aff0">
    <w:name w:val="Верхний и нижний колонтитулы"/>
    <w:basedOn w:val="a"/>
    <w:qFormat/>
  </w:style>
  <w:style w:type="paragraph" w:customStyle="1" w:styleId="aff1">
    <w:name w:val="Колонтитул"/>
    <w:basedOn w:val="a"/>
    <w:qFormat/>
  </w:style>
  <w:style w:type="paragraph" w:styleId="aff2">
    <w:name w:val="header"/>
    <w:basedOn w:val="a"/>
    <w:uiPriority w:val="99"/>
    <w:unhideWhenUsed/>
    <w:rsid w:val="00B50732"/>
    <w:pPr>
      <w:tabs>
        <w:tab w:val="center" w:pos="4844"/>
        <w:tab w:val="right" w:pos="9689"/>
      </w:tabs>
      <w:spacing w:after="0" w:line="240" w:lineRule="auto"/>
    </w:pPr>
  </w:style>
  <w:style w:type="paragraph" w:styleId="aff3">
    <w:name w:val="footer"/>
    <w:basedOn w:val="a"/>
    <w:uiPriority w:val="99"/>
    <w:unhideWhenUsed/>
    <w:rsid w:val="00B50732"/>
    <w:pPr>
      <w:tabs>
        <w:tab w:val="center" w:pos="4844"/>
        <w:tab w:val="right" w:pos="9689"/>
      </w:tabs>
      <w:spacing w:after="0" w:line="240" w:lineRule="auto"/>
    </w:pPr>
  </w:style>
  <w:style w:type="paragraph" w:customStyle="1" w:styleId="aff4">
    <w:name w:val="Содержимое врезки"/>
    <w:basedOn w:val="a"/>
    <w:qFormat/>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8" Type="http://schemas.openxmlformats.org/officeDocument/2006/relationships/hyperlink" Target="http://www.tahrir.info/" TargetMode="External"/><Relationship Id="rId3" Type="http://schemas.openxmlformats.org/officeDocument/2006/relationships/hyperlink" Target="http://www.hizb-ut-tahrir.org/" TargetMode="External"/><Relationship Id="rId7" Type="http://schemas.openxmlformats.org/officeDocument/2006/relationships/hyperlink" Target="http://www.facebook.com/ht.leb.mediaOffice" TargetMode="External"/><Relationship Id="rId2" Type="http://schemas.openxmlformats.org/officeDocument/2006/relationships/hyperlink" Target="http://www.hizb-ut-tahrir.info/" TargetMode="External"/><Relationship Id="rId1" Type="http://schemas.openxmlformats.org/officeDocument/2006/relationships/hyperlink" Target="http://www.hizb-ut-tahrir.org/" TargetMode="External"/><Relationship Id="rId6" Type="http://schemas.openxmlformats.org/officeDocument/2006/relationships/hyperlink" Target="mailto:tahrir.lebanon.2017@gmail.com" TargetMode="External"/><Relationship Id="rId5" Type="http://schemas.openxmlformats.org/officeDocument/2006/relationships/hyperlink" Target="http://www.tahrir.info/" TargetMode="External"/><Relationship Id="rId10" Type="http://schemas.openxmlformats.org/officeDocument/2006/relationships/hyperlink" Target="http://www.facebook.com/ht.leb.mediaOffice" TargetMode="External"/><Relationship Id="rId4" Type="http://schemas.openxmlformats.org/officeDocument/2006/relationships/hyperlink" Target="http://www.hizb-ut-tahrir.info/" TargetMode="External"/><Relationship Id="rId9" Type="http://schemas.openxmlformats.org/officeDocument/2006/relationships/hyperlink" Target="mailto:tahrir.lebanon.2017@gmail.com" TargetMode="External"/></Relationships>
</file>

<file path=word/theme/theme1.xml><?xml version="1.0" encoding="utf-8"?>
<a:theme xmlns:a="http://schemas.openxmlformats.org/drawingml/2006/main" name="Тема Office">
  <a:themeElements>
    <a:clrScheme name="Стандартная">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majorFont>
      <a:minorFont>
        <a:latin typeface="Calibri"/>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111</TotalTime>
  <Pages>3</Pages>
  <Words>788</Words>
  <Characters>4967</Characters>
  <Application>Microsoft Office Word</Application>
  <DocSecurity>0</DocSecurity>
  <Lines>83</Lines>
  <Paragraphs>18</Paragraphs>
  <ScaleCrop>false</ScaleCrop>
  <Company/>
  <LinksUpToDate>false</LinksUpToDate>
  <CharactersWithSpaces>5742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description/>
  <cp:lastModifiedBy>User</cp:lastModifiedBy>
  <cp:revision>11</cp:revision>
  <cp:lastPrinted>2016-10-19T12:17:00Z</cp:lastPrinted>
  <dcterms:created xsi:type="dcterms:W3CDTF">2025-11-26T15:10:00Z</dcterms:created>
  <dcterms:modified xsi:type="dcterms:W3CDTF">2025-11-28T14:02:00Z</dcterms:modified>
  <dc:language>ru-RU</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yperlinksChanged">
    <vt:bool>false</vt:bool>
  </property>
  <property fmtid="{D5CDD505-2E9C-101B-9397-08002B2CF9AE}" pid="3" name="LinksUpToDate">
    <vt:bool>false</vt:bool>
  </property>
  <property fmtid="{D5CDD505-2E9C-101B-9397-08002B2CF9AE}" pid="4" name="ScaleCrop">
    <vt:bool>false</vt:bool>
  </property>
  <property fmtid="{D5CDD505-2E9C-101B-9397-08002B2CF9AE}" pid="5" name="ShareDoc">
    <vt:bool>false</vt:bool>
  </property>
</Properties>
</file>