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Организация тюркских государств — один из западных проектов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8 октября агентство Anadolu сообщило, что </w:t>
      </w:r>
      <w:r>
        <w:rPr>
          <w:i/>
          <w:iCs/>
          <w:lang w:val="ru-RU"/>
        </w:rPr>
        <w:t>« 6–7 октября 2025 года  прошёл 12-й саммит глав государств Организации тюркских государств (ОТГ) в азербайджанском городе Габала под девизом «Региональный</w:t>
      </w:r>
      <w:bookmarkStart w:id="0" w:name="_GoBack"/>
      <w:bookmarkEnd w:id="0"/>
      <w:r>
        <w:rPr>
          <w:i/>
          <w:iCs/>
          <w:lang w:val="ru-RU"/>
        </w:rPr>
        <w:t xml:space="preserve"> мир и безопасность». Председательство в ОТГ перешло от Кыргызстана к Азербайджану. Участие высокопоставленных представителей всех стран-членов и наблюдателей делает этот саммит одним из самых значимых в истории организации».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 итогам саммита лидеры приняли Габалинскую декларацию из 121 пункта, а также подписали соглашения о создании формата «ОТГ+», укреплении ТЮРКСОЙ и реорганизации Тюркской академии. Туркменистан стал наблюдателем в Тюркской академии и Тюркском фонде культуры и наследия, а Турецкая Республика Северного Кипра (ТРСК) — наблюдателем в Тюркской академии.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«Ар-Рая»</w:t>
      </w:r>
      <w:r>
        <w:rPr>
          <w:lang w:val="ru-RU"/>
        </w:rPr>
        <w:t xml:space="preserve"> : Истоки Организации тюркских государств восходят к недавнему прошлому — к периоду после распада Советского Союза в 1992 году. По инициативе тогдашнего президента Турции Тургутa Озала в Анкаре состоялся первый саммит тюркоязычных стран. В 2021 году президент Турции Реджеп Тайип Эрдоган объявил в Стамбуле о переименовании Совета сотрудничества тюркских государств в Организацию тюркских государств.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>Основная идея сотрудничества между этими странами основана на национализме, где тюркский язык рассматривается как главный объединяющий фактор. Однако эта концепция не нова — аналогичную идею можно увидеть в Лиге арабских государств. Её предложила Великобритания в 1943 году, а соглашение о создании Лиги было подписано в Каире в 1945 году. С тех пор народы этих стран страдают от тирании правителей и господства колонизаторов. За прошедшие десятилетия эти государства погрузились в бедность и разруху. Ни один саммит и ни одно подписанное ими соглашение не принесли им процветания и мира. Напротив, эти страны живут в состоянии постоянной нестабильности — с бесконечными революциями, переворотами и войнами. Аналогичная ситуация наблюдается и в тюркоязычных странах.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LibreOffice/7.6.7.2$Linux_X86_64 LibreOffice_project/60$Build-2</Application>
  <AppVersion>15.0000</AppVersion>
  <Pages>1</Pages>
  <Words>270</Words>
  <Characters>1735</Characters>
  <CharactersWithSpaces>2005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2025-11-08T22:39:00Z</dcterms:created>
  <dc:creator>User</dc:creator>
  <dc:description/>
  <dc:language>ru-RU</dc:language>
  <cp:lastModifiedBy/>
  <dcterms:modified xsi:type="dcterms:W3CDTF">2025-11-09T20:41:00Z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