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Введение сборов за пользование водами Нила — посягательство на общественную собственность и явное нарушение законов Шариата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 xml:space="preserve">В пятницу, 16 октября 2025 года, платформа </w:t>
      </w:r>
      <w:r>
        <w:rPr>
          <w:rStyle w:val="Emphasis"/>
          <w:rFonts w:cs="Liberation Serif"/>
          <w:sz w:val="24"/>
          <w:szCs w:val="24"/>
        </w:rPr>
        <w:t>«Мазид»</w:t>
      </w:r>
      <w:r>
        <w:rPr>
          <w:rFonts w:cs="Liberation Serif"/>
          <w:sz w:val="24"/>
          <w:szCs w:val="24"/>
        </w:rPr>
        <w:t xml:space="preserve"> на своём сайте сообщила, что премьер-министр Египта Мустафа Мадбули под предлогом </w:t>
      </w:r>
      <w:r>
        <w:rPr>
          <w:rFonts w:cs="Liberation Serif"/>
          <w:i/>
          <w:iCs/>
          <w:sz w:val="24"/>
          <w:szCs w:val="24"/>
        </w:rPr>
        <w:t>«рационального управления водными ресурсами»</w:t>
      </w:r>
      <w:r>
        <w:rPr>
          <w:rFonts w:cs="Liberation Serif"/>
          <w:sz w:val="24"/>
          <w:szCs w:val="24"/>
        </w:rPr>
        <w:t xml:space="preserve"> и </w:t>
      </w:r>
      <w:r>
        <w:rPr>
          <w:rFonts w:cs="Liberation Serif"/>
          <w:i/>
          <w:iCs/>
          <w:sz w:val="24"/>
          <w:szCs w:val="24"/>
        </w:rPr>
        <w:t>«борьбы с дефицитом воды»</w:t>
      </w:r>
      <w:r>
        <w:rPr>
          <w:rFonts w:cs="Liberation Serif"/>
          <w:sz w:val="24"/>
          <w:szCs w:val="24"/>
        </w:rPr>
        <w:t xml:space="preserve"> издал новое постановление № 3744 от 2025 года, согласно которому вводятся денежные сборы за пользование водами Нила, водными каналами, а также за забор воды для несельскохозяйственных целей</w:t>
      </w:r>
      <w:r>
        <w:rPr>
          <w:rFonts w:cs="Liberation Serif"/>
          <w:i/>
          <w:iCs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Постановление было принято на следующий день после другого подобного решения и предусматривает взимание платы за каждый кубометр воды в зависимости от цели её использования. Полученные средства планируется направлять в специальный «фонд восстановления», предназначенный для обслуживания водных каналов, систем ирригации и дренажа, а также для противодействия нарушениям.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Эти меры принимаются на фоне сокращения доли воды, приходящейся на одного человека, до уровня, составляющего лишь половину от международной черты водной бедности, и продолжающегося кризиса вокруг Эфиопской плотины «Возрождения», угрожающей доле Египта в водах Нила.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последнее время правительство предприняло дополнительные меры по ограничению потребления, включая постепенное повышение тарифов на воду, введение сборов за установку насосов, уголовное преследование за использование чистой воды не по назначению и запрет на выращивание водозатратных культур за пределами специально отведённых зон.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Хотя для некоторых эти суммы могут показаться незначительными, они на деле отражают опасный сдвиг в отношении государства к природным ресурсам. Теперь оно рассматривает их как источник прибыли и сбора налогов, а не как общественную собственность, которую по Шариату государство обязано оберегать и предоставлять людям бесплатно, без каких-либо платежей и сборов.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>Воды рек и водных каналов, и прежде всего воды Нила, относятся к ресурсам, которые исламский Шариат определ</w:t>
      </w:r>
      <w:r>
        <w:rPr>
          <w:rFonts w:cs="Liberation Serif"/>
          <w:b w:val="false"/>
          <w:bCs w:val="false"/>
          <w:sz w:val="24"/>
          <w:szCs w:val="24"/>
        </w:rPr>
        <w:t xml:space="preserve">ил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общественную собственность мусульман</w:t>
      </w:r>
      <w:r>
        <w:rPr>
          <w:rFonts w:cs="Liberation Serif"/>
          <w:sz w:val="24"/>
          <w:szCs w:val="24"/>
        </w:rPr>
        <w:t>. Они не принадлежат ни частному лицу, ни государству, и правительству не разрешено распоряжаться ими как собственнику — продавать, сдавать в аренду или взимать плату за пользование ими.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Имам Ахмад передал со слов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الْمُسْلِمُونَ شُرَكَاءُ فِي ثَلَاثٍ</w:t>
      </w:r>
      <w:r>
        <w:rPr>
          <w:rFonts w:cs="Scheherazade"/>
          <w:sz w:val="32"/>
          <w:szCs w:val="32"/>
          <w:rtl w:val="true"/>
        </w:rPr>
        <w:t xml:space="preserve">: </w:t>
      </w:r>
      <w:r>
        <w:rPr>
          <w:rFonts w:cs="Scheherazade"/>
          <w:sz w:val="32"/>
          <w:sz w:val="32"/>
          <w:szCs w:val="32"/>
          <w:rtl w:val="true"/>
        </w:rPr>
        <w:t>فِي الْمَاءِ، وَالْكَلَأِ، وَالنَّارِ</w:t>
      </w:r>
    </w:p>
    <w:p>
      <w:pPr>
        <w:pStyle w:val="Style17"/>
        <w:bidi w:val="0"/>
        <w:spacing w:lineRule="auto" w:line="360" w:before="0" w:after="113"/>
        <w:ind w:hanging="0" w:start="0" w:end="0"/>
        <w:jc w:val="center"/>
        <w:rPr/>
      </w:pPr>
      <w:r>
        <w:rPr>
          <w:rFonts w:cs="Liberation Serif"/>
          <w:b/>
          <w:bCs/>
          <w:i/>
          <w:iCs/>
          <w:sz w:val="24"/>
          <w:szCs w:val="24"/>
        </w:rPr>
        <w:t>«Мусульмане — совладельцы в трёх вещах: в воде, пастбищах и огне».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хадис ясно указывает, что вода является общественным достоянием, которым должны пользоваться все мусульмане, и никто не имеет права монополизировать или продавать её.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 xml:space="preserve">Имам аш-Шаукани в книге 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«Найль аль-аутар» сказал</w:t>
      </w:r>
      <w:r>
        <w:rPr>
          <w:rFonts w:cs="Liberation Serif"/>
          <w:i w:val="false"/>
          <w:iCs w:val="false"/>
          <w:sz w:val="24"/>
          <w:szCs w:val="24"/>
        </w:rPr>
        <w:t>:</w:t>
      </w:r>
      <w:r>
        <w:rPr>
          <w:rFonts w:cs="Liberation Serif"/>
          <w:sz w:val="24"/>
          <w:szCs w:val="24"/>
        </w:rPr>
        <w:t xml:space="preserve"> </w:t>
      </w:r>
      <w:r>
        <w:rPr>
          <w:rFonts w:cs="Liberation Serif"/>
          <w:i/>
          <w:iCs/>
          <w:sz w:val="24"/>
          <w:szCs w:val="24"/>
        </w:rPr>
        <w:t>«Этот хадис гласит о том, что эти три вещи не могут находиться в чьём-либо индивидуальном пользовании,так как люди равны в праве на пользование ими».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i w:val="false"/>
          <w:iCs w:val="false"/>
          <w:sz w:val="24"/>
          <w:szCs w:val="24"/>
        </w:rPr>
        <w:t xml:space="preserve">А Ибн Кудама в книге 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«Аль-Мугни»</w:t>
      </w:r>
      <w:r>
        <w:rPr>
          <w:rFonts w:cs="Liberation Serif"/>
          <w:i w:val="false"/>
          <w:iCs w:val="false"/>
          <w:sz w:val="24"/>
          <w:szCs w:val="24"/>
        </w:rPr>
        <w:t xml:space="preserve"> писал</w:t>
      </w:r>
      <w:r>
        <w:rPr>
          <w:rFonts w:cs="Liberation Serif"/>
          <w:sz w:val="24"/>
          <w:szCs w:val="24"/>
        </w:rPr>
        <w:t xml:space="preserve">: </w:t>
      </w:r>
      <w:r>
        <w:rPr>
          <w:rFonts w:cs="Liberation Serif"/>
          <w:i/>
          <w:iCs/>
          <w:sz w:val="24"/>
          <w:szCs w:val="24"/>
        </w:rPr>
        <w:t>«Не дозволено дарить (источники) воды, удерживать их или продавать, поскольку они предоставлены всем мусульманам».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 xml:space="preserve">Следовательно, воды Нила не относятся ни к частной собственности, ни к собственности государства — они относятся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 общественной собственности</w:t>
      </w:r>
      <w:r>
        <w:rPr>
          <w:rFonts w:cs="Liberation Serif"/>
          <w:b w:val="false"/>
          <w:bCs w:val="false"/>
          <w:sz w:val="24"/>
          <w:szCs w:val="24"/>
        </w:rPr>
        <w:t>, ко</w:t>
      </w:r>
      <w:r>
        <w:rPr>
          <w:rFonts w:cs="Liberation Serif"/>
          <w:sz w:val="24"/>
          <w:szCs w:val="24"/>
        </w:rPr>
        <w:t>торую Шариат сделал общим достоянием всех людей. Государство имеет право лишь управлять, распределять и обеспечивать справедливое использование этих ресурсов, но не продавать и не взимать плату за доступ к ним.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 xml:space="preserve">Государство — это не коммерческая компания, обогащающееся за счёт общественного имущества, </w:t>
      </w:r>
      <w:r>
        <w:rPr>
          <w:rFonts w:cs="Liberation Serif"/>
          <w:b w:val="false"/>
          <w:bCs w:val="false"/>
          <w:sz w:val="24"/>
          <w:szCs w:val="24"/>
        </w:rPr>
        <w:t xml:space="preserve">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исполнительный орган</w:t>
      </w:r>
      <w:r>
        <w:rPr>
          <w:rFonts w:cs="Liberation Serif"/>
          <w:b w:val="false"/>
          <w:bCs w:val="false"/>
          <w:sz w:val="24"/>
          <w:szCs w:val="24"/>
        </w:rPr>
        <w:t>, обязанностью которого</w:t>
      </w:r>
      <w:r>
        <w:rPr>
          <w:rFonts w:cs="Liberation Serif"/>
          <w:sz w:val="24"/>
          <w:szCs w:val="24"/>
        </w:rPr>
        <w:t xml:space="preserve"> является забота о делах Уммы как внутри страны, так и за её пределами, в соответствии со словами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الْإِمَامُ رَاعٍ، وَهُوَ مَسْؤُولٌ عَنْ رَعِيَّتِهِ</w:t>
      </w:r>
    </w:p>
    <w:p>
      <w:pPr>
        <w:pStyle w:val="Style17"/>
        <w:bidi w:val="0"/>
        <w:spacing w:lineRule="auto" w:line="360" w:before="0" w:after="113"/>
        <w:ind w:hanging="0" w:start="0" w:end="0"/>
        <w:jc w:val="center"/>
        <w:rPr/>
      </w:pPr>
      <w:r>
        <w:rPr>
          <w:rFonts w:cs="Liberation Serif"/>
          <w:b/>
          <w:bCs/>
          <w:i/>
          <w:iCs/>
          <w:sz w:val="24"/>
          <w:szCs w:val="24"/>
        </w:rPr>
        <w:t>«Имам — это пастырь, и он несёт ответственность за свою паству».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включает в себя и обеспечение людей основными потребностями в воде, пище, одежде, жилье и безопасности, гарантируя их доступность для всех без исключения.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Умар ибн аль-Хаттаб, да будет доволен им Аллах, сказал: </w:t>
      </w:r>
      <w:r>
        <w:rPr>
          <w:rFonts w:cs="Liberation Serif"/>
          <w:i/>
          <w:iCs/>
          <w:sz w:val="24"/>
          <w:szCs w:val="24"/>
        </w:rPr>
        <w:t>«Если мул споткнётся в Ираке, я опасаюсь, что с меня спросят за это, говоря: «о, Умар, почему ты не выровнял перед ним дорогу?»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Так как же тогда можно оправдать того, кто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вводит сборы, заставляя людей платить за воду из реки, которая изначально принадлежит им самим</w:t>
      </w:r>
      <w:r>
        <w:rPr>
          <w:rFonts w:cs="Liberation Serif"/>
          <w:b w:val="false"/>
          <w:bCs w:val="false"/>
          <w:sz w:val="24"/>
          <w:szCs w:val="24"/>
        </w:rPr>
        <w:t>?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>Ислам возложил ответственность за финансирование систем водоснабжения, ирригации, дренажа и их обслужи</w:t>
      </w:r>
      <w:r>
        <w:rPr>
          <w:rFonts w:cs="Liberation Serif"/>
          <w:b w:val="false"/>
          <w:bCs w:val="false"/>
          <w:sz w:val="24"/>
          <w:szCs w:val="24"/>
        </w:rPr>
        <w:t xml:space="preserve">вание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 Байт аль-маль (государственную казну)</w:t>
      </w:r>
      <w:r>
        <w:rPr>
          <w:rFonts w:cs="Liberation Serif"/>
          <w:b w:val="false"/>
          <w:bCs w:val="false"/>
          <w:sz w:val="24"/>
          <w:szCs w:val="24"/>
        </w:rPr>
        <w:t xml:space="preserve">, </w:t>
      </w:r>
      <w:r>
        <w:rPr>
          <w:rFonts w:cs="Liberation Serif"/>
          <w:sz w:val="24"/>
          <w:szCs w:val="24"/>
        </w:rPr>
        <w:t>а не на карманы людей. Если возникает необходимость в ремонте водных каналов или насосных станций, то это должно финансироваться из до</w:t>
      </w:r>
      <w:r>
        <w:rPr>
          <w:rFonts w:cs="Liberation Serif"/>
          <w:b w:val="false"/>
          <w:bCs w:val="false"/>
          <w:sz w:val="24"/>
          <w:szCs w:val="24"/>
        </w:rPr>
        <w:t xml:space="preserve">ходов Байт аль-маля, таких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харадж, фай, анфаль и риказ</w:t>
      </w:r>
      <w:r>
        <w:rPr>
          <w:rFonts w:cs="Liberation Serif"/>
          <w:b w:val="false"/>
          <w:bCs w:val="false"/>
          <w:sz w:val="24"/>
          <w:szCs w:val="24"/>
        </w:rPr>
        <w:t>, а не за счёт введения сборов за пользование водой.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Факыхи разъяснили, что пользование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общественной собственностью не может быть предметом продажи</w:t>
      </w:r>
      <w:r>
        <w:rPr>
          <w:rFonts w:cs="Liberation Serif"/>
          <w:b w:val="false"/>
          <w:bCs w:val="false"/>
          <w:sz w:val="24"/>
          <w:szCs w:val="24"/>
        </w:rPr>
        <w:t>, поскольку это означало бы передачу права пользования отдельному человеку того, что принадлежит всем,  а это по Шариату недопустимо. Если же государство взимает с людей деньги за доступ к воде, являющейся общественной собственностью, то оно тем самым присваивает то, что ему не  принадлежит, возлагая на людей бремя, которое не утверждено Шариатом.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В исламском праве категорически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запрещено</w:t>
      </w:r>
      <w:r>
        <w:rPr>
          <w:rFonts w:cs="Liberation Serif"/>
          <w:b w:val="false"/>
          <w:bCs w:val="false"/>
          <w:sz w:val="24"/>
          <w:szCs w:val="24"/>
        </w:rPr>
        <w:t xml:space="preserve"> обложение людей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налогами</w:t>
      </w:r>
      <w:r>
        <w:rPr>
          <w:rFonts w:cs="Liberation Serif"/>
          <w:b w:val="false"/>
          <w:bCs w:val="false"/>
          <w:sz w:val="24"/>
          <w:szCs w:val="24"/>
        </w:rPr>
        <w:t>, за исключением единственного случая, когда средства в Байт аль-маль исчерпаны, а у государства остались обязанности по покрытию, например, таких расходов, как на джихад или помощь бедным. В таком случае, как это утверждают правоведы, допускается введение временного сбора с богатых мусульман, достаточного для покрытия этих нужд.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>Что же касается постоянных налогов и сборов, которые государство взимает с подданных для финансирования своих расходов, то это относится к категории «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макс» (незаконных поборов)</w:t>
      </w:r>
      <w:r>
        <w:rPr>
          <w:rFonts w:cs="Liberation Serif"/>
          <w:b w:val="false"/>
          <w:bCs w:val="false"/>
          <w:sz w:val="24"/>
          <w:szCs w:val="24"/>
        </w:rPr>
        <w:t xml:space="preserve">, относительно которых Пророк 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لَا يَدْخُلُ الْجَنَّةَ صَاحِبُ مَكْسٍ</w:t>
      </w:r>
    </w:p>
    <w:p>
      <w:pPr>
        <w:pStyle w:val="Style17"/>
        <w:bidi w:val="0"/>
        <w:spacing w:lineRule="auto" w:line="360" w:before="0" w:after="113"/>
        <w:ind w:hanging="0" w:start="0" w:end="0"/>
        <w:jc w:val="center"/>
        <w:rPr/>
      </w:pPr>
      <w:r>
        <w:rPr>
          <w:rFonts w:cs="Liberation Serif"/>
          <w:b/>
          <w:bCs/>
          <w:i/>
          <w:iCs/>
          <w:sz w:val="24"/>
          <w:szCs w:val="24"/>
        </w:rPr>
        <w:t>«Не войдёт в Рай сборщик налогов»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«Макс» — это всё, что не по праву взимается с людей, будь то в виде налогов, сборов или платы. Учёные относили «макс» к формам тирании и неправомерного присвоения имущества людей. Имам аль-Куртуби писал: </w:t>
      </w:r>
      <w:r>
        <w:rPr>
          <w:rFonts w:cs="Liberation Serif"/>
          <w:i/>
          <w:iCs/>
          <w:sz w:val="24"/>
          <w:szCs w:val="24"/>
        </w:rPr>
        <w:t>«Макс — одно из величайших прегрешений и наиболее отвратительных проявлений несправедливости».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 xml:space="preserve">Сборы, введённые за использование вод Нила, подпадают под это определение, поскольку являются незаконным взиманием денег за то, что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принадлежит Умме</w:t>
      </w:r>
      <w:r>
        <w:rPr>
          <w:rFonts w:cs="Liberation Serif"/>
          <w:b w:val="false"/>
          <w:bCs w:val="false"/>
          <w:sz w:val="24"/>
          <w:szCs w:val="24"/>
        </w:rPr>
        <w:t xml:space="preserve"> и</w:t>
      </w:r>
      <w:r>
        <w:rPr>
          <w:rFonts w:cs="Liberation Serif"/>
          <w:sz w:val="24"/>
          <w:szCs w:val="24"/>
        </w:rPr>
        <w:t xml:space="preserve"> не подлежит продаже, и не может быть источником доходов государства.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Египетский режим оправдывает введение этих сборов предлогом «рационального управления водными ресурсами» и необходимостью «преодоления водного дефицита», усилившегося на фоне строительства эфиопской плотины «Возрождения».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Однако шариатское решение водного кризиса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 заключается в перекладывании расходов на людей</w:t>
      </w:r>
      <w:r>
        <w:rPr>
          <w:rFonts w:cs="Liberation Serif"/>
          <w:b w:val="false"/>
          <w:bCs w:val="false"/>
          <w:sz w:val="24"/>
          <w:szCs w:val="24"/>
        </w:rPr>
        <w:t>, а достигается следующими шагами: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Надёжной защитой водных прав Египта</w:t>
      </w:r>
      <w:r>
        <w:rPr>
          <w:rFonts w:cs="Liberation Serif"/>
          <w:b w:val="false"/>
          <w:bCs w:val="false"/>
          <w:sz w:val="24"/>
          <w:szCs w:val="24"/>
        </w:rPr>
        <w:t xml:space="preserve"> без уступок и отказа от них путём соглашений и компромиссов.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Развитием сетей водоснабжения и ирригации</w:t>
      </w:r>
      <w:r>
        <w:rPr>
          <w:rFonts w:cs="Liberation Serif"/>
          <w:b w:val="false"/>
          <w:bCs w:val="false"/>
          <w:sz w:val="24"/>
          <w:szCs w:val="24"/>
        </w:rPr>
        <w:t xml:space="preserve"> для предотвращения колоссальных потерь и утечек, ежегодно исчисляемые миллиардами кубометров воды, ставшие следствием коррупции и неэффективного управления.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Справедливым распределением водных ресурсов </w:t>
      </w:r>
      <w:r>
        <w:rPr>
          <w:rFonts w:cs="Liberation Serif"/>
          <w:b w:val="false"/>
          <w:bCs w:val="false"/>
          <w:sz w:val="24"/>
          <w:szCs w:val="24"/>
        </w:rPr>
        <w:t>и направлением их в приоритетные с точки зрения Шариата области, такие как питьё и сельское хозяйство, а не расточительным использованием в развлекательных или промышленных проектах, не служащих интересам Уммы.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Финансированием проектов по ремонту и модернизации за счёт Байт аль-маля</w:t>
      </w:r>
      <w:r>
        <w:rPr>
          <w:rFonts w:cs="Liberation Serif"/>
          <w:b w:val="false"/>
          <w:bCs w:val="false"/>
          <w:sz w:val="24"/>
          <w:szCs w:val="24"/>
        </w:rPr>
        <w:t>, а не через введение сборов с населения.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Разработкой политики по водным ресурсам, основанной на Акыде Уммы</w:t>
      </w:r>
      <w:r>
        <w:rPr>
          <w:rFonts w:cs="Liberation Serif"/>
          <w:b w:val="false"/>
          <w:bCs w:val="false"/>
          <w:sz w:val="24"/>
          <w:szCs w:val="24"/>
        </w:rPr>
        <w:t>, а не на указаниях Всемирного банка, Международного валютного фонда или условиях внешнего финансирования.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Именно такая забота обеспечит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водную безопасность</w:t>
      </w:r>
      <w:r>
        <w:rPr>
          <w:rFonts w:cs="Liberation Serif"/>
          <w:b w:val="false"/>
          <w:bCs w:val="false"/>
          <w:sz w:val="24"/>
          <w:szCs w:val="24"/>
        </w:rPr>
        <w:t xml:space="preserve">, а </w:t>
      </w:r>
      <w:r>
        <w:rPr>
          <w:rFonts w:cs="Liberation Serif"/>
          <w:sz w:val="24"/>
          <w:szCs w:val="24"/>
        </w:rPr>
        <w:t>не превращение воды в товар, который покупается и продаётся, увеличивая бремя народа.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Введение сборов за использование вод Нила — это не отдельное административное решение, 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часть капиталистической экономической системы</w:t>
      </w:r>
      <w:r>
        <w:rPr>
          <w:rFonts w:cs="Liberation Serif"/>
          <w:b w:val="false"/>
          <w:bCs w:val="false"/>
          <w:sz w:val="24"/>
          <w:szCs w:val="24"/>
        </w:rPr>
        <w:t>, рассматривающей каждый ресурс как источник прибыли и сбора налогов, при этом отказываясь от своей ответственности по заботе о делах людей.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Государство, будучи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неспособным защитить своё право в водах Нила перед Эфиопией</w:t>
      </w:r>
      <w:r>
        <w:rPr>
          <w:rFonts w:cs="Liberation Serif"/>
          <w:b w:val="false"/>
          <w:bCs w:val="false"/>
          <w:sz w:val="24"/>
          <w:szCs w:val="24"/>
        </w:rPr>
        <w:t xml:space="preserve"> и будучи неэффективным в управлении водными ресурсами, прибегает к самому лёгкому пути — перекладывает бремя на людей. Это противоречит самой сути исламского правления, при котором государство служит Умме, а не господствует над ней.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Воды Нила и водные каналы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 принадлежат государству</w:t>
      </w:r>
      <w:r>
        <w:rPr>
          <w:rFonts w:cs="Liberation Serif"/>
          <w:b w:val="false"/>
          <w:bCs w:val="false"/>
          <w:sz w:val="24"/>
          <w:szCs w:val="24"/>
        </w:rPr>
        <w:t xml:space="preserve">, чтобы оно продавало их людям. Это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общественная собственность</w:t>
      </w:r>
      <w:r>
        <w:rPr>
          <w:rFonts w:cs="Liberation Serif"/>
          <w:b w:val="false"/>
          <w:bCs w:val="false"/>
          <w:sz w:val="24"/>
          <w:szCs w:val="24"/>
        </w:rPr>
        <w:t xml:space="preserve">, которую по Исламу государство обязано оберегать и предоставлять людям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бесплатно</w:t>
      </w:r>
      <w:r>
        <w:rPr>
          <w:rFonts w:cs="Liberation Serif"/>
          <w:b w:val="false"/>
          <w:bCs w:val="false"/>
          <w:sz w:val="24"/>
          <w:szCs w:val="24"/>
        </w:rPr>
        <w:t xml:space="preserve">. Введение сборов за пользование этими ресурсами — это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посягательство на право Уммы</w:t>
      </w:r>
      <w:r>
        <w:rPr>
          <w:rFonts w:cs="Liberation Serif"/>
          <w:b w:val="false"/>
          <w:bCs w:val="false"/>
          <w:sz w:val="24"/>
          <w:szCs w:val="24"/>
        </w:rPr>
        <w:t xml:space="preserve"> и явное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нарушение законов Шариата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Решение заключается не во взимании сборов, а в установлении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системы правления, применяющей Ислам во всей полноте</w:t>
      </w:r>
      <w:r>
        <w:rPr>
          <w:rFonts w:cs="Liberation Serif"/>
          <w:b w:val="false"/>
          <w:bCs w:val="false"/>
          <w:sz w:val="24"/>
          <w:szCs w:val="24"/>
        </w:rPr>
        <w:t xml:space="preserve"> — системы, которая действительно заботится о делах людей, справедливо распределяет ресурсы, использует средства Байт аль-маля по назначению и не торгует правами Уммы.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Посланник Аллаха 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مَنْ وَلِيَ مِنْ أَمْرِ الْمُسْلِمِينَ شَيْئاً فَاحْتَجَبَ دُونَ حَاجَتِهِمْ وَفَاقَتِهِمْ وَفَقْرِهِمُ احْتَجَبَ اللَّهُ يَوْمَ الْقِيَامَةِ عَنْ خَلَّتِهِ وَحَاجَتِهِ وَفَقْرِهِ وَفَاقِتِهِ</w:t>
      </w:r>
    </w:p>
    <w:p>
      <w:pPr>
        <w:pStyle w:val="Style17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«Кто получит хоть какую-то власть над мусульманами и отгородится от их потребностей, лишений и нужд, в Судный день Аллах отгородится от него, его нужд, лишений и потребностей»</w:t>
      </w:r>
      <w:r>
        <w:rPr>
          <w:rFonts w:cs="Liberation Serif"/>
          <w:sz w:val="24"/>
          <w:szCs w:val="24"/>
        </w:rPr>
        <w:t xml:space="preserve"> (ат-Табарани)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Style w:val="Strong"/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Член Информационного офиса Хизб ут-Тахрир, Египет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05.11.2025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423</TotalTime>
  <Application>LibreOffice/7.6.7.2$Linux_X86_64 LibreOffice_project/60$Build-2</Application>
  <AppVersion>15.0000</AppVersion>
  <Pages>5</Pages>
  <Words>1240</Words>
  <Characters>7766</Characters>
  <CharactersWithSpaces>8970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2025-11-05T16:06:31Z</dcterms:created>
  <dc:creator/>
  <dc:description/>
  <dc:language>ru-RU</dc:language>
  <cp:lastModifiedBy/>
  <dcterms:modified xsi:type="dcterms:W3CDTF">2025-11-11T19:18:04Z</dcterms:modified>
  <cp:revision>53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