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ازدراء أمريكا لرعاياها</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يترُك النّساء والأطفال جائعين</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برنامج المساعدة الغذائية التكميلية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سناب</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هو برنامج اتحادي يُساعد الأفراد والأسر ذات الدخل المحدود وذوي الإعاقة على الحصول على إعانات إلكترونية تُستخدم لشراء الطعام والمشروبات، عدا الخمور، والنباتات لزراعة غذائهم بأنفسهم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وتشير التقارير إلى أنّ </w:t>
      </w:r>
      <w:r>
        <w:rPr>
          <w:rStyle w:val="Strong"/>
          <w:rFonts w:cs="Scheherazade" w:ascii="Noto Naskh Arabic" w:hAnsi="Noto Naskh Arabic"/>
          <w:b w:val="false"/>
          <w:bCs w:val="false"/>
          <w:color w:val="000000"/>
          <w:sz w:val="32"/>
          <w:szCs w:val="32"/>
        </w:rPr>
        <w:t>42</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مليون أمريكي يعتمدون على إعانات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سناب</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لإطعام أنفسهم وأسرهم</w:t>
      </w:r>
      <w:r>
        <w:rPr>
          <w:rStyle w:val="Strong"/>
          <w:rFonts w:cs="Scheherazade" w:ascii="Noto Naskh Arabic" w:hAnsi="Noto Naskh Arabic"/>
          <w:b w:val="false"/>
          <w:bCs w:val="false"/>
          <w:color w:val="000000"/>
          <w:sz w:val="32"/>
          <w:szCs w:val="32"/>
          <w:rtl w:val="true"/>
        </w:rPr>
        <w:t xml:space="preserve">. </w:t>
      </w:r>
      <w:r>
        <w:rPr>
          <w:rStyle w:val="Strong"/>
          <w:rFonts w:cs="Scheherazade" w:ascii="Noto Naskh Arabic" w:hAnsi="Noto Naskh Arabic"/>
          <w:b w:val="false"/>
          <w:bCs w:val="false"/>
          <w:color w:val="000000"/>
          <w:sz w:val="32"/>
          <w:szCs w:val="32"/>
        </w:rPr>
        <w:t>54</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من البالغين الذين يحصلون على إعانات غذائية هم من النساء، ومعظمهن أمهات عازبات، و</w:t>
      </w:r>
      <w:r>
        <w:rPr>
          <w:rStyle w:val="Strong"/>
          <w:rFonts w:cs="Scheherazade" w:ascii="Noto Naskh Arabic" w:hAnsi="Noto Naskh Arabic"/>
          <w:b w:val="false"/>
          <w:bCs w:val="false"/>
          <w:color w:val="000000"/>
          <w:sz w:val="32"/>
          <w:szCs w:val="32"/>
        </w:rPr>
        <w:t>39</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منهم أطفال، ما يعني أن طفلاً واحداً من كل خمسة أطفال تقريباً يعتمدُ على هذه الإعانات لضمان عدم جوعه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كما أدى الإغلاق الفيدرالي إلى اضطرار بعض الولايات لإيجاد طرق أخرى لتمويل برامج الغذاء المجانية والمخفضة في مناطقها التعليمية، حتى لا يضّطر الأطفال الذين يعتمدون على الطعام خلال اليوم الدراسي إلى العيش بدون طعام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ونتيجةً لذلك، تنشر مخازن الطعام العديدة المنتشرة في جميع أنحاء البلاد صوراً لأرفف فارغة، وتطلب من الناس التبرع بالطعام وبطاقات هدايا متاجر البقالة لتلبية الطلب المتزايد على الطعام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وعليه قال القسم النسائي في المكتب الإعلامي المركزي لحزب التحرير في بيان صحفي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لنا أن نسأل كيف يُمكن لأغنى دولة في العالم أن تتجاهل حقيقة أنّ ملايين من رعاياها الأكثر ضعفاً لن يجدوا ما يكفيهم من الطعام؟ قد تتساءلون أين تنفق أمريكا أموالها، حتى أثناء الإغلاق؟ حسناً، بدل ضمان حصول الأمريكيين على ما يكفي من الطعام، يُرسلون مليارات الدولارات إلى كيان يهود لقتل الفلسطينيين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إنه حاكم يرى أن بناء قاعة احتفالات فخمة أهم من أي شيء آخر، بينما يجدُ نواب آخرون أن استثماراتهم الشخصية تُقدم على رفاهية الشعب الذي يُفترض أن يمثلوه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كما ترون، لم تكن أمريكا الرأسمالية يوماً مهتمة برعاية شؤون رعاياها، بل كانت تهتم فقط بتقديم الدعم العسكري والمالي لمن يحرم الأطفال حول العالم من حقهم في الأمن والغذاء والمأوى والتعليم، وهي ضروريات أساسية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لذا، فهي تترك الأطفال في أمريكا أيضاً يعانون من الجوع وانعدام الأمن، ويفتقرون إلى التعليم والرعاية الصحية المناسبين</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292</Words>
  <Characters>1473</Characters>
  <CharactersWithSpaces>1761</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2025-11-13T10:16:42Z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