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394" w:rsidRPr="00110189" w:rsidRDefault="00A06394" w:rsidP="00A06394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ٱللَّهِ</w:t>
      </w:r>
      <w:r>
        <w:rPr>
          <w:rtl/>
        </w:rPr>
        <w:t xml:space="preserve"> </w:t>
      </w:r>
      <w:r w:rsidRPr="00110189">
        <w:rPr>
          <w:rFonts w:hint="cs"/>
          <w:rtl/>
        </w:rPr>
        <w:t>ٱلرَّح</w:t>
      </w:r>
      <w:r>
        <w:rPr>
          <w:rFonts w:hint="cs"/>
          <w:rtl/>
        </w:rPr>
        <w:t>ۡمَٰنِ</w:t>
      </w:r>
      <w:r>
        <w:rPr>
          <w:rtl/>
        </w:rPr>
        <w:t xml:space="preserve"> </w:t>
      </w:r>
      <w:r>
        <w:rPr>
          <w:rFonts w:hint="cs"/>
          <w:rtl/>
        </w:rPr>
        <w:t>ٱلرَّحِيمِ</w:t>
      </w:r>
    </w:p>
    <w:p w:rsidR="00A06394" w:rsidRDefault="00A06394" w:rsidP="00A06394">
      <w:pPr>
        <w:pStyle w:val="HeaderL1"/>
      </w:pPr>
      <w:r w:rsidRPr="00047042">
        <w:t>Нравственность Посланника Аллаха (</w:t>
      </w:r>
      <w:proofErr w:type="spellStart"/>
      <w:r w:rsidRPr="00047042">
        <w:t>с.а.с</w:t>
      </w:r>
      <w:proofErr w:type="spellEnd"/>
      <w:r w:rsidRPr="00047042">
        <w:t>.)</w:t>
      </w:r>
    </w:p>
    <w:p w:rsidR="00A06394" w:rsidRDefault="00A06394" w:rsidP="00A06394">
      <w:pPr>
        <w:pStyle w:val="Author"/>
      </w:pPr>
      <w:proofErr w:type="spellStart"/>
      <w:r w:rsidRPr="00047042">
        <w:t>Устаз</w:t>
      </w:r>
      <w:proofErr w:type="spellEnd"/>
      <w:r w:rsidRPr="00047042">
        <w:t xml:space="preserve"> </w:t>
      </w:r>
      <w:proofErr w:type="spellStart"/>
      <w:r w:rsidRPr="00047042">
        <w:t>Бахауддин</w:t>
      </w:r>
      <w:proofErr w:type="spellEnd"/>
      <w:r w:rsidRPr="00047042">
        <w:t xml:space="preserve"> аль-</w:t>
      </w:r>
      <w:proofErr w:type="spellStart"/>
      <w:r w:rsidRPr="00047042">
        <w:t>Хусейни</w:t>
      </w:r>
      <w:proofErr w:type="spellEnd"/>
    </w:p>
    <w:p w:rsidR="00A06394" w:rsidRPr="00110189" w:rsidRDefault="00A06394" w:rsidP="00A06394">
      <w:pPr>
        <w:pStyle w:val="MainText"/>
      </w:pPr>
    </w:p>
    <w:p w:rsidR="00A06394" w:rsidRDefault="00A06394" w:rsidP="00A06394">
      <w:pPr>
        <w:pStyle w:val="MainText"/>
      </w:pPr>
      <w:r w:rsidRPr="00047042">
        <w:t>Сегодня, в эпоху</w:t>
      </w:r>
      <w:r>
        <w:t>,</w:t>
      </w:r>
      <w:r w:rsidRPr="00047042">
        <w:t xml:space="preserve"> когда рухнули ценности, а беспечность стала нормой жизни, жизненный путь Пророка (</w:t>
      </w:r>
      <w:proofErr w:type="spellStart"/>
      <w:r w:rsidRPr="00047042">
        <w:t>с.а.с</w:t>
      </w:r>
      <w:proofErr w:type="spellEnd"/>
      <w:r w:rsidRPr="00047042">
        <w:t>.) остаётся неиссякаемым источником вдохновения, благоухающим дуновением, несущим аромат Рая. Каждая благородная черта характера любого человека</w:t>
      </w:r>
      <w:r>
        <w:t xml:space="preserve"> — </w:t>
      </w:r>
      <w:r w:rsidRPr="00047042">
        <w:t>всего лишь тень черты характера Посланника Аллаха (</w:t>
      </w:r>
      <w:proofErr w:type="spellStart"/>
      <w:r w:rsidRPr="00047042">
        <w:t>с.а.с</w:t>
      </w:r>
      <w:proofErr w:type="spellEnd"/>
      <w:r w:rsidRPr="00047042">
        <w:t>.), и каждый свет на пути праведника</w:t>
      </w:r>
      <w:r>
        <w:t xml:space="preserve"> — </w:t>
      </w:r>
      <w:r w:rsidRPr="00047042">
        <w:t>всего лишь искра его света, ибо Аллах послал его в качестве милости к мирам.</w:t>
      </w:r>
    </w:p>
    <w:p w:rsidR="00A06394" w:rsidRPr="00047042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Значимость напоминания и обращения за помощью</w:t>
      </w:r>
    </w:p>
    <w:p w:rsidR="00A06394" w:rsidRPr="00110189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Если Посланник Аллаха (</w:t>
      </w:r>
      <w:proofErr w:type="spellStart"/>
      <w:r w:rsidRPr="00047042">
        <w:t>с.а.с</w:t>
      </w:r>
      <w:proofErr w:type="spellEnd"/>
      <w:r w:rsidRPr="00047042">
        <w:t>.) о чём-то забывал, то прикладывал ладонь к своему лбу и говорил:</w:t>
      </w:r>
    </w:p>
    <w:p w:rsidR="00A06394" w:rsidRPr="00047042" w:rsidRDefault="00A06394" w:rsidP="00A06394">
      <w:pPr>
        <w:pStyle w:val="ARHadith"/>
      </w:pPr>
      <w:r w:rsidRPr="00047042">
        <w:rPr>
          <w:rtl/>
        </w:rPr>
        <w:t>اللَّهُمَّ ذَكِّرْنِي ما نَسِيتُ، يا مُذَكِّرَ الشَّيءِ وَفاعِلِهِ، ذَكِّرْنِي ما نَسِيتُ</w:t>
      </w:r>
    </w:p>
    <w:p w:rsidR="00A06394" w:rsidRDefault="00A06394" w:rsidP="00A06394">
      <w:pPr>
        <w:pStyle w:val="MainTextNoIndent"/>
      </w:pPr>
      <w:r w:rsidRPr="00812939">
        <w:rPr>
          <w:rStyle w:val="RUHadith"/>
        </w:rPr>
        <w:t>«О Аллах! Напомни мне то, о чём я забыл! О Напоминающий о чём-то и Свершающий, напомни мне то, о чём я забыл!».</w:t>
      </w:r>
      <w:r>
        <w:t xml:space="preserve"> </w:t>
      </w:r>
      <w:r w:rsidRPr="00047042">
        <w:t>Эта молитва показывает нам то</w:t>
      </w:r>
      <w:r>
        <w:t>,</w:t>
      </w:r>
      <w:r w:rsidRPr="00047042">
        <w:t xml:space="preserve"> насколько воспитанным и этичным было обращение Пророка (</w:t>
      </w:r>
      <w:proofErr w:type="spellStart"/>
      <w:r w:rsidRPr="00047042">
        <w:t>с.а.с</w:t>
      </w:r>
      <w:proofErr w:type="spellEnd"/>
      <w:r w:rsidRPr="00047042">
        <w:t>.) к его Создателю в любой жизненной ситуации. Даже Пророк (</w:t>
      </w:r>
      <w:proofErr w:type="spellStart"/>
      <w:r w:rsidRPr="00047042">
        <w:t>с.а.с</w:t>
      </w:r>
      <w:proofErr w:type="spellEnd"/>
      <w:r w:rsidRPr="00047042">
        <w:t xml:space="preserve">.) не опирался лишь на свою память, а связывал все свои дела, в </w:t>
      </w:r>
      <w:proofErr w:type="spellStart"/>
      <w:r w:rsidRPr="00047042">
        <w:t>т.ч</w:t>
      </w:r>
      <w:proofErr w:type="spellEnd"/>
      <w:r w:rsidRPr="00047042">
        <w:t>. свою память</w:t>
      </w:r>
      <w:r>
        <w:t>,</w:t>
      </w:r>
      <w:r w:rsidRPr="00047042">
        <w:t xml:space="preserve"> с надеждой на помощь Того, Кто никогда не забывает и не заблуждается. Также эта молитва говорит нам о том, что поминание Аллаха в момент забывчивости о чём-то является ещё одним актом поклонения Ему, а упование на помощь Аллаха является ключом к знанию и указанием на прямой путь.</w:t>
      </w:r>
    </w:p>
    <w:p w:rsidR="00A06394" w:rsidRPr="00812939" w:rsidRDefault="00A06394" w:rsidP="00A06394">
      <w:pPr>
        <w:pStyle w:val="MainText"/>
      </w:pPr>
    </w:p>
    <w:p w:rsidR="00A06394" w:rsidRDefault="00A06394" w:rsidP="00A06394">
      <w:pPr>
        <w:pStyle w:val="SubHeader"/>
      </w:pPr>
      <w:proofErr w:type="spellStart"/>
      <w:r w:rsidRPr="00047042">
        <w:t>Cунна</w:t>
      </w:r>
      <w:proofErr w:type="spellEnd"/>
      <w:r w:rsidRPr="00047042">
        <w:t xml:space="preserve"> сделок и возвращения долгов</w:t>
      </w:r>
    </w:p>
    <w:p w:rsidR="00A06394" w:rsidRPr="00812939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К Сунне Пророка (</w:t>
      </w:r>
      <w:proofErr w:type="spellStart"/>
      <w:r w:rsidRPr="00047042">
        <w:t>с.а.с</w:t>
      </w:r>
      <w:proofErr w:type="spellEnd"/>
      <w:r w:rsidRPr="00047042">
        <w:t>.) относится также и возвращение долгов, или вверенного имущества, или вещи, взятой в пользование, с условием, что вернёшь вещь в том виде</w:t>
      </w:r>
      <w:r>
        <w:t>,</w:t>
      </w:r>
      <w:r w:rsidRPr="00047042">
        <w:t xml:space="preserve"> в каком брал. Передаётся от </w:t>
      </w:r>
      <w:proofErr w:type="spellStart"/>
      <w:r w:rsidRPr="00047042">
        <w:t>Муслима</w:t>
      </w:r>
      <w:proofErr w:type="spellEnd"/>
      <w:r w:rsidRPr="00047042">
        <w:t>, что Посланник Аллаха (</w:t>
      </w:r>
      <w:proofErr w:type="spellStart"/>
      <w:r w:rsidRPr="00047042">
        <w:t>с.а.с</w:t>
      </w:r>
      <w:proofErr w:type="spellEnd"/>
      <w:r w:rsidRPr="00047042">
        <w:t>.) сказал:</w:t>
      </w:r>
    </w:p>
    <w:p w:rsidR="00A06394" w:rsidRPr="00812939" w:rsidRDefault="00A06394" w:rsidP="00A06394">
      <w:pPr>
        <w:pStyle w:val="ARHadith"/>
      </w:pPr>
      <w:r w:rsidRPr="00047042">
        <w:rPr>
          <w:rtl/>
        </w:rPr>
        <w:t>إنَّ خِيَارَكُمْ أَحْسَنُكُمْ قَضَاءً</w:t>
      </w:r>
    </w:p>
    <w:p w:rsidR="00A06394" w:rsidRPr="00047042" w:rsidRDefault="00A06394" w:rsidP="00A06394">
      <w:pPr>
        <w:pStyle w:val="MainTextNoIndent"/>
      </w:pPr>
      <w:r w:rsidRPr="00812939">
        <w:rPr>
          <w:rStyle w:val="RUHadith"/>
        </w:rPr>
        <w:t>«Самые благие из вас</w:t>
      </w:r>
      <w:r>
        <w:rPr>
          <w:rStyle w:val="RUHadith"/>
        </w:rPr>
        <w:t xml:space="preserve"> — </w:t>
      </w:r>
      <w:r w:rsidRPr="00812939">
        <w:rPr>
          <w:rStyle w:val="RUHadith"/>
        </w:rPr>
        <w:t>те, кто лучшим образом возвращает долг».</w:t>
      </w:r>
      <w:r>
        <w:t xml:space="preserve"> </w:t>
      </w:r>
      <w:r w:rsidRPr="00047042">
        <w:t>Этот хадис указывает на то, что выполнение сделок является частью веры и что степень ответственности человека указывает на степень чистоты его веры. Этот хадис указывает на то, что слово нужно сдерживать не только в крупных договорах, но и в каждой жизненной мелочи.</w:t>
      </w:r>
    </w:p>
    <w:p w:rsidR="00A06394" w:rsidRPr="00047042" w:rsidRDefault="00A06394" w:rsidP="00A06394">
      <w:pPr>
        <w:pStyle w:val="MainText"/>
      </w:pPr>
      <w:r w:rsidRPr="00047042">
        <w:t>Также известна его Сунна о гостеприимстве, выражающемся в оказании почёта и уважения гостям. Об этом Посланник Аллаха (</w:t>
      </w:r>
      <w:proofErr w:type="spellStart"/>
      <w:r w:rsidRPr="00047042">
        <w:t>с.а.с</w:t>
      </w:r>
      <w:proofErr w:type="spellEnd"/>
      <w:r w:rsidRPr="00047042">
        <w:t>.) сказал:</w:t>
      </w:r>
    </w:p>
    <w:p w:rsidR="00A06394" w:rsidRPr="00C12774" w:rsidRDefault="00A06394" w:rsidP="00A06394">
      <w:pPr>
        <w:pStyle w:val="ARHadith"/>
      </w:pPr>
      <w:r w:rsidRPr="00047042">
        <w:rPr>
          <w:rtl/>
        </w:rPr>
        <w:t>مَن كان يؤمِنُ باللهِ واليومِ الآخرِ فلْيُكرِمْ ضيفَه</w:t>
      </w:r>
    </w:p>
    <w:p w:rsidR="00A06394" w:rsidRDefault="00A06394" w:rsidP="00A06394">
      <w:pPr>
        <w:pStyle w:val="MainTextNoIndent"/>
      </w:pPr>
      <w:r w:rsidRPr="00C12774">
        <w:rPr>
          <w:rStyle w:val="RUHadith"/>
        </w:rPr>
        <w:t>«Кто верит в Аллаха и в Судный день, тот пусть с почтением относится к гостю».</w:t>
      </w:r>
      <w:r>
        <w:t xml:space="preserve"> </w:t>
      </w:r>
      <w:r w:rsidRPr="00047042">
        <w:t>Почтительное отношение к гостю является н</w:t>
      </w:r>
      <w:r>
        <w:t>е</w:t>
      </w:r>
      <w:r w:rsidRPr="00047042">
        <w:t xml:space="preserve"> просто общественной нормой, но и самым настоящим актом поклонения Аллаху, выражающим доброту в сердце и щедрость души.</w:t>
      </w:r>
    </w:p>
    <w:p w:rsidR="00A06394" w:rsidRPr="00C12774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Дух поминания и обращения за помощью к Аллаху</w:t>
      </w:r>
    </w:p>
    <w:p w:rsidR="00A06394" w:rsidRPr="0085546A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Пророк (</w:t>
      </w:r>
      <w:proofErr w:type="spellStart"/>
      <w:r w:rsidRPr="00047042">
        <w:t>с.а.с</w:t>
      </w:r>
      <w:proofErr w:type="spellEnd"/>
      <w:r w:rsidRPr="00047042">
        <w:t>.) часто говорил:</w:t>
      </w:r>
    </w:p>
    <w:p w:rsidR="00A06394" w:rsidRPr="00047042" w:rsidRDefault="00A06394" w:rsidP="00A06394">
      <w:pPr>
        <w:pStyle w:val="ARHadith"/>
      </w:pPr>
      <w:r w:rsidRPr="00047042">
        <w:rPr>
          <w:rtl/>
        </w:rPr>
        <w:lastRenderedPageBreak/>
        <w:t>لَا حَوْلَ وَلَا قُوَّةَ إِلَّا باللَّهِ</w:t>
      </w:r>
    </w:p>
    <w:p w:rsidR="00A06394" w:rsidRDefault="00A06394" w:rsidP="00A06394">
      <w:pPr>
        <w:pStyle w:val="MainTextNoIndent"/>
      </w:pPr>
      <w:r w:rsidRPr="0059080C">
        <w:rPr>
          <w:rStyle w:val="RUHadith"/>
        </w:rPr>
        <w:t>«Нет силы и могущества, кроме как у Аллаха».</w:t>
      </w:r>
      <w:r>
        <w:t xml:space="preserve"> </w:t>
      </w:r>
      <w:r w:rsidRPr="00047042">
        <w:t>Эта фраза, согласно достоверному хадису, является одним из сокровищ Рая. Она</w:t>
      </w:r>
      <w:r>
        <w:t xml:space="preserve"> — </w:t>
      </w:r>
      <w:r w:rsidRPr="00047042">
        <w:t xml:space="preserve">не просто </w:t>
      </w:r>
      <w:proofErr w:type="spellStart"/>
      <w:r w:rsidRPr="00047042">
        <w:t>зикр</w:t>
      </w:r>
      <w:proofErr w:type="spellEnd"/>
      <w:r w:rsidRPr="00047042">
        <w:t>, который поминают языком, а свидетельство о полном подчинении Аллаху во всех делах и ситуациях. Кто сказал эту фразу искренне, сердце того человека Аллах облегчит от бремени, заменит его слабость на силу, а затем прибавит ему могущества.</w:t>
      </w:r>
    </w:p>
    <w:p w:rsidR="00A06394" w:rsidRPr="0059080C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Милость к людям и этикет встреч</w:t>
      </w:r>
    </w:p>
    <w:p w:rsidR="00A06394" w:rsidRPr="0059080C" w:rsidRDefault="00A06394" w:rsidP="00A06394">
      <w:pPr>
        <w:pStyle w:val="MainText"/>
      </w:pPr>
    </w:p>
    <w:p w:rsidR="00A06394" w:rsidRDefault="00A06394" w:rsidP="00A06394">
      <w:pPr>
        <w:pStyle w:val="MainText"/>
      </w:pPr>
      <w:r w:rsidRPr="00047042">
        <w:t>Если Пророк (</w:t>
      </w:r>
      <w:proofErr w:type="spellStart"/>
      <w:r w:rsidRPr="00047042">
        <w:t>с.а.с</w:t>
      </w:r>
      <w:proofErr w:type="spellEnd"/>
      <w:r w:rsidRPr="00047042">
        <w:t>.) молился</w:t>
      </w:r>
      <w:r>
        <w:t>,</w:t>
      </w:r>
      <w:r w:rsidRPr="00047042">
        <w:t xml:space="preserve"> и к нему в этот момент кто-то подходил и ждал его, то Пророк (</w:t>
      </w:r>
      <w:proofErr w:type="spellStart"/>
      <w:r w:rsidRPr="00047042">
        <w:t>с.а.с</w:t>
      </w:r>
      <w:proofErr w:type="spellEnd"/>
      <w:r w:rsidRPr="00047042">
        <w:t>.) сокращал свою молитву, завершал её и</w:t>
      </w:r>
      <w:r>
        <w:t>,</w:t>
      </w:r>
      <w:r w:rsidRPr="00047042">
        <w:t xml:space="preserve"> повернувшись к человеку</w:t>
      </w:r>
      <w:r>
        <w:t>,</w:t>
      </w:r>
      <w:r w:rsidRPr="00047042">
        <w:t xml:space="preserve"> спрашивал: </w:t>
      </w:r>
      <w:r w:rsidRPr="0059080C">
        <w:rPr>
          <w:rStyle w:val="RUHadith"/>
        </w:rPr>
        <w:t>«Не нужно ли тебе что-нибудь?».</w:t>
      </w:r>
      <w:r w:rsidRPr="00047042">
        <w:t xml:space="preserve"> Насколько великим должно быть сердце человека, чтобы даже молитва к Господу не задерживала его от помощи нуждающимся?! Посланник Аллаха (</w:t>
      </w:r>
      <w:proofErr w:type="spellStart"/>
      <w:r w:rsidRPr="00047042">
        <w:t>с.а.с</w:t>
      </w:r>
      <w:proofErr w:type="spellEnd"/>
      <w:r w:rsidRPr="00047042">
        <w:t>.) сочетал в своих действиях поклонение Аллаху с оказанием помощи людям, молитву</w:t>
      </w:r>
      <w:r>
        <w:t xml:space="preserve"> — </w:t>
      </w:r>
      <w:r w:rsidRPr="00047042">
        <w:t>со смирением, уединение в общении со Всевышним</w:t>
      </w:r>
      <w:r>
        <w:t xml:space="preserve"> — </w:t>
      </w:r>
      <w:r w:rsidRPr="00047042">
        <w:t>с заботой о Его творениях. Этим самым он научил нас тому, что истинное поклонение Аллаху не исключает заботу о людях, а наоборот</w:t>
      </w:r>
      <w:r>
        <w:t>,</w:t>
      </w:r>
      <w:r w:rsidRPr="00047042">
        <w:t xml:space="preserve"> включает её в себя.</w:t>
      </w:r>
    </w:p>
    <w:p w:rsidR="00A06394" w:rsidRPr="00047042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Чистота и красивый вид тоже отн</w:t>
      </w:r>
      <w:r>
        <w:t>осятся к Сунне Пророка (</w:t>
      </w:r>
      <w:proofErr w:type="spellStart"/>
      <w:r>
        <w:t>с.а.с</w:t>
      </w:r>
      <w:proofErr w:type="spellEnd"/>
      <w:r>
        <w:t>.)</w:t>
      </w:r>
    </w:p>
    <w:p w:rsidR="00A06394" w:rsidRPr="0059080C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Пророк (</w:t>
      </w:r>
      <w:proofErr w:type="spellStart"/>
      <w:r w:rsidRPr="00047042">
        <w:t>с.а.с</w:t>
      </w:r>
      <w:proofErr w:type="spellEnd"/>
      <w:r w:rsidRPr="00047042">
        <w:t>.) любил благоухание и чистоту. Он говорил:</w:t>
      </w:r>
    </w:p>
    <w:p w:rsidR="00A06394" w:rsidRPr="00516E86" w:rsidRDefault="00A06394" w:rsidP="00A06394">
      <w:pPr>
        <w:pStyle w:val="ARHadith"/>
      </w:pPr>
      <w:r w:rsidRPr="00047042">
        <w:rPr>
          <w:rtl/>
        </w:rPr>
        <w:t>إنَّ اللهَ ج</w:t>
      </w:r>
      <w:r>
        <w:rPr>
          <w:rFonts w:hint="cs"/>
          <w:rtl/>
        </w:rPr>
        <w:t>َ</w:t>
      </w:r>
      <w:r w:rsidRPr="00047042">
        <w:rPr>
          <w:rtl/>
        </w:rPr>
        <w:t>م</w:t>
      </w:r>
      <w:r>
        <w:rPr>
          <w:rFonts w:hint="cs"/>
          <w:rtl/>
        </w:rPr>
        <w:t>ِ</w:t>
      </w:r>
      <w:r w:rsidRPr="00047042">
        <w:rPr>
          <w:rtl/>
        </w:rPr>
        <w:t>يلٌ يُحبُّ ال</w:t>
      </w:r>
      <w:r>
        <w:rPr>
          <w:rFonts w:hint="cs"/>
          <w:rtl/>
        </w:rPr>
        <w:t>ْ</w:t>
      </w:r>
      <w:r w:rsidRPr="00047042">
        <w:rPr>
          <w:rtl/>
        </w:rPr>
        <w:t>ج</w:t>
      </w:r>
      <w:r>
        <w:rPr>
          <w:rFonts w:hint="cs"/>
          <w:rtl/>
        </w:rPr>
        <w:t>َ</w:t>
      </w:r>
      <w:r w:rsidRPr="00047042">
        <w:rPr>
          <w:rtl/>
        </w:rPr>
        <w:t>م</w:t>
      </w:r>
      <w:r>
        <w:rPr>
          <w:rFonts w:hint="cs"/>
          <w:rtl/>
        </w:rPr>
        <w:t>َ</w:t>
      </w:r>
      <w:r w:rsidRPr="00047042">
        <w:rPr>
          <w:rtl/>
        </w:rPr>
        <w:t>الَ</w:t>
      </w:r>
    </w:p>
    <w:p w:rsidR="00A06394" w:rsidRPr="0064755D" w:rsidRDefault="00A06394" w:rsidP="00A06394">
      <w:pPr>
        <w:pStyle w:val="MainTextCentered"/>
        <w:rPr>
          <w:rStyle w:val="RUHadith"/>
        </w:rPr>
      </w:pPr>
      <w:r w:rsidRPr="0064755D">
        <w:rPr>
          <w:rStyle w:val="RUHadith"/>
        </w:rPr>
        <w:t>«Воистину, Аллах прекрасен и любит красоту».</w:t>
      </w:r>
    </w:p>
    <w:p w:rsidR="00A06394" w:rsidRPr="00047042" w:rsidRDefault="00A06394" w:rsidP="00A06394">
      <w:pPr>
        <w:pStyle w:val="MainText"/>
      </w:pPr>
      <w:r w:rsidRPr="00047042">
        <w:t>К Сунне Пророка (</w:t>
      </w:r>
      <w:proofErr w:type="spellStart"/>
      <w:r w:rsidRPr="00047042">
        <w:t>с.а.с</w:t>
      </w:r>
      <w:proofErr w:type="spellEnd"/>
      <w:r w:rsidRPr="00047042">
        <w:t>.) относится также подстригание ногтей, уход за волосами, удаление волос в подмышках и на лобке, а также закапыва</w:t>
      </w:r>
      <w:r>
        <w:t>ние волос</w:t>
      </w:r>
      <w:r w:rsidRPr="00047042">
        <w:t>, ногт</w:t>
      </w:r>
      <w:r>
        <w:t>ей</w:t>
      </w:r>
      <w:r w:rsidRPr="00047042">
        <w:t xml:space="preserve"> и кров</w:t>
      </w:r>
      <w:r>
        <w:t>и</w:t>
      </w:r>
      <w:r w:rsidRPr="00047042">
        <w:t>. Пророк (</w:t>
      </w:r>
      <w:proofErr w:type="spellStart"/>
      <w:r w:rsidRPr="00047042">
        <w:t>с.а.с</w:t>
      </w:r>
      <w:proofErr w:type="spellEnd"/>
      <w:r w:rsidRPr="00047042">
        <w:t xml:space="preserve">.) всегда старался выглядеть </w:t>
      </w:r>
      <w:proofErr w:type="gramStart"/>
      <w:r w:rsidRPr="00047042">
        <w:t>хорошо</w:t>
      </w:r>
      <w:proofErr w:type="gramEnd"/>
      <w:r w:rsidRPr="00047042">
        <w:t xml:space="preserve"> как в публи</w:t>
      </w:r>
      <w:bookmarkStart w:id="0" w:name="_GoBack"/>
      <w:bookmarkEnd w:id="0"/>
      <w:r w:rsidRPr="00047042">
        <w:t xml:space="preserve">чной жизни, так и в частной. Он даже глаза сурьмой подводил, как это было принято в </w:t>
      </w:r>
      <w:proofErr w:type="spellStart"/>
      <w:r w:rsidRPr="00047042">
        <w:t>Хиджазе</w:t>
      </w:r>
      <w:proofErr w:type="spellEnd"/>
      <w:r w:rsidRPr="00047042">
        <w:t>, что помогало укреплять зрение и придавало глазам яркую выразительность.</w:t>
      </w:r>
    </w:p>
    <w:p w:rsidR="00A06394" w:rsidRPr="00047042" w:rsidRDefault="00A06394" w:rsidP="00A06394">
      <w:pPr>
        <w:pStyle w:val="MainText"/>
      </w:pPr>
      <w:r w:rsidRPr="00047042">
        <w:t>Всякий раз</w:t>
      </w:r>
      <w:r>
        <w:t>,</w:t>
      </w:r>
      <w:r w:rsidRPr="00047042">
        <w:t xml:space="preserve"> как ему предлагали некие духи</w:t>
      </w:r>
      <w:r>
        <w:t>,</w:t>
      </w:r>
      <w:r w:rsidRPr="00047042">
        <w:t xml:space="preserve"> он пользовался ими, любил масляные</w:t>
      </w:r>
      <w:r>
        <w:t xml:space="preserve"> духи, эфирные масла, т.</w:t>
      </w:r>
      <w:r w:rsidRPr="00047042">
        <w:t>н. «уда»</w:t>
      </w:r>
      <w:r>
        <w:t>,</w:t>
      </w:r>
      <w:r w:rsidRPr="00047042">
        <w:t xml:space="preserve"> и прочие благовония до такой степени, что </w:t>
      </w:r>
      <w:proofErr w:type="spellStart"/>
      <w:r w:rsidRPr="00047042">
        <w:t>Анас</w:t>
      </w:r>
      <w:proofErr w:type="spellEnd"/>
      <w:r w:rsidRPr="00047042">
        <w:t xml:space="preserve"> ибн Малик сказал:</w:t>
      </w:r>
    </w:p>
    <w:p w:rsidR="00A06394" w:rsidRPr="00047042" w:rsidRDefault="00A06394" w:rsidP="000824D9">
      <w:pPr>
        <w:pStyle w:val="ARHadith"/>
      </w:pPr>
      <w:r w:rsidRPr="00047042">
        <w:rPr>
          <w:rtl/>
        </w:rPr>
        <w:t>ك</w:t>
      </w:r>
      <w:r>
        <w:rPr>
          <w:rFonts w:hint="cs"/>
          <w:rtl/>
        </w:rPr>
        <w:t>َ</w:t>
      </w:r>
      <w:r w:rsidRPr="00047042">
        <w:rPr>
          <w:rtl/>
        </w:rPr>
        <w:t>ان</w:t>
      </w:r>
      <w:r>
        <w:rPr>
          <w:rFonts w:hint="cs"/>
          <w:rtl/>
        </w:rPr>
        <w:t>َ</w:t>
      </w:r>
      <w:r w:rsidRPr="00047042">
        <w:rPr>
          <w:rtl/>
        </w:rPr>
        <w:t xml:space="preserve"> الن</w:t>
      </w:r>
      <w:r>
        <w:rPr>
          <w:rFonts w:hint="cs"/>
          <w:rtl/>
        </w:rPr>
        <w:t>َّ</w:t>
      </w:r>
      <w:r w:rsidRPr="00047042">
        <w:rPr>
          <w:rtl/>
        </w:rPr>
        <w:t>ب</w:t>
      </w:r>
      <w:r>
        <w:rPr>
          <w:rFonts w:hint="cs"/>
          <w:rtl/>
        </w:rPr>
        <w:t>ِ</w:t>
      </w:r>
      <w:r w:rsidRPr="00047042">
        <w:rPr>
          <w:rtl/>
        </w:rPr>
        <w:t>ي</w:t>
      </w:r>
      <w:r>
        <w:rPr>
          <w:rFonts w:hint="cs"/>
          <w:rtl/>
        </w:rPr>
        <w:t>ُّ</w:t>
      </w:r>
      <w:r w:rsidRPr="00047042">
        <w:rPr>
          <w:rtl/>
        </w:rPr>
        <w:t xml:space="preserve"> ص</w:t>
      </w:r>
      <w:r>
        <w:rPr>
          <w:rFonts w:hint="cs"/>
          <w:rtl/>
        </w:rPr>
        <w:t>َ</w:t>
      </w:r>
      <w:r w:rsidRPr="00047042">
        <w:rPr>
          <w:rtl/>
        </w:rPr>
        <w:t>ل</w:t>
      </w:r>
      <w:r>
        <w:rPr>
          <w:rFonts w:hint="cs"/>
          <w:rtl/>
        </w:rPr>
        <w:t>َّ</w:t>
      </w:r>
      <w:r w:rsidRPr="00047042">
        <w:rPr>
          <w:rtl/>
        </w:rPr>
        <w:t>ى الل</w:t>
      </w:r>
      <w:r>
        <w:rPr>
          <w:rFonts w:hint="cs"/>
          <w:rtl/>
        </w:rPr>
        <w:t>َّ</w:t>
      </w:r>
      <w:r w:rsidRPr="00047042">
        <w:rPr>
          <w:rtl/>
        </w:rPr>
        <w:t>ه</w:t>
      </w:r>
      <w:r>
        <w:rPr>
          <w:rFonts w:hint="cs"/>
          <w:rtl/>
        </w:rPr>
        <w:t>ُ</w:t>
      </w:r>
      <w:r w:rsidRPr="00047042">
        <w:rPr>
          <w:rtl/>
        </w:rPr>
        <w:t xml:space="preserve"> ع</w:t>
      </w:r>
      <w:r>
        <w:rPr>
          <w:rFonts w:hint="cs"/>
          <w:rtl/>
        </w:rPr>
        <w:t>َ</w:t>
      </w:r>
      <w:r w:rsidRPr="00047042">
        <w:rPr>
          <w:rtl/>
        </w:rPr>
        <w:t>ل</w:t>
      </w:r>
      <w:r>
        <w:rPr>
          <w:rFonts w:hint="cs"/>
          <w:rtl/>
        </w:rPr>
        <w:t>َ</w:t>
      </w:r>
      <w:r w:rsidRPr="00047042">
        <w:rPr>
          <w:rtl/>
        </w:rPr>
        <w:t>ي</w:t>
      </w:r>
      <w:r>
        <w:rPr>
          <w:rFonts w:hint="cs"/>
          <w:rtl/>
        </w:rPr>
        <w:t>ْ</w:t>
      </w:r>
      <w:r w:rsidRPr="00047042">
        <w:rPr>
          <w:rtl/>
        </w:rPr>
        <w:t>ه</w:t>
      </w:r>
      <w:r>
        <w:rPr>
          <w:rFonts w:hint="cs"/>
          <w:rtl/>
        </w:rPr>
        <w:t>ِ</w:t>
      </w:r>
      <w:r w:rsidRPr="00047042">
        <w:rPr>
          <w:rtl/>
        </w:rPr>
        <w:t xml:space="preserve"> و</w:t>
      </w:r>
      <w:r>
        <w:rPr>
          <w:rFonts w:hint="cs"/>
          <w:rtl/>
        </w:rPr>
        <w:t>َ</w:t>
      </w:r>
      <w:r w:rsidRPr="00047042">
        <w:rPr>
          <w:rtl/>
        </w:rPr>
        <w:t>س</w:t>
      </w:r>
      <w:r>
        <w:rPr>
          <w:rFonts w:hint="cs"/>
          <w:rtl/>
        </w:rPr>
        <w:t>َ</w:t>
      </w:r>
      <w:r w:rsidRPr="00047042">
        <w:rPr>
          <w:rtl/>
        </w:rPr>
        <w:t>ل</w:t>
      </w:r>
      <w:r>
        <w:rPr>
          <w:rFonts w:hint="cs"/>
          <w:rtl/>
        </w:rPr>
        <w:t>َّ</w:t>
      </w:r>
      <w:r w:rsidRPr="00047042">
        <w:rPr>
          <w:rtl/>
        </w:rPr>
        <w:t>م</w:t>
      </w:r>
      <w:r>
        <w:rPr>
          <w:rFonts w:hint="cs"/>
          <w:rtl/>
        </w:rPr>
        <w:t>َ</w:t>
      </w:r>
      <w:r w:rsidRPr="00047042">
        <w:rPr>
          <w:rtl/>
        </w:rPr>
        <w:t xml:space="preserve"> ل</w:t>
      </w:r>
      <w:r>
        <w:rPr>
          <w:rFonts w:hint="cs"/>
          <w:rtl/>
        </w:rPr>
        <w:t>َ</w:t>
      </w:r>
      <w:r w:rsidRPr="00047042">
        <w:rPr>
          <w:rtl/>
        </w:rPr>
        <w:t>ا ي</w:t>
      </w:r>
      <w:r>
        <w:rPr>
          <w:rFonts w:hint="cs"/>
          <w:rtl/>
        </w:rPr>
        <w:t>َ</w:t>
      </w:r>
      <w:r w:rsidRPr="00047042">
        <w:rPr>
          <w:rtl/>
        </w:rPr>
        <w:t>ر</w:t>
      </w:r>
      <w:r>
        <w:rPr>
          <w:rFonts w:hint="cs"/>
          <w:rtl/>
        </w:rPr>
        <w:t>ُ</w:t>
      </w:r>
      <w:r w:rsidRPr="00047042">
        <w:rPr>
          <w:rtl/>
        </w:rPr>
        <w:t>دّ</w:t>
      </w:r>
      <w:r>
        <w:rPr>
          <w:rFonts w:hint="cs"/>
          <w:rtl/>
        </w:rPr>
        <w:t>ُ</w:t>
      </w:r>
      <w:r w:rsidRPr="00047042">
        <w:rPr>
          <w:rtl/>
        </w:rPr>
        <w:t xml:space="preserve"> الط</w:t>
      </w:r>
      <w:r>
        <w:rPr>
          <w:rFonts w:hint="cs"/>
          <w:rtl/>
        </w:rPr>
        <w:t>ِّ</w:t>
      </w:r>
      <w:r w:rsidRPr="00047042">
        <w:rPr>
          <w:rtl/>
        </w:rPr>
        <w:t>يب</w:t>
      </w:r>
      <w:r>
        <w:rPr>
          <w:rFonts w:hint="cs"/>
          <w:rtl/>
        </w:rPr>
        <w:t>َ</w:t>
      </w:r>
    </w:p>
    <w:p w:rsidR="00A06394" w:rsidRDefault="00A06394" w:rsidP="00A06394">
      <w:pPr>
        <w:pStyle w:val="MainTextNoIndent"/>
      </w:pPr>
      <w:r w:rsidRPr="00810AE4">
        <w:rPr>
          <w:rStyle w:val="Italic"/>
        </w:rPr>
        <w:t>«Пророк (</w:t>
      </w:r>
      <w:proofErr w:type="spellStart"/>
      <w:r w:rsidRPr="00810AE4">
        <w:rPr>
          <w:rStyle w:val="Italic"/>
        </w:rPr>
        <w:t>с.а.с</w:t>
      </w:r>
      <w:proofErr w:type="spellEnd"/>
      <w:r w:rsidRPr="00810AE4">
        <w:rPr>
          <w:rStyle w:val="Italic"/>
        </w:rPr>
        <w:t>.) не отказывался от духов».</w:t>
      </w:r>
      <w:r>
        <w:t xml:space="preserve"> </w:t>
      </w:r>
      <w:r w:rsidRPr="00047042">
        <w:t xml:space="preserve">Быть красивым у него возводилось в ранг поклонения Аллаху, чистота означала часть веры, благоухание наполняло умиротворением </w:t>
      </w:r>
      <w:proofErr w:type="gramStart"/>
      <w:r w:rsidRPr="00047042">
        <w:t>как то</w:t>
      </w:r>
      <w:proofErr w:type="gramEnd"/>
      <w:r w:rsidRPr="00047042">
        <w:t xml:space="preserve"> место</w:t>
      </w:r>
      <w:r>
        <w:rPr>
          <w:lang w:val="en-US"/>
        </w:rPr>
        <w:t>,</w:t>
      </w:r>
      <w:r w:rsidRPr="00047042">
        <w:t xml:space="preserve"> где он находился, так и его сердце.</w:t>
      </w:r>
    </w:p>
    <w:p w:rsidR="00A06394" w:rsidRPr="00810AE4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Пятница</w:t>
      </w:r>
      <w:r>
        <w:t xml:space="preserve"> — </w:t>
      </w:r>
      <w:r w:rsidRPr="00047042">
        <w:t>день света и благоухания</w:t>
      </w:r>
    </w:p>
    <w:p w:rsidR="00A06394" w:rsidRPr="00810AE4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 xml:space="preserve">Если в пятницу он не находил себе духов, то просил одну из своих жён полить ему немного воды, чтобы он смог умыть своё благородное лицо </w:t>
      </w:r>
      <w:proofErr w:type="gramStart"/>
      <w:r w:rsidRPr="00047042">
        <w:t>и</w:t>
      </w:r>
      <w:proofErr w:type="gramEnd"/>
      <w:r w:rsidRPr="00047042">
        <w:t xml:space="preserve"> хотя бы так показать свою радость </w:t>
      </w:r>
      <w:r>
        <w:t xml:space="preserve">от </w:t>
      </w:r>
      <w:r w:rsidRPr="00047042">
        <w:t>наступления великого дня пятницы, о котором он сказал:</w:t>
      </w:r>
    </w:p>
    <w:p w:rsidR="00A06394" w:rsidRPr="00810AE4" w:rsidRDefault="00A06394" w:rsidP="00A06394">
      <w:pPr>
        <w:pStyle w:val="ARHadith"/>
      </w:pPr>
      <w:r w:rsidRPr="00810AE4">
        <w:rPr>
          <w:rtl/>
        </w:rPr>
        <w:t>خ</w:t>
      </w:r>
      <w:r w:rsidRPr="00810AE4">
        <w:rPr>
          <w:rFonts w:hint="cs"/>
          <w:rtl/>
        </w:rPr>
        <w:t>َ</w:t>
      </w:r>
      <w:r w:rsidRPr="00810AE4">
        <w:rPr>
          <w:rtl/>
        </w:rPr>
        <w:t>ي</w:t>
      </w:r>
      <w:r w:rsidRPr="00810AE4">
        <w:rPr>
          <w:rFonts w:hint="cs"/>
          <w:rtl/>
        </w:rPr>
        <w:t>ْ</w:t>
      </w:r>
      <w:r w:rsidRPr="00810AE4">
        <w:rPr>
          <w:rtl/>
        </w:rPr>
        <w:t>رُ ي</w:t>
      </w:r>
      <w:r w:rsidRPr="00810AE4">
        <w:rPr>
          <w:rFonts w:hint="cs"/>
          <w:rtl/>
        </w:rPr>
        <w:t>َ</w:t>
      </w:r>
      <w:r w:rsidRPr="00810AE4">
        <w:rPr>
          <w:rtl/>
        </w:rPr>
        <w:t>و</w:t>
      </w:r>
      <w:r w:rsidRPr="00810AE4">
        <w:rPr>
          <w:rFonts w:hint="cs"/>
          <w:rtl/>
        </w:rPr>
        <w:t>ْ</w:t>
      </w:r>
      <w:r w:rsidRPr="00810AE4">
        <w:rPr>
          <w:rtl/>
        </w:rPr>
        <w:t>مٍ ط</w:t>
      </w:r>
      <w:r w:rsidRPr="00810AE4">
        <w:rPr>
          <w:rFonts w:hint="cs"/>
          <w:rtl/>
        </w:rPr>
        <w:t>َ</w:t>
      </w:r>
      <w:r w:rsidRPr="00810AE4">
        <w:rPr>
          <w:rtl/>
        </w:rPr>
        <w:t>ل</w:t>
      </w:r>
      <w:r w:rsidRPr="00810AE4">
        <w:rPr>
          <w:rFonts w:hint="cs"/>
          <w:rtl/>
        </w:rPr>
        <w:t>َ</w:t>
      </w:r>
      <w:r w:rsidRPr="00810AE4">
        <w:rPr>
          <w:rtl/>
        </w:rPr>
        <w:t>عَتْ ع</w:t>
      </w:r>
      <w:r w:rsidRPr="00810AE4">
        <w:rPr>
          <w:rFonts w:hint="cs"/>
          <w:rtl/>
        </w:rPr>
        <w:t>َ</w:t>
      </w:r>
      <w:r w:rsidRPr="00810AE4">
        <w:rPr>
          <w:rtl/>
        </w:rPr>
        <w:t>ل</w:t>
      </w:r>
      <w:r w:rsidRPr="00810AE4">
        <w:rPr>
          <w:rFonts w:hint="cs"/>
          <w:rtl/>
        </w:rPr>
        <w:t>َ</w:t>
      </w:r>
      <w:r w:rsidRPr="00810AE4">
        <w:rPr>
          <w:rtl/>
        </w:rPr>
        <w:t>ي</w:t>
      </w:r>
      <w:r w:rsidRPr="00810AE4">
        <w:rPr>
          <w:rFonts w:hint="cs"/>
          <w:rtl/>
        </w:rPr>
        <w:t>ْ</w:t>
      </w:r>
      <w:r w:rsidRPr="00810AE4">
        <w:rPr>
          <w:rtl/>
        </w:rPr>
        <w:t>هِ الش</w:t>
      </w:r>
      <w:r w:rsidRPr="00810AE4">
        <w:rPr>
          <w:rFonts w:hint="cs"/>
          <w:rtl/>
        </w:rPr>
        <w:t>َّ</w:t>
      </w:r>
      <w:r w:rsidRPr="00810AE4">
        <w:rPr>
          <w:rtl/>
        </w:rPr>
        <w:t>م</w:t>
      </w:r>
      <w:r w:rsidRPr="00810AE4">
        <w:rPr>
          <w:rFonts w:hint="cs"/>
          <w:rtl/>
        </w:rPr>
        <w:t>ْ</w:t>
      </w:r>
      <w:r w:rsidRPr="00810AE4">
        <w:rPr>
          <w:rtl/>
        </w:rPr>
        <w:t>سُ ي</w:t>
      </w:r>
      <w:r w:rsidRPr="00810AE4">
        <w:rPr>
          <w:rFonts w:hint="cs"/>
          <w:rtl/>
        </w:rPr>
        <w:t>َ</w:t>
      </w:r>
      <w:r w:rsidRPr="00810AE4">
        <w:rPr>
          <w:rtl/>
        </w:rPr>
        <w:t>و</w:t>
      </w:r>
      <w:r w:rsidRPr="00810AE4">
        <w:rPr>
          <w:rFonts w:hint="cs"/>
          <w:rtl/>
        </w:rPr>
        <w:t>ْ</w:t>
      </w:r>
      <w:r w:rsidRPr="00810AE4">
        <w:rPr>
          <w:rtl/>
        </w:rPr>
        <w:t>مُ ال</w:t>
      </w:r>
      <w:r w:rsidRPr="00810AE4">
        <w:rPr>
          <w:rFonts w:hint="cs"/>
          <w:rtl/>
        </w:rPr>
        <w:t>ْ</w:t>
      </w:r>
      <w:r w:rsidRPr="00810AE4">
        <w:rPr>
          <w:rtl/>
        </w:rPr>
        <w:t>ج</w:t>
      </w:r>
      <w:r w:rsidRPr="00810AE4">
        <w:rPr>
          <w:rFonts w:hint="cs"/>
          <w:rtl/>
        </w:rPr>
        <w:t>ُ</w:t>
      </w:r>
      <w:r w:rsidRPr="00810AE4">
        <w:rPr>
          <w:rtl/>
        </w:rPr>
        <w:t>م</w:t>
      </w:r>
      <w:r w:rsidRPr="00810AE4">
        <w:rPr>
          <w:rFonts w:hint="cs"/>
          <w:rtl/>
        </w:rPr>
        <w:t>ُ</w:t>
      </w:r>
      <w:r w:rsidRPr="00810AE4">
        <w:rPr>
          <w:rtl/>
        </w:rPr>
        <w:t>عَةِ</w:t>
      </w:r>
    </w:p>
    <w:p w:rsidR="00A06394" w:rsidRDefault="00A06394" w:rsidP="00A06394">
      <w:pPr>
        <w:pStyle w:val="MainTextNoIndent"/>
      </w:pPr>
      <w:r w:rsidRPr="00810AE4">
        <w:rPr>
          <w:rStyle w:val="RUHadith"/>
        </w:rPr>
        <w:t>«Лучшим днём, в котором только всходило солнце, был день пятницы».</w:t>
      </w:r>
      <w:r>
        <w:t xml:space="preserve"> </w:t>
      </w:r>
      <w:r w:rsidRPr="00047042">
        <w:t>В пятницу он как правило перед молитвой подстригал усы и ногти, использовал лучшие духи</w:t>
      </w:r>
      <w:r>
        <w:t>,</w:t>
      </w:r>
      <w:r w:rsidRPr="00047042">
        <w:t xml:space="preserve"> какие только мог найти, чтобы благое дело продолжалось до тех пор</w:t>
      </w:r>
      <w:r>
        <w:t>,</w:t>
      </w:r>
      <w:r w:rsidRPr="00047042">
        <w:t xml:space="preserve"> пока сохранялся запах духов.</w:t>
      </w:r>
    </w:p>
    <w:p w:rsidR="00A06394" w:rsidRPr="00810AE4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Воспитанность речи и красноречие</w:t>
      </w:r>
    </w:p>
    <w:p w:rsidR="00A06394" w:rsidRPr="00810AE4" w:rsidRDefault="00A06394" w:rsidP="00A06394">
      <w:pPr>
        <w:pStyle w:val="MainText"/>
      </w:pPr>
    </w:p>
    <w:p w:rsidR="00A06394" w:rsidRDefault="00A06394" w:rsidP="00A06394">
      <w:pPr>
        <w:pStyle w:val="MainText"/>
      </w:pPr>
      <w:r w:rsidRPr="00047042">
        <w:t>Если он рассказывал что-то или отвечал на некий вопрос, то повторял свою фразу трижды, чтобы слушатель запомнил то</w:t>
      </w:r>
      <w:r>
        <w:t>,</w:t>
      </w:r>
      <w:r w:rsidRPr="00047042">
        <w:t xml:space="preserve"> о ч</w:t>
      </w:r>
      <w:r>
        <w:t>ё</w:t>
      </w:r>
      <w:r w:rsidRPr="00047042">
        <w:t xml:space="preserve">м он говорит. Эта практика видна из достоверных </w:t>
      </w:r>
      <w:r w:rsidRPr="00047042">
        <w:lastRenderedPageBreak/>
        <w:t>хадисов. Этим самым Пророк (</w:t>
      </w:r>
      <w:proofErr w:type="spellStart"/>
      <w:r w:rsidRPr="00047042">
        <w:t>с.а.с</w:t>
      </w:r>
      <w:proofErr w:type="spellEnd"/>
      <w:r w:rsidRPr="00047042">
        <w:t>.) указывает нам на то</w:t>
      </w:r>
      <w:r>
        <w:t>,</w:t>
      </w:r>
      <w:r w:rsidRPr="00047042">
        <w:t xml:space="preserve"> как правильно относиться к слушателям различных лекций, цель которых</w:t>
      </w:r>
      <w:r>
        <w:t xml:space="preserve"> заключается</w:t>
      </w:r>
      <w:r w:rsidRPr="00047042">
        <w:t xml:space="preserve"> в том, чтобы донести слушателю информацию. Слово Пророка (</w:t>
      </w:r>
      <w:proofErr w:type="spellStart"/>
      <w:r w:rsidRPr="00047042">
        <w:t>с.а.с</w:t>
      </w:r>
      <w:proofErr w:type="spellEnd"/>
      <w:r w:rsidRPr="00047042">
        <w:t>.) было честным, он никогда зря не разбрасывался словами и всегда их обдумывал и взвешивал. Именно поэтому</w:t>
      </w:r>
      <w:r>
        <w:t>,</w:t>
      </w:r>
      <w:r w:rsidRPr="00047042">
        <w:t xml:space="preserve"> описывая его речь</w:t>
      </w:r>
      <w:r>
        <w:t>,</w:t>
      </w:r>
      <w:r w:rsidRPr="00047042">
        <w:t xml:space="preserve"> Всевышний сказал:</w:t>
      </w:r>
    </w:p>
    <w:p w:rsidR="00A06394" w:rsidRPr="00810AE4" w:rsidRDefault="00A06394" w:rsidP="00A06394">
      <w:pPr>
        <w:pStyle w:val="ARAyat"/>
      </w:pPr>
      <w:r w:rsidRPr="00047042">
        <w:rPr>
          <w:rFonts w:hint="cs"/>
          <w:rtl/>
        </w:rPr>
        <w:t>وَمَا</w:t>
      </w:r>
      <w:r w:rsidRPr="00047042">
        <w:rPr>
          <w:rtl/>
        </w:rPr>
        <w:t xml:space="preserve"> يَنطِقُ عَنِ </w:t>
      </w:r>
      <w:r w:rsidRPr="00047042">
        <w:rPr>
          <w:rFonts w:hint="cs"/>
          <w:rtl/>
        </w:rPr>
        <w:t>ٱلۡهَوَىٰٓ</w:t>
      </w:r>
      <w:r w:rsidRPr="00047042">
        <w:rPr>
          <w:rtl/>
        </w:rPr>
        <w:t xml:space="preserve"> ٣</w:t>
      </w:r>
      <w:r w:rsidRPr="00047042">
        <w:t xml:space="preserve">  </w:t>
      </w:r>
      <w:r w:rsidRPr="00047042">
        <w:rPr>
          <w:rtl/>
        </w:rPr>
        <w:t>إِنۡ هُوَ إِلَّا وَحۡيٞ يُوحَىٰ ٤</w:t>
      </w:r>
    </w:p>
    <w:p w:rsidR="00A06394" w:rsidRPr="00047042" w:rsidRDefault="00A06394" w:rsidP="00A06394">
      <w:pPr>
        <w:pStyle w:val="MainTextCentered"/>
      </w:pPr>
      <w:bookmarkStart w:id="1" w:name="53-3"/>
      <w:bookmarkEnd w:id="1"/>
      <w:r w:rsidRPr="00810AE4">
        <w:rPr>
          <w:rStyle w:val="RUAyat"/>
        </w:rPr>
        <w:t>«Он не говорит по прихоти. Это</w:t>
      </w:r>
      <w:r>
        <w:rPr>
          <w:rStyle w:val="RUAyat"/>
        </w:rPr>
        <w:t xml:space="preserve"> — </w:t>
      </w:r>
      <w:r w:rsidRPr="00810AE4">
        <w:rPr>
          <w:rStyle w:val="RUAyat"/>
        </w:rPr>
        <w:t>всего лишь внушаемое ему откровение»</w:t>
      </w:r>
      <w:r w:rsidRPr="00047042">
        <w:t xml:space="preserve"> (53:3</w:t>
      </w:r>
      <w:r>
        <w:t>,</w:t>
      </w:r>
      <w:r w:rsidRPr="00047042">
        <w:t>4)</w:t>
      </w:r>
      <w:r>
        <w:t>.</w:t>
      </w:r>
    </w:p>
    <w:p w:rsidR="00A06394" w:rsidRDefault="00A06394" w:rsidP="00A06394">
      <w:pPr>
        <w:pStyle w:val="MainText"/>
      </w:pPr>
      <w:r w:rsidRPr="00047042">
        <w:t>Таким образом</w:t>
      </w:r>
      <w:r>
        <w:t>,</w:t>
      </w:r>
      <w:r w:rsidRPr="00047042">
        <w:t xml:space="preserve"> каждая буква</w:t>
      </w:r>
      <w:r>
        <w:t>,</w:t>
      </w:r>
      <w:r w:rsidRPr="00047042">
        <w:t xml:space="preserve"> сказанная им</w:t>
      </w:r>
      <w:r>
        <w:t>,</w:t>
      </w:r>
      <w:r w:rsidRPr="00047042">
        <w:t xml:space="preserve"> указывала на путь праведности, каждая интонация чему-то </w:t>
      </w:r>
      <w:proofErr w:type="gramStart"/>
      <w:r w:rsidRPr="00047042">
        <w:t>обучала</w:t>
      </w:r>
      <w:proofErr w:type="gramEnd"/>
      <w:r w:rsidRPr="00047042">
        <w:t xml:space="preserve"> и каждая улыбка укрепляла сердца людей.</w:t>
      </w:r>
    </w:p>
    <w:p w:rsidR="00A06394" w:rsidRPr="00047042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Мечети</w:t>
      </w:r>
      <w:r>
        <w:t xml:space="preserve"> — </w:t>
      </w:r>
      <w:r w:rsidRPr="00047042">
        <w:t>это сады пророков</w:t>
      </w:r>
    </w:p>
    <w:p w:rsidR="00A06394" w:rsidRPr="001A570F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Посланник Аллаха (</w:t>
      </w:r>
      <w:proofErr w:type="spellStart"/>
      <w:r w:rsidRPr="00047042">
        <w:t>с.а.с</w:t>
      </w:r>
      <w:proofErr w:type="spellEnd"/>
      <w:r w:rsidRPr="00047042">
        <w:t>.) сказал:</w:t>
      </w:r>
    </w:p>
    <w:p w:rsidR="00A06394" w:rsidRPr="00047042" w:rsidRDefault="00A06394" w:rsidP="00A06394">
      <w:pPr>
        <w:pStyle w:val="ARHadith"/>
      </w:pPr>
      <w:r w:rsidRPr="00047042">
        <w:rPr>
          <w:rtl/>
        </w:rPr>
        <w:t>المَس</w:t>
      </w:r>
      <w:r>
        <w:rPr>
          <w:rFonts w:hint="cs"/>
          <w:rtl/>
        </w:rPr>
        <w:t>َ</w:t>
      </w:r>
      <w:r w:rsidRPr="00047042">
        <w:rPr>
          <w:rtl/>
        </w:rPr>
        <w:t>اجِدُ مَج</w:t>
      </w:r>
      <w:r>
        <w:rPr>
          <w:rFonts w:hint="cs"/>
          <w:rtl/>
        </w:rPr>
        <w:t>َ</w:t>
      </w:r>
      <w:r w:rsidRPr="00047042">
        <w:rPr>
          <w:rtl/>
        </w:rPr>
        <w:t>الِسُ الأنْبِي</w:t>
      </w:r>
      <w:r>
        <w:rPr>
          <w:rFonts w:hint="cs"/>
          <w:rtl/>
        </w:rPr>
        <w:t>َ</w:t>
      </w:r>
      <w:r w:rsidRPr="00047042">
        <w:rPr>
          <w:rtl/>
        </w:rPr>
        <w:t>اءِ</w:t>
      </w:r>
    </w:p>
    <w:p w:rsidR="00A06394" w:rsidRDefault="00A06394" w:rsidP="00A06394">
      <w:pPr>
        <w:pStyle w:val="MainTextNoIndent"/>
      </w:pPr>
      <w:r w:rsidRPr="001A570F">
        <w:rPr>
          <w:rStyle w:val="RUHadith"/>
        </w:rPr>
        <w:t>«Мечети</w:t>
      </w:r>
      <w:r>
        <w:rPr>
          <w:rStyle w:val="RUHadith"/>
        </w:rPr>
        <w:t xml:space="preserve"> — </w:t>
      </w:r>
      <w:r w:rsidRPr="001A570F">
        <w:rPr>
          <w:rStyle w:val="RUHadith"/>
        </w:rPr>
        <w:t>места пророков».</w:t>
      </w:r>
      <w:r>
        <w:t xml:space="preserve"> </w:t>
      </w:r>
      <w:r w:rsidRPr="00047042">
        <w:t>К Сунне относится то, чтобы</w:t>
      </w:r>
      <w:r>
        <w:t>,</w:t>
      </w:r>
      <w:r w:rsidRPr="00047042">
        <w:t xml:space="preserve"> войдя в мечеть, обратиться к </w:t>
      </w:r>
      <w:proofErr w:type="spellStart"/>
      <w:r>
        <w:t>к</w:t>
      </w:r>
      <w:r w:rsidRPr="00047042">
        <w:t>ыбле</w:t>
      </w:r>
      <w:proofErr w:type="spellEnd"/>
      <w:r w:rsidRPr="00047042">
        <w:t xml:space="preserve"> и сидеть тихо, не повышать в ней сильно свой голос и не заниматься разговорами о мирском. Мечеть</w:t>
      </w:r>
      <w:r>
        <w:t xml:space="preserve"> — </w:t>
      </w:r>
      <w:r w:rsidRPr="00047042">
        <w:t>это школа</w:t>
      </w:r>
      <w:r>
        <w:t>,</w:t>
      </w:r>
      <w:r w:rsidRPr="00047042">
        <w:t xml:space="preserve"> в которой воспитываются сердца, в ней нисходит покой и возвышаются души. Тот, кто войдёт в мечеть с чистым сердцем и чистым телом</w:t>
      </w:r>
      <w:r>
        <w:t xml:space="preserve"> — </w:t>
      </w:r>
      <w:r w:rsidRPr="00047042">
        <w:t>выйдет из неё с сияющим лицом и с сердцем, обращённым к Аллаху.</w:t>
      </w:r>
    </w:p>
    <w:p w:rsidR="00A06394" w:rsidRPr="001A570F" w:rsidRDefault="00A06394" w:rsidP="00A06394">
      <w:pPr>
        <w:pStyle w:val="MainText"/>
      </w:pPr>
    </w:p>
    <w:p w:rsidR="00A06394" w:rsidRDefault="00A06394" w:rsidP="00A06394">
      <w:pPr>
        <w:pStyle w:val="SubHeader"/>
      </w:pPr>
      <w:r w:rsidRPr="00047042">
        <w:t>Сияние пророческого примера</w:t>
      </w:r>
    </w:p>
    <w:p w:rsidR="00A06394" w:rsidRPr="001A570F" w:rsidRDefault="00A06394" w:rsidP="00A06394">
      <w:pPr>
        <w:pStyle w:val="MainText"/>
      </w:pPr>
    </w:p>
    <w:p w:rsidR="00A06394" w:rsidRPr="00047042" w:rsidRDefault="00A06394" w:rsidP="00A06394">
      <w:pPr>
        <w:pStyle w:val="MainText"/>
      </w:pPr>
      <w:r w:rsidRPr="00047042">
        <w:t>Жизнь Пророка (</w:t>
      </w:r>
      <w:proofErr w:type="spellStart"/>
      <w:r w:rsidRPr="00047042">
        <w:t>с.а.с</w:t>
      </w:r>
      <w:proofErr w:type="spellEnd"/>
      <w:r w:rsidRPr="00047042">
        <w:t>.) была совершенным образцом для подражания: в том</w:t>
      </w:r>
      <w:r>
        <w:t>,</w:t>
      </w:r>
      <w:r w:rsidRPr="00047042">
        <w:t xml:space="preserve"> как он спал, как он вставал, в том</w:t>
      </w:r>
      <w:r>
        <w:t>,</w:t>
      </w:r>
      <w:r w:rsidRPr="00047042">
        <w:t xml:space="preserve"> как он говорил и молчал, в том</w:t>
      </w:r>
      <w:r>
        <w:t>,</w:t>
      </w:r>
      <w:r w:rsidRPr="00047042">
        <w:t xml:space="preserve"> как он ел и как одевался, в том</w:t>
      </w:r>
      <w:r>
        <w:t>,</w:t>
      </w:r>
      <w:r w:rsidRPr="00047042">
        <w:t xml:space="preserve"> как он кому-то что-то давал и улыбался. Каждый миг его благословенной жизни был светом, указывающим на лучшие проявления нравственности, о ч</w:t>
      </w:r>
      <w:r>
        <w:t>ё</w:t>
      </w:r>
      <w:r w:rsidRPr="00047042">
        <w:t>м он сказал:</w:t>
      </w:r>
    </w:p>
    <w:p w:rsidR="00A06394" w:rsidRPr="00047042" w:rsidRDefault="00A06394" w:rsidP="00A06394">
      <w:pPr>
        <w:pStyle w:val="ARHadith"/>
      </w:pPr>
      <w:r w:rsidRPr="00047042">
        <w:rPr>
          <w:rtl/>
        </w:rPr>
        <w:t>إ</w:t>
      </w:r>
      <w:r>
        <w:rPr>
          <w:rFonts w:hint="cs"/>
          <w:rtl/>
        </w:rPr>
        <w:t>ِ</w:t>
      </w:r>
      <w:r w:rsidRPr="00047042">
        <w:rPr>
          <w:rtl/>
        </w:rPr>
        <w:t>ن</w:t>
      </w:r>
      <w:r>
        <w:rPr>
          <w:rFonts w:hint="cs"/>
          <w:rtl/>
        </w:rPr>
        <w:t>َّ</w:t>
      </w:r>
      <w:r w:rsidRPr="00047042">
        <w:rPr>
          <w:rtl/>
        </w:rPr>
        <w:t>م</w:t>
      </w:r>
      <w:r>
        <w:rPr>
          <w:rFonts w:hint="cs"/>
          <w:rtl/>
        </w:rPr>
        <w:t>َ</w:t>
      </w:r>
      <w:r w:rsidRPr="00047042">
        <w:rPr>
          <w:rtl/>
        </w:rPr>
        <w:t>ا بُعِثْتُ ل</w:t>
      </w:r>
      <w:r>
        <w:rPr>
          <w:rFonts w:hint="cs"/>
          <w:rtl/>
        </w:rPr>
        <w:t>ِ</w:t>
      </w:r>
      <w:r w:rsidRPr="00047042">
        <w:rPr>
          <w:rtl/>
        </w:rPr>
        <w:t>أُتَمِّمَ م</w:t>
      </w:r>
      <w:r>
        <w:rPr>
          <w:rFonts w:hint="cs"/>
          <w:rtl/>
        </w:rPr>
        <w:t>َ</w:t>
      </w:r>
      <w:r w:rsidRPr="00047042">
        <w:rPr>
          <w:rtl/>
        </w:rPr>
        <w:t>ك</w:t>
      </w:r>
      <w:r>
        <w:rPr>
          <w:rFonts w:hint="cs"/>
          <w:rtl/>
        </w:rPr>
        <w:t>َ</w:t>
      </w:r>
      <w:r w:rsidRPr="00047042">
        <w:rPr>
          <w:rtl/>
        </w:rPr>
        <w:t>ار</w:t>
      </w:r>
      <w:r>
        <w:rPr>
          <w:rFonts w:hint="cs"/>
          <w:rtl/>
        </w:rPr>
        <w:t>ِ</w:t>
      </w:r>
      <w:r w:rsidRPr="00047042">
        <w:rPr>
          <w:rtl/>
        </w:rPr>
        <w:t>مَ ال</w:t>
      </w:r>
      <w:r>
        <w:rPr>
          <w:rFonts w:hint="cs"/>
          <w:rtl/>
        </w:rPr>
        <w:t>ْ</w:t>
      </w:r>
      <w:r w:rsidRPr="00047042">
        <w:rPr>
          <w:rtl/>
        </w:rPr>
        <w:t>أ</w:t>
      </w:r>
      <w:r>
        <w:rPr>
          <w:rFonts w:hint="cs"/>
          <w:rtl/>
        </w:rPr>
        <w:t>َ</w:t>
      </w:r>
      <w:r w:rsidRPr="00047042">
        <w:rPr>
          <w:rtl/>
        </w:rPr>
        <w:t>خ</w:t>
      </w:r>
      <w:r>
        <w:rPr>
          <w:rFonts w:hint="cs"/>
          <w:rtl/>
        </w:rPr>
        <w:t>ْ</w:t>
      </w:r>
      <w:r w:rsidRPr="00047042">
        <w:rPr>
          <w:rtl/>
        </w:rPr>
        <w:t>ل</w:t>
      </w:r>
      <w:r>
        <w:rPr>
          <w:rFonts w:hint="cs"/>
          <w:rtl/>
        </w:rPr>
        <w:t>َ</w:t>
      </w:r>
      <w:r w:rsidRPr="00047042">
        <w:rPr>
          <w:rtl/>
        </w:rPr>
        <w:t>اقِ</w:t>
      </w:r>
    </w:p>
    <w:p w:rsidR="00A06394" w:rsidRDefault="00A06394" w:rsidP="00A06394">
      <w:pPr>
        <w:pStyle w:val="MainTextNoIndent"/>
      </w:pPr>
      <w:r w:rsidRPr="00FF0728">
        <w:rPr>
          <w:rStyle w:val="RUHadith"/>
        </w:rPr>
        <w:t>«Я был послан для усовершенствования лучшей нравственности».</w:t>
      </w:r>
      <w:r>
        <w:t xml:space="preserve"> </w:t>
      </w:r>
      <w:r w:rsidRPr="00047042">
        <w:t xml:space="preserve">Тот, кто захочет исправить себя, пусть начнёт подражать ему. Кто желает очистить своё сердце, пусть последует его Сунне, ибо она не представляет </w:t>
      </w:r>
      <w:r>
        <w:t>собой</w:t>
      </w:r>
      <w:r w:rsidRPr="00047042">
        <w:t xml:space="preserve"> некие закостенелые ритуалы, а представляет</w:t>
      </w:r>
      <w:r>
        <w:t>ся</w:t>
      </w:r>
      <w:r w:rsidRPr="00047042">
        <w:t xml:space="preserve"> путём праведной жизни, благодаря которому расцветают сердца и упорядочивается общество.</w:t>
      </w:r>
    </w:p>
    <w:p w:rsidR="00A06394" w:rsidRPr="00FF0728" w:rsidRDefault="00A06394" w:rsidP="00A06394">
      <w:pPr>
        <w:pStyle w:val="MainText"/>
      </w:pPr>
    </w:p>
    <w:p w:rsidR="00A06394" w:rsidRPr="00047042" w:rsidRDefault="00A06394" w:rsidP="00A06394">
      <w:pPr>
        <w:pStyle w:val="SubSubheader"/>
      </w:pPr>
      <w:r>
        <w:t>В заключение</w:t>
      </w:r>
    </w:p>
    <w:p w:rsidR="00A06394" w:rsidRPr="00047042" w:rsidRDefault="00A06394" w:rsidP="00A06394">
      <w:pPr>
        <w:pStyle w:val="MainText"/>
      </w:pPr>
      <w:r w:rsidRPr="00047042">
        <w:t>О тот, кто ищет спокойствия в неспокойные времена! Взгляни на жизнь Пророка Мухаммада (</w:t>
      </w:r>
      <w:proofErr w:type="spellStart"/>
      <w:r w:rsidRPr="00047042">
        <w:t>с.а.с</w:t>
      </w:r>
      <w:proofErr w:type="spellEnd"/>
      <w:r w:rsidRPr="00047042">
        <w:t>.)</w:t>
      </w:r>
      <w:r>
        <w:t xml:space="preserve"> — </w:t>
      </w:r>
      <w:r w:rsidRPr="00047042">
        <w:t>и ты найдёшь уверенность. О тот, чья жизнь обременилась! Подумай над словами Пророка (</w:t>
      </w:r>
      <w:proofErr w:type="spellStart"/>
      <w:r w:rsidRPr="00047042">
        <w:t>с.а.с</w:t>
      </w:r>
      <w:proofErr w:type="spellEnd"/>
      <w:r w:rsidRPr="00047042">
        <w:t>.):</w:t>
      </w:r>
    </w:p>
    <w:p w:rsidR="00A06394" w:rsidRPr="00047042" w:rsidRDefault="00A06394" w:rsidP="00A06394">
      <w:pPr>
        <w:pStyle w:val="ARHadith"/>
      </w:pPr>
      <w:r w:rsidRPr="00047042">
        <w:rPr>
          <w:rtl/>
        </w:rPr>
        <w:t>ل</w:t>
      </w:r>
      <w:r>
        <w:rPr>
          <w:rFonts w:hint="cs"/>
          <w:rtl/>
        </w:rPr>
        <w:t>َ</w:t>
      </w:r>
      <w:r w:rsidRPr="00047042">
        <w:rPr>
          <w:rtl/>
        </w:rPr>
        <w:t>ا حَوْلَ وَل</w:t>
      </w:r>
      <w:r>
        <w:rPr>
          <w:rFonts w:hint="cs"/>
          <w:rtl/>
        </w:rPr>
        <w:t>َ</w:t>
      </w:r>
      <w:r w:rsidRPr="00047042">
        <w:rPr>
          <w:rtl/>
        </w:rPr>
        <w:t>ا قُوَّةَ إِل</w:t>
      </w:r>
      <w:r>
        <w:rPr>
          <w:rFonts w:hint="cs"/>
          <w:rtl/>
        </w:rPr>
        <w:t>َّ</w:t>
      </w:r>
      <w:r w:rsidRPr="00047042">
        <w:rPr>
          <w:rtl/>
        </w:rPr>
        <w:t>ا ب</w:t>
      </w:r>
      <w:r>
        <w:rPr>
          <w:rFonts w:hint="cs"/>
          <w:rtl/>
        </w:rPr>
        <w:t>ِ</w:t>
      </w:r>
      <w:r w:rsidRPr="00047042">
        <w:rPr>
          <w:rtl/>
        </w:rPr>
        <w:t>اللَّهِ</w:t>
      </w:r>
    </w:p>
    <w:p w:rsidR="00A06394" w:rsidRPr="00047042" w:rsidRDefault="00A06394" w:rsidP="00A06394">
      <w:pPr>
        <w:pStyle w:val="MainTextNoIndent"/>
      </w:pPr>
      <w:r w:rsidRPr="006D0713">
        <w:rPr>
          <w:rStyle w:val="RUHadith"/>
        </w:rPr>
        <w:t>«Нет силы и могущества, кроме как у Аллаха».</w:t>
      </w:r>
      <w:r>
        <w:t xml:space="preserve"> </w:t>
      </w:r>
      <w:r w:rsidRPr="00047042">
        <w:t>В этих словах вы найдёте утешение. О те, кто ищет красоту и чистоту! Возьмите в пример его красоту, его чистоту и его благонравие!</w:t>
      </w:r>
    </w:p>
    <w:p w:rsidR="00B42FBA" w:rsidRDefault="00A06394" w:rsidP="00A06394">
      <w:pPr>
        <w:pStyle w:val="MainText"/>
      </w:pPr>
      <w:r w:rsidRPr="00047042">
        <w:t>Счастлив будет тот, кого Аллах сделает сторонником Сунны Мухаммада (</w:t>
      </w:r>
      <w:proofErr w:type="spellStart"/>
      <w:r w:rsidRPr="00047042">
        <w:t>с.а.с</w:t>
      </w:r>
      <w:proofErr w:type="spellEnd"/>
      <w:r w:rsidRPr="00047042">
        <w:t xml:space="preserve">.). </w:t>
      </w:r>
      <w:r>
        <w:t>П</w:t>
      </w:r>
      <w:r w:rsidRPr="00047042">
        <w:t>реуспевшим будет тот, кто обяжется следовать его пути</w:t>
      </w:r>
      <w:r>
        <w:t>,</w:t>
      </w:r>
      <w:r w:rsidRPr="00047042">
        <w:t xml:space="preserve"> пока не достигнет его водоёма в Раю. О Аллах! Даруй нам способность лучшим образом следовать его примеру, сделай нас теми, кто обладает такими же добродетелями</w:t>
      </w:r>
      <w:r>
        <w:t>,</w:t>
      </w:r>
      <w:r w:rsidRPr="00047042">
        <w:t xml:space="preserve"> как и он, его воспитанностью и его светом. Воистину</w:t>
      </w:r>
      <w:r>
        <w:t>,</w:t>
      </w:r>
      <w:r w:rsidRPr="00047042">
        <w:t xml:space="preserve"> Ты способен на всё!</w:t>
      </w:r>
    </w:p>
    <w:sectPr w:rsidR="00B42FBA" w:rsidSect="00110189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394"/>
    <w:rsid w:val="000824D9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A06394"/>
    <w:rsid w:val="00B42FBA"/>
    <w:rsid w:val="00BF7506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FBFC54-F360-40F2-B495-B7D4EAABE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1216</Words>
  <Characters>6937</Characters>
  <Application>Microsoft Office Word</Application>
  <DocSecurity>0</DocSecurity>
  <Lines>57</Lines>
  <Paragraphs>16</Paragraphs>
  <ScaleCrop>false</ScaleCrop>
  <Company/>
  <LinksUpToDate>false</LinksUpToDate>
  <CharactersWithSpaces>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2025-12-01T17:24:00Z</dcterms:created>
  <dcterms:modified xsi:type="dcterms:W3CDTF">2025-12-09T06:56:00Z</dcterms:modified>
</cp:coreProperties>
</file>