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2CD6" w:rsidRPr="00926E74" w:rsidRDefault="00926E74" w:rsidP="00746D9C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926E74">
        <w:rPr>
          <w:rStyle w:val="a3"/>
          <w:rFonts w:ascii="Times New Roman" w:hAnsi="Times New Roman" w:cs="Times New Roman"/>
        </w:rPr>
        <w:t xml:space="preserve">Статья 78. </w:t>
      </w:r>
      <w:r w:rsidRPr="00926E74">
        <w:rPr>
          <w:rFonts w:ascii="Times New Roman" w:hAnsi="Times New Roman" w:cs="Times New Roman"/>
          <w:b/>
          <w:bCs/>
        </w:rPr>
        <w:t>Тот, кто занимает должность судьи, должен соответствовать следующим условиям: быть мусульманином, свободным (не рабом), совершеннолетним (половозрелым), в здравом уме, справедливым, обладать знаниями исламского права (</w:t>
      </w:r>
      <w:proofErr w:type="spellStart"/>
      <w:r w:rsidRPr="00926E74">
        <w:rPr>
          <w:rFonts w:ascii="Times New Roman" w:hAnsi="Times New Roman" w:cs="Times New Roman"/>
          <w:b/>
          <w:bCs/>
        </w:rPr>
        <w:t>факихом</w:t>
      </w:r>
      <w:proofErr w:type="spellEnd"/>
      <w:r w:rsidRPr="00926E74">
        <w:rPr>
          <w:rFonts w:ascii="Times New Roman" w:hAnsi="Times New Roman" w:cs="Times New Roman"/>
          <w:b/>
          <w:bCs/>
        </w:rPr>
        <w:t>) и уметь применять</w:t>
      </w:r>
      <w:r w:rsidRPr="00926E74">
        <w:rPr>
          <w:rFonts w:ascii="Times New Roman" w:hAnsi="Times New Roman" w:cs="Times New Roman"/>
          <w:b/>
          <w:bCs/>
        </w:rPr>
        <w:t xml:space="preserve"> шариатские решения к конкретным случаям. Тот же, кто занимает должность судьи по делам несправедливости (Кади аль-</w:t>
      </w:r>
      <w:proofErr w:type="spellStart"/>
      <w:r w:rsidRPr="00926E74">
        <w:rPr>
          <w:rFonts w:ascii="Times New Roman" w:hAnsi="Times New Roman" w:cs="Times New Roman"/>
          <w:b/>
          <w:bCs/>
        </w:rPr>
        <w:t>Мазалим</w:t>
      </w:r>
      <w:proofErr w:type="spellEnd"/>
      <w:r w:rsidRPr="00926E74">
        <w:rPr>
          <w:rFonts w:ascii="Times New Roman" w:hAnsi="Times New Roman" w:cs="Times New Roman"/>
          <w:b/>
          <w:bCs/>
        </w:rPr>
        <w:t>), дополнительно к этим условиям должен быть мужчиной и муджтахидом.</w:t>
      </w:r>
    </w:p>
    <w:p w:rsidR="00192CD6" w:rsidRPr="00926E74" w:rsidRDefault="00926E74" w:rsidP="00F3703A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926E74">
        <w:rPr>
          <w:rFonts w:ascii="Times New Roman" w:hAnsi="Times New Roman" w:cs="Times New Roman"/>
        </w:rPr>
        <w:t>Доказательством этому является то, что было приведено ранее относ</w:t>
      </w:r>
      <w:r w:rsidRPr="00926E74">
        <w:rPr>
          <w:rFonts w:ascii="Times New Roman" w:hAnsi="Times New Roman" w:cs="Times New Roman"/>
        </w:rPr>
        <w:t xml:space="preserve">ительно Верховного судьи </w:t>
      </w:r>
      <w:r w:rsidRPr="00926E74">
        <w:rPr>
          <w:rFonts w:ascii="Times New Roman" w:hAnsi="Times New Roman" w:cs="Times New Roman"/>
        </w:rPr>
        <w:t>(</w:t>
      </w:r>
      <w:r w:rsidRPr="00926E74">
        <w:rPr>
          <w:rStyle w:val="a4"/>
          <w:rFonts w:ascii="Times New Roman" w:hAnsi="Times New Roman" w:cs="Times New Roman"/>
          <w:i w:val="0"/>
          <w:iCs w:val="0"/>
        </w:rPr>
        <w:t>Кади аль-</w:t>
      </w:r>
      <w:proofErr w:type="spellStart"/>
      <w:r w:rsidRPr="00926E74">
        <w:rPr>
          <w:rStyle w:val="a4"/>
          <w:rFonts w:ascii="Times New Roman" w:hAnsi="Times New Roman" w:cs="Times New Roman"/>
          <w:i w:val="0"/>
          <w:iCs w:val="0"/>
        </w:rPr>
        <w:t>Кудат</w:t>
      </w:r>
      <w:proofErr w:type="spellEnd"/>
      <w:r w:rsidRPr="00926E74">
        <w:rPr>
          <w:rStyle w:val="a4"/>
          <w:rFonts w:ascii="Times New Roman" w:hAnsi="Times New Roman" w:cs="Times New Roman"/>
          <w:i w:val="0"/>
          <w:iCs w:val="0"/>
        </w:rPr>
        <w:t>)</w:t>
      </w:r>
      <w:r w:rsidRPr="00926E74">
        <w:rPr>
          <w:rFonts w:ascii="Times New Roman" w:hAnsi="Times New Roman" w:cs="Times New Roman"/>
        </w:rPr>
        <w:t xml:space="preserve">. Однако для судей, рассматривающих споры между людьми, и для судей </w:t>
      </w:r>
      <w:proofErr w:type="spellStart"/>
      <w:r w:rsidRPr="00926E74">
        <w:rPr>
          <w:rFonts w:ascii="Times New Roman" w:hAnsi="Times New Roman" w:cs="Times New Roman"/>
        </w:rPr>
        <w:t>хисбы</w:t>
      </w:r>
      <w:proofErr w:type="spellEnd"/>
      <w:r w:rsidRPr="00926E74">
        <w:rPr>
          <w:rFonts w:ascii="Times New Roman" w:hAnsi="Times New Roman" w:cs="Times New Roman"/>
        </w:rPr>
        <w:t xml:space="preserve">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не является обязательным быть мужчиной</w:t>
      </w:r>
      <w:r w:rsidR="00F3703A" w:rsidRPr="00926E74">
        <w:rPr>
          <w:rStyle w:val="a3"/>
          <w:rFonts w:ascii="Times New Roman" w:hAnsi="Times New Roman" w:cs="Times New Roman"/>
          <w:b w:val="0"/>
          <w:bCs w:val="0"/>
        </w:rPr>
        <w:t xml:space="preserve"> —</w:t>
      </w:r>
      <w:r w:rsidRPr="00926E74">
        <w:rPr>
          <w:rFonts w:ascii="Times New Roman" w:hAnsi="Times New Roman" w:cs="Times New Roman"/>
        </w:rPr>
        <w:t xml:space="preserve"> допускается, чтобы эти должности занимала женщина. Причина</w:t>
      </w:r>
      <w:r w:rsidR="00F3703A" w:rsidRPr="00926E74">
        <w:rPr>
          <w:rFonts w:ascii="Times New Roman" w:hAnsi="Times New Roman" w:cs="Times New Roman"/>
        </w:rPr>
        <w:t xml:space="preserve"> этого заключается</w:t>
      </w:r>
      <w:r w:rsidRPr="00926E74">
        <w:rPr>
          <w:rFonts w:ascii="Times New Roman" w:hAnsi="Times New Roman" w:cs="Times New Roman"/>
        </w:rPr>
        <w:t xml:space="preserve"> в том, что должность этих судей не являетс</w:t>
      </w:r>
      <w:r w:rsidRPr="00926E74">
        <w:rPr>
          <w:rFonts w:ascii="Times New Roman" w:hAnsi="Times New Roman" w:cs="Times New Roman"/>
        </w:rPr>
        <w:t xml:space="preserve">я правленческой, а является судейской, то есть заключается в том, чтобы доводить шариатское постановление, а не осуществлять правление. Поэтому на них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не распространяется хадис, в котором говорится</w:t>
      </w:r>
      <w:r w:rsidRPr="00926E74">
        <w:rPr>
          <w:rFonts w:ascii="Times New Roman" w:hAnsi="Times New Roman" w:cs="Times New Roman"/>
        </w:rPr>
        <w:t>:</w:t>
      </w:r>
    </w:p>
    <w:p w:rsidR="00192CD6" w:rsidRPr="00926E74" w:rsidRDefault="00926E74" w:rsidP="001359E0">
      <w:pPr>
        <w:pStyle w:val="a6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926E74">
        <w:rPr>
          <w:rFonts w:ascii="Scheherazade" w:hAnsi="Scheherazade" w:cs="Scheherazade"/>
          <w:sz w:val="32"/>
          <w:szCs w:val="32"/>
          <w:rtl/>
          <w:lang w:bidi="ar-SA"/>
        </w:rPr>
        <w:t>لَنْ يُفْلِحَ قَوْمٌ وَلَّوْا أَمْرَهُمُ امْرَأَةً</w:t>
      </w:r>
    </w:p>
    <w:p w:rsidR="00192CD6" w:rsidRPr="00926E74" w:rsidRDefault="00926E74" w:rsidP="001359E0">
      <w:pPr>
        <w:pStyle w:val="a6"/>
        <w:spacing w:after="113" w:line="360" w:lineRule="auto"/>
        <w:jc w:val="center"/>
        <w:rPr>
          <w:rFonts w:ascii="Times New Roman" w:hAnsi="Times New Roman" w:cs="Times New Roman"/>
        </w:rPr>
      </w:pPr>
      <w:r w:rsidRPr="00926E74">
        <w:rPr>
          <w:rFonts w:ascii="Times New Roman" w:hAnsi="Times New Roman" w:cs="Times New Roman"/>
          <w:b/>
          <w:bCs/>
          <w:i/>
          <w:iCs/>
        </w:rPr>
        <w:t>«Не пр</w:t>
      </w:r>
      <w:r w:rsidRPr="00926E74">
        <w:rPr>
          <w:rFonts w:ascii="Times New Roman" w:hAnsi="Times New Roman" w:cs="Times New Roman"/>
          <w:b/>
          <w:bCs/>
          <w:i/>
          <w:iCs/>
        </w:rPr>
        <w:t>еуспеет тот народ, который поручил правление над собой женщине»</w:t>
      </w:r>
      <w:r w:rsidR="001359E0" w:rsidRPr="00926E74">
        <w:rPr>
          <w:rFonts w:ascii="Times New Roman" w:hAnsi="Times New Roman" w:cs="Times New Roman"/>
        </w:rPr>
        <w:t xml:space="preserve"> (</w:t>
      </w:r>
      <w:proofErr w:type="spellStart"/>
      <w:r w:rsidRPr="00926E74">
        <w:rPr>
          <w:rFonts w:ascii="Times New Roman" w:hAnsi="Times New Roman" w:cs="Times New Roman"/>
        </w:rPr>
        <w:t>Бухари</w:t>
      </w:r>
      <w:proofErr w:type="spellEnd"/>
      <w:r w:rsidRPr="00926E74">
        <w:rPr>
          <w:rFonts w:ascii="Times New Roman" w:hAnsi="Times New Roman" w:cs="Times New Roman"/>
        </w:rPr>
        <w:t>).</w:t>
      </w:r>
    </w:p>
    <w:p w:rsidR="00192CD6" w:rsidRPr="00926E74" w:rsidRDefault="00926E74" w:rsidP="00746D9C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926E74">
        <w:rPr>
          <w:rFonts w:ascii="Times New Roman" w:hAnsi="Times New Roman" w:cs="Times New Roman"/>
        </w:rPr>
        <w:t xml:space="preserve">Так как этот хадис относится к </w:t>
      </w:r>
      <w:r w:rsidRPr="00926E74">
        <w:rPr>
          <w:rStyle w:val="a4"/>
          <w:rFonts w:ascii="Times New Roman" w:hAnsi="Times New Roman" w:cs="Times New Roman"/>
          <w:i w:val="0"/>
          <w:iCs w:val="0"/>
        </w:rPr>
        <w:t>правлению, е</w:t>
      </w:r>
      <w:r w:rsidRPr="00926E74">
        <w:rPr>
          <w:rFonts w:ascii="Times New Roman" w:hAnsi="Times New Roman" w:cs="Times New Roman"/>
        </w:rPr>
        <w:t xml:space="preserve">го причиной явился случай, когда в Персии поставили женщину правительницей. </w:t>
      </w:r>
      <w:proofErr w:type="gramStart"/>
      <w:r w:rsidR="00F3703A" w:rsidRPr="00926E74">
        <w:rPr>
          <w:rFonts w:ascii="Times New Roman" w:hAnsi="Times New Roman" w:cs="Times New Roman"/>
        </w:rPr>
        <w:t>Передаётся</w:t>
      </w:r>
      <w:r w:rsidRPr="00926E74">
        <w:rPr>
          <w:rFonts w:ascii="Times New Roman" w:hAnsi="Times New Roman" w:cs="Times New Roman"/>
        </w:rPr>
        <w:t xml:space="preserve"> со слов Абу </w:t>
      </w:r>
      <w:proofErr w:type="spellStart"/>
      <w:r w:rsidRPr="00926E74">
        <w:rPr>
          <w:rFonts w:ascii="Times New Roman" w:hAnsi="Times New Roman" w:cs="Times New Roman"/>
        </w:rPr>
        <w:t>Бакра</w:t>
      </w:r>
      <w:proofErr w:type="spellEnd"/>
      <w:r w:rsidRPr="00926E74">
        <w:rPr>
          <w:rFonts w:ascii="Times New Roman" w:hAnsi="Times New Roman" w:cs="Times New Roman"/>
        </w:rPr>
        <w:t xml:space="preserve">, что когда Посланнику Аллаха </w:t>
      </w:r>
      <w:r w:rsidR="001359E0" w:rsidRPr="00926E74">
        <w:rPr>
          <w:rFonts w:ascii="Times New Roman" w:hAnsi="Times New Roman" w:cs="Times New Roman"/>
          <w:cs/>
        </w:rPr>
        <w:t>(</w:t>
      </w:r>
      <w:r w:rsidR="001359E0" w:rsidRPr="00926E74">
        <w:rPr>
          <w:rFonts w:ascii="Times New Roman" w:hAnsi="Times New Roman" w:cs="Times New Roman"/>
        </w:rPr>
        <w:t>с.а.с.)</w:t>
      </w:r>
      <w:r w:rsidRPr="00926E74">
        <w:rPr>
          <w:rFonts w:ascii="Times New Roman" w:hAnsi="Times New Roman" w:cs="Times New Roman"/>
        </w:rPr>
        <w:t xml:space="preserve"> </w:t>
      </w:r>
      <w:r w:rsidRPr="00926E74">
        <w:rPr>
          <w:rFonts w:ascii="Times New Roman" w:hAnsi="Times New Roman" w:cs="Times New Roman"/>
        </w:rPr>
        <w:t xml:space="preserve">сообщили, что персы поставили над собой дочь </w:t>
      </w:r>
      <w:proofErr w:type="spellStart"/>
      <w:r w:rsidRPr="00926E74">
        <w:rPr>
          <w:rFonts w:ascii="Times New Roman" w:hAnsi="Times New Roman" w:cs="Times New Roman"/>
        </w:rPr>
        <w:t>Кисры</w:t>
      </w:r>
      <w:proofErr w:type="spellEnd"/>
      <w:r w:rsidRPr="00926E74">
        <w:rPr>
          <w:rFonts w:ascii="Times New Roman" w:hAnsi="Times New Roman" w:cs="Times New Roman"/>
        </w:rPr>
        <w:t>, он сказал:</w:t>
      </w:r>
      <w:proofErr w:type="gramEnd"/>
    </w:p>
    <w:p w:rsidR="00192CD6" w:rsidRPr="00926E74" w:rsidRDefault="00926E74" w:rsidP="001359E0">
      <w:pPr>
        <w:pStyle w:val="a6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926E74">
        <w:rPr>
          <w:rFonts w:ascii="Scheherazade" w:hAnsi="Scheherazade" w:cs="Scheherazade"/>
          <w:sz w:val="32"/>
          <w:szCs w:val="32"/>
          <w:rtl/>
          <w:lang w:bidi="ar-SA"/>
        </w:rPr>
        <w:t>لَنْ يُفْلِحَ قَوْمٌ وَلَّوْا أَمْرَهُمُ امْرَأَةً</w:t>
      </w:r>
    </w:p>
    <w:p w:rsidR="00192CD6" w:rsidRPr="00926E74" w:rsidRDefault="00926E74" w:rsidP="001359E0">
      <w:pPr>
        <w:pStyle w:val="a6"/>
        <w:spacing w:after="113" w:line="360" w:lineRule="auto"/>
        <w:jc w:val="center"/>
        <w:rPr>
          <w:rFonts w:ascii="Times New Roman" w:hAnsi="Times New Roman" w:cs="Times New Roman"/>
        </w:rPr>
      </w:pPr>
      <w:r w:rsidRPr="00926E74">
        <w:rPr>
          <w:rFonts w:ascii="Times New Roman" w:hAnsi="Times New Roman" w:cs="Times New Roman"/>
          <w:b/>
          <w:bCs/>
          <w:i/>
          <w:iCs/>
        </w:rPr>
        <w:t>«Не преуспеет тот народ, который поручил правление над собой женщине»</w:t>
      </w:r>
      <w:r w:rsidR="001359E0" w:rsidRPr="00926E74">
        <w:rPr>
          <w:rFonts w:ascii="Times New Roman" w:hAnsi="Times New Roman" w:cs="Times New Roman"/>
        </w:rPr>
        <w:t xml:space="preserve"> (</w:t>
      </w:r>
      <w:proofErr w:type="spellStart"/>
      <w:r w:rsidRPr="00926E74">
        <w:rPr>
          <w:rFonts w:ascii="Times New Roman" w:hAnsi="Times New Roman" w:cs="Times New Roman"/>
        </w:rPr>
        <w:t>Бухари</w:t>
      </w:r>
      <w:proofErr w:type="spellEnd"/>
      <w:r w:rsidRPr="00926E74">
        <w:rPr>
          <w:rFonts w:ascii="Times New Roman" w:hAnsi="Times New Roman" w:cs="Times New Roman"/>
        </w:rPr>
        <w:t>).</w:t>
      </w:r>
    </w:p>
    <w:p w:rsidR="00192CD6" w:rsidRPr="00926E74" w:rsidRDefault="00926E74" w:rsidP="00746D9C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926E74">
        <w:rPr>
          <w:rFonts w:ascii="Times New Roman" w:hAnsi="Times New Roman" w:cs="Times New Roman"/>
        </w:rPr>
        <w:t>Таким образом, причина данных слов заключается в тексте с</w:t>
      </w:r>
      <w:r w:rsidRPr="00926E74">
        <w:rPr>
          <w:rFonts w:ascii="Times New Roman" w:hAnsi="Times New Roman" w:cs="Times New Roman"/>
        </w:rPr>
        <w:t xml:space="preserve">амого хадиса, где речь идёт о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правлении</w:t>
      </w:r>
      <w:r w:rsidRPr="00926E74">
        <w:rPr>
          <w:rFonts w:ascii="Times New Roman" w:hAnsi="Times New Roman" w:cs="Times New Roman"/>
        </w:rPr>
        <w:t xml:space="preserve">, то есть власти, а судопроизводство не является правлением, следовательно, хадис касается исключительно правления и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не включает в себя судебную деятельность</w:t>
      </w:r>
      <w:r w:rsidRPr="00926E74">
        <w:rPr>
          <w:rFonts w:ascii="Times New Roman" w:hAnsi="Times New Roman" w:cs="Times New Roman"/>
        </w:rPr>
        <w:t>.</w:t>
      </w:r>
    </w:p>
    <w:p w:rsidR="00192CD6" w:rsidRPr="00926E74" w:rsidRDefault="00926E74" w:rsidP="00746D9C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926E74">
        <w:rPr>
          <w:rFonts w:ascii="Times New Roman" w:hAnsi="Times New Roman" w:cs="Times New Roman"/>
        </w:rPr>
        <w:t>Это обусловлено двумя причинами:</w:t>
      </w:r>
    </w:p>
    <w:p w:rsidR="00192CD6" w:rsidRPr="00926E74" w:rsidRDefault="00926E74" w:rsidP="00F3703A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926E74">
        <w:rPr>
          <w:rFonts w:ascii="Times New Roman" w:hAnsi="Times New Roman" w:cs="Times New Roman"/>
        </w:rPr>
        <w:t xml:space="preserve">Первая причина </w:t>
      </w:r>
      <w:r w:rsidR="00F3703A" w:rsidRPr="00926E74">
        <w:rPr>
          <w:rFonts w:ascii="Times New Roman" w:hAnsi="Times New Roman" w:cs="Times New Roman"/>
        </w:rPr>
        <w:t>—</w:t>
      </w:r>
      <w:r w:rsidRPr="00926E74">
        <w:rPr>
          <w:rFonts w:ascii="Times New Roman" w:hAnsi="Times New Roman" w:cs="Times New Roman"/>
        </w:rPr>
        <w:t xml:space="preserve"> текст, к</w:t>
      </w:r>
      <w:r w:rsidRPr="00926E74">
        <w:rPr>
          <w:rFonts w:ascii="Times New Roman" w:hAnsi="Times New Roman" w:cs="Times New Roman"/>
        </w:rPr>
        <w:t>оторый приводится по поводу определённого случая, подобен тексту, являющемуся ответом на конкретный вопрос. Такой текст необходимо ограничивать рамками темы вопроса или произошедшего события; он не может рассматриваться как общий во всех ситуациях. Причина</w:t>
      </w:r>
      <w:r w:rsidR="00F3703A" w:rsidRPr="00926E74">
        <w:rPr>
          <w:rFonts w:ascii="Times New Roman" w:hAnsi="Times New Roman" w:cs="Times New Roman"/>
        </w:rPr>
        <w:t xml:space="preserve"> этого заключается</w:t>
      </w:r>
      <w:r w:rsidRPr="00926E74">
        <w:rPr>
          <w:rFonts w:ascii="Times New Roman" w:hAnsi="Times New Roman" w:cs="Times New Roman"/>
        </w:rPr>
        <w:t xml:space="preserve"> в том, что вопрос является тем, что определяет контекст ответа, и сказанные слова относятся к определённой теме, следовательно, их нужно ограничивать этой темой, поскольку выражение Посланника Аллаха </w:t>
      </w:r>
      <w:r w:rsidR="001359E0" w:rsidRPr="00926E74">
        <w:rPr>
          <w:rFonts w:ascii="Times New Roman" w:hAnsi="Times New Roman" w:cs="Times New Roman"/>
          <w:cs/>
        </w:rPr>
        <w:t>(</w:t>
      </w:r>
      <w:r w:rsidR="001359E0" w:rsidRPr="00926E74">
        <w:rPr>
          <w:rFonts w:ascii="Times New Roman" w:hAnsi="Times New Roman" w:cs="Times New Roman"/>
        </w:rPr>
        <w:t>с.а.</w:t>
      </w:r>
      <w:proofErr w:type="gramStart"/>
      <w:r w:rsidR="001359E0" w:rsidRPr="00926E74">
        <w:rPr>
          <w:rFonts w:ascii="Times New Roman" w:hAnsi="Times New Roman" w:cs="Times New Roman"/>
        </w:rPr>
        <w:t>с</w:t>
      </w:r>
      <w:proofErr w:type="gramEnd"/>
      <w:r w:rsidR="001359E0" w:rsidRPr="00926E74">
        <w:rPr>
          <w:rFonts w:ascii="Times New Roman" w:hAnsi="Times New Roman" w:cs="Times New Roman"/>
        </w:rPr>
        <w:t>.)</w:t>
      </w:r>
      <w:r w:rsidRPr="00926E74">
        <w:rPr>
          <w:rFonts w:ascii="Times New Roman" w:hAnsi="Times New Roman" w:cs="Times New Roman"/>
        </w:rPr>
        <w:t xml:space="preserve"> </w:t>
      </w:r>
      <w:r w:rsidRPr="00926E74">
        <w:rPr>
          <w:rFonts w:ascii="Times New Roman" w:hAnsi="Times New Roman" w:cs="Times New Roman"/>
        </w:rPr>
        <w:t>связано с вопросом или событием, и, соответственно, в</w:t>
      </w:r>
      <w:r w:rsidRPr="00926E74">
        <w:rPr>
          <w:rFonts w:ascii="Times New Roman" w:hAnsi="Times New Roman" w:cs="Times New Roman"/>
        </w:rPr>
        <w:t>ынесенное постановление так</w:t>
      </w:r>
      <w:r w:rsidR="00F3703A" w:rsidRPr="00926E74">
        <w:rPr>
          <w:rFonts w:ascii="Times New Roman" w:hAnsi="Times New Roman" w:cs="Times New Roman"/>
        </w:rPr>
        <w:t xml:space="preserve"> </w:t>
      </w:r>
      <w:r w:rsidRPr="00926E74">
        <w:rPr>
          <w:rFonts w:ascii="Times New Roman" w:hAnsi="Times New Roman" w:cs="Times New Roman"/>
        </w:rPr>
        <w:t>же связано именно с ними.</w:t>
      </w:r>
    </w:p>
    <w:p w:rsidR="00192CD6" w:rsidRPr="00926E74" w:rsidRDefault="00926E74" w:rsidP="00746D9C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926E74">
        <w:rPr>
          <w:rFonts w:ascii="Times New Roman" w:hAnsi="Times New Roman" w:cs="Times New Roman"/>
        </w:rPr>
        <w:lastRenderedPageBreak/>
        <w:t xml:space="preserve">Это отличается от ситуации, если бы Пророк </w:t>
      </w:r>
      <w:r w:rsidR="001359E0" w:rsidRPr="00926E74">
        <w:rPr>
          <w:rFonts w:ascii="Times New Roman" w:hAnsi="Times New Roman" w:cs="Times New Roman"/>
          <w:cs/>
        </w:rPr>
        <w:t>(</w:t>
      </w:r>
      <w:proofErr w:type="gramStart"/>
      <w:r w:rsidR="001359E0" w:rsidRPr="00926E74">
        <w:rPr>
          <w:rFonts w:ascii="Times New Roman" w:hAnsi="Times New Roman" w:cs="Times New Roman"/>
        </w:rPr>
        <w:t>с</w:t>
      </w:r>
      <w:proofErr w:type="gramEnd"/>
      <w:r w:rsidR="001359E0" w:rsidRPr="00926E74">
        <w:rPr>
          <w:rFonts w:ascii="Times New Roman" w:hAnsi="Times New Roman" w:cs="Times New Roman"/>
        </w:rPr>
        <w:t>.а.</w:t>
      </w:r>
      <w:proofErr w:type="gramStart"/>
      <w:r w:rsidR="001359E0" w:rsidRPr="00926E74">
        <w:rPr>
          <w:rFonts w:ascii="Times New Roman" w:hAnsi="Times New Roman" w:cs="Times New Roman"/>
        </w:rPr>
        <w:t>с</w:t>
      </w:r>
      <w:proofErr w:type="gramEnd"/>
      <w:r w:rsidR="001359E0" w:rsidRPr="00926E74">
        <w:rPr>
          <w:rFonts w:ascii="Times New Roman" w:hAnsi="Times New Roman" w:cs="Times New Roman"/>
        </w:rPr>
        <w:t>.)</w:t>
      </w:r>
      <w:r w:rsidRPr="00926E74">
        <w:rPr>
          <w:rFonts w:ascii="Times New Roman" w:hAnsi="Times New Roman" w:cs="Times New Roman"/>
        </w:rPr>
        <w:t xml:space="preserve"> </w:t>
      </w:r>
      <w:r w:rsidRPr="00926E74">
        <w:rPr>
          <w:rFonts w:ascii="Times New Roman" w:hAnsi="Times New Roman" w:cs="Times New Roman"/>
        </w:rPr>
        <w:t xml:space="preserve">сказал это без привязки к конкретной ситуации, тогда это было бы общим выражением и относилось бы ко всем иным случаям. </w:t>
      </w:r>
      <w:proofErr w:type="gramStart"/>
      <w:r w:rsidRPr="00926E74">
        <w:rPr>
          <w:rFonts w:ascii="Times New Roman" w:hAnsi="Times New Roman" w:cs="Times New Roman"/>
        </w:rPr>
        <w:t xml:space="preserve">Но если слова Посланника </w:t>
      </w:r>
      <w:r w:rsidR="001359E0" w:rsidRPr="00926E74">
        <w:rPr>
          <w:rFonts w:ascii="Times New Roman" w:hAnsi="Times New Roman" w:cs="Times New Roman"/>
          <w:cs/>
        </w:rPr>
        <w:t>(</w:t>
      </w:r>
      <w:r w:rsidR="001359E0" w:rsidRPr="00926E74">
        <w:rPr>
          <w:rFonts w:ascii="Times New Roman" w:hAnsi="Times New Roman" w:cs="Times New Roman"/>
        </w:rPr>
        <w:t>с.а.с.)</w:t>
      </w:r>
      <w:r w:rsidRPr="00926E74">
        <w:rPr>
          <w:rFonts w:ascii="Times New Roman" w:hAnsi="Times New Roman" w:cs="Times New Roman"/>
        </w:rPr>
        <w:t xml:space="preserve"> </w:t>
      </w:r>
      <w:r w:rsidRPr="00926E74">
        <w:rPr>
          <w:rFonts w:ascii="Times New Roman" w:hAnsi="Times New Roman" w:cs="Times New Roman"/>
        </w:rPr>
        <w:t>произнесены</w:t>
      </w:r>
      <w:r w:rsidRPr="00926E74">
        <w:rPr>
          <w:rFonts w:ascii="Times New Roman" w:hAnsi="Times New Roman" w:cs="Times New Roman"/>
        </w:rPr>
        <w:t xml:space="preserve"> в связи с определённой ситуацией или дан ответ на конкретный вопрос, то положение меняется, так как текст, будь то слова Аллаха или слова Пророка </w:t>
      </w:r>
      <w:r w:rsidR="001359E0" w:rsidRPr="00926E74">
        <w:rPr>
          <w:rFonts w:ascii="Times New Roman" w:hAnsi="Times New Roman" w:cs="Times New Roman"/>
          <w:cs/>
        </w:rPr>
        <w:t>(</w:t>
      </w:r>
      <w:r w:rsidR="001359E0" w:rsidRPr="00926E74">
        <w:rPr>
          <w:rFonts w:ascii="Times New Roman" w:hAnsi="Times New Roman" w:cs="Times New Roman"/>
        </w:rPr>
        <w:t>с.а.с.)</w:t>
      </w:r>
      <w:r w:rsidRPr="00926E74">
        <w:rPr>
          <w:rFonts w:ascii="Times New Roman" w:hAnsi="Times New Roman" w:cs="Times New Roman"/>
        </w:rPr>
        <w:t>, однозначно увязываются с конкретным вопросом или конкретным событием, и постановление, несомненно, относит</w:t>
      </w:r>
      <w:r w:rsidRPr="00926E74">
        <w:rPr>
          <w:rFonts w:ascii="Times New Roman" w:hAnsi="Times New Roman" w:cs="Times New Roman"/>
        </w:rPr>
        <w:t>ся именно к этой конкретной теме.</w:t>
      </w:r>
      <w:proofErr w:type="gramEnd"/>
    </w:p>
    <w:p w:rsidR="00192CD6" w:rsidRPr="00926E74" w:rsidRDefault="00926E74" w:rsidP="00CE7BCA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926E74">
        <w:rPr>
          <w:rFonts w:ascii="Times New Roman" w:hAnsi="Times New Roman" w:cs="Times New Roman"/>
        </w:rPr>
        <w:t xml:space="preserve">Речь здесь идёт именно о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теме</w:t>
      </w:r>
      <w:r w:rsidRPr="00926E74">
        <w:rPr>
          <w:rFonts w:ascii="Times New Roman" w:hAnsi="Times New Roman" w:cs="Times New Roman"/>
        </w:rPr>
        <w:t>, описываемой событием или содержащейся в вопросе, а не о лице, задающим вопрос, и не о том, с кем произошло</w:t>
      </w:r>
      <w:r w:rsidRPr="00926E74">
        <w:rPr>
          <w:rFonts w:ascii="Times New Roman" w:hAnsi="Times New Roman" w:cs="Times New Roman"/>
        </w:rPr>
        <w:t xml:space="preserve"> данное событие</w:t>
      </w:r>
      <w:r w:rsidR="00CE7BCA" w:rsidRPr="00926E74">
        <w:rPr>
          <w:rFonts w:ascii="Times New Roman" w:hAnsi="Times New Roman" w:cs="Times New Roman"/>
        </w:rPr>
        <w:t>, т</w:t>
      </w:r>
      <w:r w:rsidRPr="00926E74">
        <w:rPr>
          <w:rFonts w:ascii="Times New Roman" w:hAnsi="Times New Roman" w:cs="Times New Roman"/>
        </w:rPr>
        <w:t>ак как в этом случае во внимание принимается общий смысл высказывания, а не частность причины. Поэтому необходимо проводить отличие между причиной сказанного и темой сказанного. С точки зрения причины сказанного берётся общее значение тек</w:t>
      </w:r>
      <w:r w:rsidRPr="00926E74">
        <w:rPr>
          <w:rFonts w:ascii="Times New Roman" w:hAnsi="Times New Roman" w:cs="Times New Roman"/>
        </w:rPr>
        <w:t>ста, а</w:t>
      </w:r>
      <w:r w:rsidR="00CE7BCA" w:rsidRPr="00926E74">
        <w:rPr>
          <w:rFonts w:ascii="Times New Roman" w:hAnsi="Times New Roman" w:cs="Times New Roman"/>
        </w:rPr>
        <w:t xml:space="preserve"> с точки зрения темы сказанного</w:t>
      </w:r>
      <w:r w:rsidRPr="00926E74">
        <w:rPr>
          <w:rFonts w:ascii="Times New Roman" w:hAnsi="Times New Roman" w:cs="Times New Roman"/>
        </w:rPr>
        <w:t xml:space="preserve"> дело обстоит иначе, так как сказанное, несомненно, относится к конкретной теме.</w:t>
      </w:r>
    </w:p>
    <w:p w:rsidR="00192CD6" w:rsidRPr="00926E74" w:rsidRDefault="00926E74" w:rsidP="00746D9C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926E74">
        <w:rPr>
          <w:rFonts w:ascii="Times New Roman" w:hAnsi="Times New Roman" w:cs="Times New Roman"/>
        </w:rPr>
        <w:t xml:space="preserve">Таким образом, хадис был произнесён именно по поводу этой темы и ради неё, поэтому он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ограничен темой хадиса</w:t>
      </w:r>
      <w:r w:rsidRPr="00926E74">
        <w:rPr>
          <w:rFonts w:ascii="Times New Roman" w:hAnsi="Times New Roman" w:cs="Times New Roman"/>
        </w:rPr>
        <w:t xml:space="preserve"> и не является общим.</w:t>
      </w:r>
    </w:p>
    <w:p w:rsidR="00192CD6" w:rsidRPr="00926E74" w:rsidRDefault="00926E74" w:rsidP="00746D9C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926E74">
        <w:rPr>
          <w:rFonts w:ascii="Times New Roman" w:hAnsi="Times New Roman" w:cs="Times New Roman"/>
        </w:rPr>
        <w:t xml:space="preserve">Исходя </w:t>
      </w:r>
      <w:r w:rsidRPr="00926E74">
        <w:rPr>
          <w:rFonts w:ascii="Times New Roman" w:hAnsi="Times New Roman" w:cs="Times New Roman"/>
        </w:rPr>
        <w:t>из этого, хадис:</w:t>
      </w:r>
    </w:p>
    <w:p w:rsidR="00192CD6" w:rsidRPr="00926E74" w:rsidRDefault="00926E74" w:rsidP="001359E0">
      <w:pPr>
        <w:pStyle w:val="a6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926E74">
        <w:rPr>
          <w:rFonts w:ascii="Scheherazade" w:hAnsi="Scheherazade" w:cs="Scheherazade"/>
          <w:sz w:val="32"/>
          <w:szCs w:val="32"/>
          <w:rtl/>
          <w:lang w:bidi="ar-SA"/>
        </w:rPr>
        <w:t>لَنْ يُفْلِحَ قَوْمٌ وَلَّوْا أَمْرَهُمُ امْرَأَةً</w:t>
      </w:r>
    </w:p>
    <w:p w:rsidR="00192CD6" w:rsidRPr="00926E74" w:rsidRDefault="00926E74" w:rsidP="001359E0">
      <w:pPr>
        <w:pStyle w:val="a6"/>
        <w:spacing w:after="113" w:line="360" w:lineRule="auto"/>
        <w:jc w:val="both"/>
        <w:rPr>
          <w:rFonts w:ascii="Times New Roman" w:hAnsi="Times New Roman" w:cs="Times New Roman"/>
        </w:rPr>
      </w:pPr>
      <w:r w:rsidRPr="00926E74">
        <w:rPr>
          <w:rFonts w:ascii="Times New Roman" w:hAnsi="Times New Roman" w:cs="Times New Roman"/>
          <w:b/>
          <w:bCs/>
          <w:i/>
          <w:iCs/>
        </w:rPr>
        <w:t>«Не преуспеет тот народ, который поручил правление над собой женщине»</w:t>
      </w:r>
      <w:r w:rsidR="001359E0" w:rsidRPr="00926E74">
        <w:rPr>
          <w:rFonts w:ascii="Times New Roman" w:hAnsi="Times New Roman" w:cs="Times New Roman"/>
        </w:rPr>
        <w:t>, —</w:t>
      </w:r>
      <w:r w:rsidRPr="00926E74">
        <w:rPr>
          <w:rFonts w:ascii="Times New Roman" w:hAnsi="Times New Roman" w:cs="Times New Roman"/>
        </w:rPr>
        <w:t xml:space="preserve"> </w:t>
      </w:r>
      <w:r w:rsidRPr="00926E74">
        <w:rPr>
          <w:rFonts w:ascii="Times New Roman" w:hAnsi="Times New Roman" w:cs="Times New Roman"/>
        </w:rPr>
        <w:t xml:space="preserve">является частным, касающимся только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правления</w:t>
      </w:r>
      <w:r w:rsidR="00CE7BCA" w:rsidRPr="00926E74">
        <w:rPr>
          <w:rStyle w:val="a3"/>
          <w:rFonts w:ascii="Times New Roman" w:hAnsi="Times New Roman" w:cs="Times New Roman"/>
          <w:b w:val="0"/>
          <w:bCs w:val="0"/>
        </w:rPr>
        <w:t>,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 xml:space="preserve"> и</w:t>
      </w:r>
      <w:r w:rsidRPr="00926E74">
        <w:rPr>
          <w:rFonts w:ascii="Times New Roman" w:hAnsi="Times New Roman" w:cs="Times New Roman"/>
        </w:rPr>
        <w:t xml:space="preserve">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не включает в себя судебную деятельность</w:t>
      </w:r>
      <w:r w:rsidRPr="00926E74">
        <w:rPr>
          <w:rFonts w:ascii="Times New Roman" w:hAnsi="Times New Roman" w:cs="Times New Roman"/>
        </w:rPr>
        <w:t>.</w:t>
      </w:r>
    </w:p>
    <w:p w:rsidR="00192CD6" w:rsidRPr="00926E74" w:rsidRDefault="00926E74" w:rsidP="00746D9C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926E74">
        <w:rPr>
          <w:rFonts w:ascii="Times New Roman" w:hAnsi="Times New Roman" w:cs="Times New Roman"/>
        </w:rPr>
        <w:t xml:space="preserve">Это первая причина. </w:t>
      </w:r>
      <w:r w:rsidRPr="00926E74">
        <w:rPr>
          <w:rFonts w:ascii="Times New Roman" w:hAnsi="Times New Roman" w:cs="Times New Roman"/>
        </w:rPr>
        <w:t>Что кас</w:t>
      </w:r>
      <w:r w:rsidRPr="00926E74">
        <w:rPr>
          <w:rFonts w:ascii="Times New Roman" w:hAnsi="Times New Roman" w:cs="Times New Roman"/>
        </w:rPr>
        <w:t xml:space="preserve">ается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второй</w:t>
      </w:r>
      <w:r w:rsidRPr="00926E74">
        <w:rPr>
          <w:rFonts w:ascii="Times New Roman" w:hAnsi="Times New Roman" w:cs="Times New Roman"/>
        </w:rPr>
        <w:t xml:space="preserve">, то в выражении </w:t>
      </w:r>
      <w:r w:rsidRPr="00926E74">
        <w:rPr>
          <w:rStyle w:val="a4"/>
          <w:rFonts w:ascii="Times New Roman" w:hAnsi="Times New Roman" w:cs="Times New Roman"/>
          <w:b/>
          <w:bCs/>
        </w:rPr>
        <w:t>«поручил правление над собой»</w:t>
      </w:r>
      <w:r w:rsidRPr="00926E74">
        <w:rPr>
          <w:rStyle w:val="a4"/>
          <w:rFonts w:ascii="Times New Roman" w:hAnsi="Times New Roman" w:cs="Times New Roman"/>
          <w:i w:val="0"/>
          <w:iCs w:val="0"/>
        </w:rPr>
        <w:t xml:space="preserve"> используется слово «</w:t>
      </w:r>
      <w:r w:rsidRPr="00926E74">
        <w:rPr>
          <w:rStyle w:val="a4"/>
          <w:rFonts w:ascii="Times New Roman" w:hAnsi="Times New Roman" w:cs="Times New Roman"/>
          <w:i w:val="0"/>
          <w:iCs w:val="0"/>
          <w:rtl/>
          <w:lang w:bidi="ar-SA"/>
        </w:rPr>
        <w:t>وَلَّوْا</w:t>
      </w:r>
      <w:r w:rsidRPr="00926E74">
        <w:rPr>
          <w:rStyle w:val="a4"/>
          <w:rFonts w:ascii="Times New Roman" w:hAnsi="Times New Roman" w:cs="Times New Roman"/>
          <w:i w:val="0"/>
          <w:iCs w:val="0"/>
        </w:rPr>
        <w:t>»</w:t>
      </w:r>
      <w:r w:rsidRPr="00926E74">
        <w:rPr>
          <w:rFonts w:ascii="Times New Roman" w:hAnsi="Times New Roman" w:cs="Times New Roman"/>
        </w:rPr>
        <w:t xml:space="preserve">, то есть назначил правителем. </w:t>
      </w:r>
      <w:r w:rsidRPr="00926E74">
        <w:rPr>
          <w:rFonts w:ascii="Times New Roman" w:hAnsi="Times New Roman" w:cs="Times New Roman"/>
        </w:rPr>
        <w:t xml:space="preserve">Судья же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не является правителем</w:t>
      </w:r>
      <w:r w:rsidRPr="00926E74">
        <w:rPr>
          <w:rFonts w:ascii="Times New Roman" w:hAnsi="Times New Roman" w:cs="Times New Roman"/>
        </w:rPr>
        <w:t xml:space="preserve"> и не является обладателем власти, и поэтому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 xml:space="preserve">не подпадает под действие этого хадиса, следовательно, хадис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не охватывает судопроизводство</w:t>
      </w:r>
      <w:r w:rsidRPr="00926E74">
        <w:rPr>
          <w:rFonts w:ascii="Times New Roman" w:hAnsi="Times New Roman" w:cs="Times New Roman"/>
        </w:rPr>
        <w:t>. Это то, что касалось значения данного хадиса.</w:t>
      </w:r>
    </w:p>
    <w:p w:rsidR="00192CD6" w:rsidRPr="00926E74" w:rsidRDefault="00926E74" w:rsidP="00746D9C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926E74">
        <w:rPr>
          <w:rFonts w:ascii="Times New Roman" w:hAnsi="Times New Roman" w:cs="Times New Roman"/>
        </w:rPr>
        <w:t xml:space="preserve">Также о допустимости того, чтобы судьёй была женщина, говорит и то, что судья является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наёмным работником</w:t>
      </w:r>
      <w:r w:rsidRPr="00926E74">
        <w:rPr>
          <w:rFonts w:ascii="Times New Roman" w:hAnsi="Times New Roman" w:cs="Times New Roman"/>
        </w:rPr>
        <w:t xml:space="preserve"> подобно другим служащим. А наёмным работником может быть как мужчина, т</w:t>
      </w:r>
      <w:r w:rsidRPr="00926E74">
        <w:rPr>
          <w:rFonts w:ascii="Times New Roman" w:hAnsi="Times New Roman" w:cs="Times New Roman"/>
        </w:rPr>
        <w:t>ак и женщина. Об этом свидетельствуют слова Всевышнего:</w:t>
      </w:r>
    </w:p>
    <w:p w:rsidR="00192CD6" w:rsidRPr="00926E74" w:rsidRDefault="00926E74" w:rsidP="001359E0">
      <w:pPr>
        <w:pStyle w:val="a6"/>
        <w:bidi/>
        <w:spacing w:after="113" w:line="360" w:lineRule="auto"/>
        <w:jc w:val="center"/>
        <w:rPr>
          <w:rFonts w:ascii="Times New Roman" w:hAnsi="Times New Roman" w:cs="KFGQPC Uthmanic Script HAFS"/>
          <w:sz w:val="32"/>
          <w:szCs w:val="32"/>
        </w:rPr>
      </w:pPr>
      <w:r w:rsidRPr="00926E74">
        <w:rPr>
          <w:rFonts w:ascii="Times New Roman" w:hAnsi="Times New Roman" w:cs="KFGQPC Uthmanic Script HAFS"/>
          <w:sz w:val="32"/>
          <w:szCs w:val="32"/>
          <w:rtl/>
          <w:lang w:bidi="ar-SA"/>
        </w:rPr>
        <w:t>فَإِنۡ أَرۡضَعۡنَ لَكُمۡ فَ‍َٔاتُوهُنَّ أُجُورَهُنَّ</w:t>
      </w:r>
    </w:p>
    <w:p w:rsidR="00192CD6" w:rsidRPr="00926E74" w:rsidRDefault="00926E74" w:rsidP="001359E0">
      <w:pPr>
        <w:pStyle w:val="a6"/>
        <w:spacing w:after="113" w:line="360" w:lineRule="auto"/>
        <w:jc w:val="center"/>
        <w:rPr>
          <w:rFonts w:ascii="Times New Roman" w:hAnsi="Times New Roman" w:cs="Times New Roman"/>
        </w:rPr>
      </w:pPr>
      <w:r w:rsidRPr="00926E74">
        <w:rPr>
          <w:rFonts w:ascii="Times New Roman" w:hAnsi="Times New Roman" w:cs="Times New Roman"/>
          <w:b/>
          <w:bCs/>
        </w:rPr>
        <w:t>«Если они кормят грудью для вас, то платите им вознаграждение»</w:t>
      </w:r>
      <w:r w:rsidRPr="00926E74">
        <w:rPr>
          <w:rFonts w:ascii="Times New Roman" w:hAnsi="Times New Roman" w:cs="Times New Roman"/>
        </w:rPr>
        <w:t xml:space="preserve"> (65:6).</w:t>
      </w:r>
    </w:p>
    <w:p w:rsidR="00192CD6" w:rsidRPr="00926E74" w:rsidRDefault="00926E74" w:rsidP="00D301EB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926E74">
        <w:rPr>
          <w:rFonts w:ascii="Times New Roman" w:hAnsi="Times New Roman" w:cs="Times New Roman"/>
        </w:rPr>
        <w:t>Судья</w:t>
      </w:r>
      <w:r w:rsidR="00CE7BCA" w:rsidRPr="00926E74">
        <w:rPr>
          <w:rFonts w:ascii="Times New Roman" w:hAnsi="Times New Roman" w:cs="Times New Roman"/>
        </w:rPr>
        <w:t xml:space="preserve"> —</w:t>
      </w:r>
      <w:r w:rsidRPr="00926E74">
        <w:rPr>
          <w:rFonts w:ascii="Times New Roman" w:hAnsi="Times New Roman" w:cs="Times New Roman"/>
        </w:rPr>
        <w:t xml:space="preserve"> это тот, кто назначается для выполнения определённой работы в соответс</w:t>
      </w:r>
      <w:r w:rsidRPr="00926E74">
        <w:rPr>
          <w:rFonts w:ascii="Times New Roman" w:hAnsi="Times New Roman" w:cs="Times New Roman"/>
        </w:rPr>
        <w:t>твии с Шариатом, а именно</w:t>
      </w:r>
      <w:r w:rsidR="00CE7BCA" w:rsidRPr="00926E74">
        <w:rPr>
          <w:rFonts w:ascii="Times New Roman" w:hAnsi="Times New Roman" w:cs="Times New Roman"/>
        </w:rPr>
        <w:t xml:space="preserve"> —</w:t>
      </w:r>
      <w:r w:rsidRPr="00926E74">
        <w:rPr>
          <w:rFonts w:ascii="Times New Roman" w:hAnsi="Times New Roman" w:cs="Times New Roman"/>
        </w:rPr>
        <w:t xml:space="preserve"> чтобы доводить сторонам спора обязательное для исполнения шариатское решение, а не для того, чтобы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исполнять</w:t>
      </w:r>
      <w:r w:rsidRPr="00926E74">
        <w:rPr>
          <w:rFonts w:ascii="Times New Roman" w:hAnsi="Times New Roman" w:cs="Times New Roman"/>
        </w:rPr>
        <w:t xml:space="preserve"> Шариат над людьми. Поэтому его </w:t>
      </w:r>
      <w:r w:rsidRPr="00926E74">
        <w:rPr>
          <w:rFonts w:ascii="Times New Roman" w:hAnsi="Times New Roman" w:cs="Times New Roman"/>
        </w:rPr>
        <w:lastRenderedPageBreak/>
        <w:t>деятельность подпадает под определение договора найма (</w:t>
      </w:r>
      <w:proofErr w:type="spellStart"/>
      <w:r w:rsidRPr="00926E74">
        <w:rPr>
          <w:rFonts w:ascii="Times New Roman" w:hAnsi="Times New Roman" w:cs="Times New Roman"/>
        </w:rPr>
        <w:t>иджара</w:t>
      </w:r>
      <w:proofErr w:type="spellEnd"/>
      <w:r w:rsidRPr="00926E74">
        <w:rPr>
          <w:rFonts w:ascii="Times New Roman" w:hAnsi="Times New Roman" w:cs="Times New Roman"/>
        </w:rPr>
        <w:t>)</w:t>
      </w:r>
      <w:r w:rsidR="00D301EB" w:rsidRPr="00926E74">
        <w:rPr>
          <w:rFonts w:ascii="Times New Roman" w:hAnsi="Times New Roman" w:cs="Times New Roman"/>
        </w:rPr>
        <w:t xml:space="preserve"> — в</w:t>
      </w:r>
      <w:r w:rsidRPr="00926E74">
        <w:rPr>
          <w:rFonts w:ascii="Times New Roman" w:hAnsi="Times New Roman" w:cs="Times New Roman"/>
        </w:rPr>
        <w:t xml:space="preserve"> отличие от правителя, н</w:t>
      </w:r>
      <w:r w:rsidRPr="00926E74">
        <w:rPr>
          <w:rFonts w:ascii="Times New Roman" w:hAnsi="Times New Roman" w:cs="Times New Roman"/>
        </w:rPr>
        <w:t>а которого это определение не распространяется, поскольку с ним не заключается договор на выполнение конкретной услуги, а предоставляются полномочия на осуществление власти и реализацию Шариата. Поэтому женщина не может быть правителем, поскольку правитель</w:t>
      </w:r>
      <w:r w:rsidRPr="00926E74">
        <w:rPr>
          <w:rFonts w:ascii="Times New Roman" w:hAnsi="Times New Roman" w:cs="Times New Roman"/>
        </w:rPr>
        <w:t xml:space="preserve"> — это обладатель власти. Однако она может быть судьёй, так как судья </w:t>
      </w:r>
      <w:r w:rsidR="00D301EB" w:rsidRPr="00926E74">
        <w:rPr>
          <w:rFonts w:ascii="Times New Roman" w:hAnsi="Times New Roman" w:cs="Times New Roman"/>
        </w:rPr>
        <w:t>—</w:t>
      </w:r>
      <w:r w:rsidRPr="00926E74">
        <w:rPr>
          <w:rFonts w:ascii="Times New Roman" w:hAnsi="Times New Roman" w:cs="Times New Roman"/>
        </w:rPr>
        <w:t xml:space="preserve"> наёмный работник, а не правитель.</w:t>
      </w:r>
    </w:p>
    <w:p w:rsidR="00192CD6" w:rsidRPr="00926E74" w:rsidRDefault="00926E74" w:rsidP="00746D9C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926E74">
        <w:rPr>
          <w:rFonts w:ascii="Times New Roman" w:hAnsi="Times New Roman" w:cs="Times New Roman"/>
        </w:rPr>
        <w:t>Что касается остальных условий, предъявляемых к судье, то доказательства по ним были приведены ранее в разделе об условиях халифа.</w:t>
      </w:r>
    </w:p>
    <w:p w:rsidR="00192CD6" w:rsidRPr="00926E74" w:rsidRDefault="00926E74" w:rsidP="00746D9C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926E74">
        <w:rPr>
          <w:rFonts w:ascii="Times New Roman" w:hAnsi="Times New Roman" w:cs="Times New Roman"/>
        </w:rPr>
        <w:t>Условие, требующее,</w:t>
      </w:r>
      <w:r w:rsidRPr="00926E74">
        <w:rPr>
          <w:rFonts w:ascii="Times New Roman" w:hAnsi="Times New Roman" w:cs="Times New Roman"/>
        </w:rPr>
        <w:t xml:space="preserve"> чтобы суд</w:t>
      </w:r>
      <w:r w:rsidRPr="00926E74">
        <w:rPr>
          <w:rFonts w:ascii="Times New Roman" w:hAnsi="Times New Roman" w:cs="Times New Roman"/>
        </w:rPr>
        <w:t xml:space="preserve">ья был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знатоком исламского права (</w:t>
      </w:r>
      <w:proofErr w:type="spellStart"/>
      <w:r w:rsidRPr="00926E74">
        <w:rPr>
          <w:rStyle w:val="a3"/>
          <w:rFonts w:ascii="Times New Roman" w:hAnsi="Times New Roman" w:cs="Times New Roman"/>
          <w:b w:val="0"/>
          <w:bCs w:val="0"/>
        </w:rPr>
        <w:t>факихом</w:t>
      </w:r>
      <w:proofErr w:type="spellEnd"/>
      <w:r w:rsidRPr="00926E74">
        <w:rPr>
          <w:rStyle w:val="a3"/>
          <w:rFonts w:ascii="Times New Roman" w:hAnsi="Times New Roman" w:cs="Times New Roman"/>
          <w:b w:val="0"/>
          <w:bCs w:val="0"/>
        </w:rPr>
        <w:t>)</w:t>
      </w:r>
      <w:r w:rsidRPr="00926E74">
        <w:rPr>
          <w:rFonts w:ascii="Times New Roman" w:hAnsi="Times New Roman" w:cs="Times New Roman"/>
        </w:rPr>
        <w:t xml:space="preserve">, вытекает из хадиса, в котором говорится: </w:t>
      </w:r>
      <w:r w:rsidRPr="00926E74">
        <w:rPr>
          <w:rFonts w:ascii="Times New Roman" w:hAnsi="Times New Roman" w:cs="Times New Roman"/>
          <w:b/>
          <w:bCs/>
          <w:i/>
          <w:iCs/>
        </w:rPr>
        <w:t>«Судьи бывают трёх видов…»</w:t>
      </w:r>
      <w:r w:rsidRPr="00926E74">
        <w:rPr>
          <w:rFonts w:ascii="Times New Roman" w:hAnsi="Times New Roman" w:cs="Times New Roman"/>
        </w:rPr>
        <w:t xml:space="preserve">, </w:t>
      </w:r>
      <w:r w:rsidR="00D301EB" w:rsidRPr="00926E74">
        <w:rPr>
          <w:rFonts w:ascii="Times New Roman" w:hAnsi="Times New Roman" w:cs="Times New Roman"/>
        </w:rPr>
        <w:t xml:space="preserve">— </w:t>
      </w:r>
      <w:r w:rsidRPr="00926E74">
        <w:rPr>
          <w:rFonts w:ascii="Times New Roman" w:hAnsi="Times New Roman" w:cs="Times New Roman"/>
        </w:rPr>
        <w:t>где далее сказано:</w:t>
      </w:r>
    </w:p>
    <w:p w:rsidR="00192CD6" w:rsidRPr="00926E74" w:rsidRDefault="00926E74" w:rsidP="001359E0">
      <w:pPr>
        <w:pStyle w:val="a6"/>
        <w:bidi/>
        <w:spacing w:after="113" w:line="360" w:lineRule="auto"/>
        <w:jc w:val="center"/>
        <w:rPr>
          <w:rFonts w:ascii="Scheherazade" w:hAnsi="Scheherazade" w:cs="Scheherazade"/>
        </w:rPr>
      </w:pPr>
      <w:r w:rsidRPr="00926E74">
        <w:rPr>
          <w:rStyle w:val="a4"/>
          <w:rFonts w:ascii="Scheherazade" w:hAnsi="Scheherazade" w:cs="Scheherazade"/>
          <w:i w:val="0"/>
          <w:iCs w:val="0"/>
          <w:sz w:val="32"/>
          <w:szCs w:val="32"/>
          <w:rtl/>
          <w:lang w:bidi="ar-SA"/>
        </w:rPr>
        <w:t>وَرَجُلٌ قَضَى لِلنَّاسِ عَلَى جَهْلٍ فَهُوَ فِي النَّارِ</w:t>
      </w:r>
    </w:p>
    <w:p w:rsidR="00192CD6" w:rsidRPr="00926E74" w:rsidRDefault="00926E74" w:rsidP="001359E0">
      <w:pPr>
        <w:pStyle w:val="a6"/>
        <w:spacing w:after="113" w:line="360" w:lineRule="auto"/>
        <w:jc w:val="both"/>
        <w:rPr>
          <w:rFonts w:ascii="Times New Roman" w:hAnsi="Times New Roman" w:cs="Times New Roman"/>
        </w:rPr>
      </w:pPr>
      <w:r w:rsidRPr="00926E74">
        <w:rPr>
          <w:rStyle w:val="a4"/>
          <w:rFonts w:ascii="Times New Roman" w:hAnsi="Times New Roman" w:cs="Times New Roman"/>
          <w:b/>
          <w:bCs/>
        </w:rPr>
        <w:t>«Человек, который судит людей на основе невежества, будет в огне»</w:t>
      </w:r>
      <w:r w:rsidRPr="00926E74">
        <w:rPr>
          <w:rStyle w:val="a4"/>
          <w:rFonts w:ascii="Times New Roman" w:hAnsi="Times New Roman" w:cs="Times New Roman"/>
          <w:i w:val="0"/>
          <w:iCs w:val="0"/>
        </w:rPr>
        <w:t xml:space="preserve"> </w:t>
      </w:r>
      <w:r w:rsidRPr="00926E74">
        <w:rPr>
          <w:rStyle w:val="a4"/>
          <w:rFonts w:ascii="Times New Roman" w:hAnsi="Times New Roman" w:cs="Times New Roman"/>
          <w:i w:val="0"/>
          <w:iCs w:val="0"/>
        </w:rPr>
        <w:t>(</w:t>
      </w:r>
      <w:r w:rsidR="001359E0" w:rsidRPr="00926E74">
        <w:rPr>
          <w:rStyle w:val="a4"/>
          <w:rFonts w:ascii="Times New Roman" w:hAnsi="Times New Roman" w:cs="Times New Roman"/>
          <w:i w:val="0"/>
          <w:iCs w:val="0"/>
        </w:rPr>
        <w:t>п</w:t>
      </w:r>
      <w:r w:rsidRPr="00926E74">
        <w:rPr>
          <w:rStyle w:val="a4"/>
          <w:rFonts w:ascii="Times New Roman" w:hAnsi="Times New Roman" w:cs="Times New Roman"/>
          <w:i w:val="0"/>
          <w:iCs w:val="0"/>
        </w:rPr>
        <w:t xml:space="preserve">ередали авторы </w:t>
      </w:r>
      <w:r w:rsidR="00D301EB" w:rsidRPr="00926E74">
        <w:rPr>
          <w:rStyle w:val="a4"/>
          <w:rFonts w:ascii="Times New Roman" w:hAnsi="Times New Roman" w:cs="Times New Roman"/>
          <w:i w:val="0"/>
          <w:iCs w:val="0"/>
        </w:rPr>
        <w:t>«</w:t>
      </w:r>
      <w:proofErr w:type="spellStart"/>
      <w:r w:rsidRPr="00926E74">
        <w:rPr>
          <w:rStyle w:val="a4"/>
          <w:rFonts w:ascii="Times New Roman" w:hAnsi="Times New Roman" w:cs="Times New Roman"/>
          <w:i w:val="0"/>
          <w:iCs w:val="0"/>
        </w:rPr>
        <w:t>Сунанов</w:t>
      </w:r>
      <w:proofErr w:type="spellEnd"/>
      <w:r w:rsidR="00D301EB" w:rsidRPr="00926E74">
        <w:rPr>
          <w:rStyle w:val="a4"/>
          <w:rFonts w:ascii="Times New Roman" w:hAnsi="Times New Roman" w:cs="Times New Roman"/>
          <w:i w:val="0"/>
          <w:iCs w:val="0"/>
        </w:rPr>
        <w:t>»</w:t>
      </w:r>
      <w:r w:rsidRPr="00926E74">
        <w:rPr>
          <w:rStyle w:val="a4"/>
          <w:rFonts w:ascii="Times New Roman" w:hAnsi="Times New Roman" w:cs="Times New Roman"/>
          <w:i w:val="0"/>
          <w:iCs w:val="0"/>
        </w:rPr>
        <w:t xml:space="preserve"> и </w:t>
      </w:r>
      <w:proofErr w:type="gramStart"/>
      <w:r w:rsidRPr="00926E74">
        <w:rPr>
          <w:rStyle w:val="a4"/>
          <w:rFonts w:ascii="Times New Roman" w:hAnsi="Times New Roman" w:cs="Times New Roman"/>
          <w:i w:val="0"/>
          <w:iCs w:val="0"/>
        </w:rPr>
        <w:t>аль-</w:t>
      </w:r>
      <w:proofErr w:type="spellStart"/>
      <w:r w:rsidRPr="00926E74">
        <w:rPr>
          <w:rStyle w:val="a4"/>
          <w:rFonts w:ascii="Times New Roman" w:hAnsi="Times New Roman" w:cs="Times New Roman"/>
          <w:i w:val="0"/>
          <w:iCs w:val="0"/>
        </w:rPr>
        <w:t>Хаким</w:t>
      </w:r>
      <w:proofErr w:type="spellEnd"/>
      <w:proofErr w:type="gramEnd"/>
      <w:r w:rsidRPr="00926E74">
        <w:rPr>
          <w:rStyle w:val="a4"/>
          <w:rFonts w:ascii="Times New Roman" w:hAnsi="Times New Roman" w:cs="Times New Roman"/>
          <w:i w:val="0"/>
          <w:iCs w:val="0"/>
        </w:rPr>
        <w:t xml:space="preserve">, которые признали хадис достоверным по пути от </w:t>
      </w:r>
      <w:proofErr w:type="spellStart"/>
      <w:r w:rsidRPr="00926E74">
        <w:rPr>
          <w:rStyle w:val="a4"/>
          <w:rFonts w:ascii="Times New Roman" w:hAnsi="Times New Roman" w:cs="Times New Roman"/>
          <w:i w:val="0"/>
          <w:iCs w:val="0"/>
        </w:rPr>
        <w:t>Бурайды</w:t>
      </w:r>
      <w:proofErr w:type="spellEnd"/>
      <w:r w:rsidRPr="00926E74">
        <w:rPr>
          <w:rStyle w:val="a4"/>
          <w:rFonts w:ascii="Times New Roman" w:hAnsi="Times New Roman" w:cs="Times New Roman"/>
          <w:i w:val="0"/>
          <w:iCs w:val="0"/>
        </w:rPr>
        <w:t>).</w:t>
      </w:r>
    </w:p>
    <w:p w:rsidR="00192CD6" w:rsidRPr="00926E74" w:rsidRDefault="00926E74" w:rsidP="00D301EB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926E74">
        <w:rPr>
          <w:rStyle w:val="a3"/>
          <w:rFonts w:ascii="Times New Roman" w:hAnsi="Times New Roman" w:cs="Times New Roman"/>
          <w:b w:val="0"/>
          <w:bCs w:val="0"/>
        </w:rPr>
        <w:t xml:space="preserve">Должность судьи </w:t>
      </w:r>
      <w:proofErr w:type="spellStart"/>
      <w:r w:rsidRPr="00926E74">
        <w:rPr>
          <w:rStyle w:val="a3"/>
          <w:rFonts w:ascii="Times New Roman" w:hAnsi="Times New Roman" w:cs="Times New Roman"/>
          <w:b w:val="0"/>
          <w:bCs w:val="0"/>
        </w:rPr>
        <w:t>хисбы</w:t>
      </w:r>
      <w:proofErr w:type="spellEnd"/>
      <w:r w:rsidRPr="00926E74">
        <w:rPr>
          <w:rFonts w:ascii="Times New Roman" w:hAnsi="Times New Roman" w:cs="Times New Roman"/>
        </w:rPr>
        <w:t xml:space="preserve"> и судьи, рассматривающего споры между людьми, может занимать женщина. Одн</w:t>
      </w:r>
      <w:r w:rsidRPr="00926E74">
        <w:rPr>
          <w:rFonts w:ascii="Times New Roman" w:hAnsi="Times New Roman" w:cs="Times New Roman"/>
        </w:rPr>
        <w:t xml:space="preserve">ако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судья по делам несправедливости (Кади аль-</w:t>
      </w:r>
      <w:proofErr w:type="spellStart"/>
      <w:r w:rsidRPr="00926E74">
        <w:rPr>
          <w:rStyle w:val="a3"/>
          <w:rFonts w:ascii="Times New Roman" w:hAnsi="Times New Roman" w:cs="Times New Roman"/>
          <w:b w:val="0"/>
          <w:bCs w:val="0"/>
        </w:rPr>
        <w:t>Мазалим</w:t>
      </w:r>
      <w:proofErr w:type="spellEnd"/>
      <w:r w:rsidRPr="00926E74">
        <w:rPr>
          <w:rStyle w:val="a3"/>
          <w:rFonts w:ascii="Times New Roman" w:hAnsi="Times New Roman" w:cs="Times New Roman"/>
          <w:b w:val="0"/>
          <w:bCs w:val="0"/>
        </w:rPr>
        <w:t>)</w:t>
      </w:r>
      <w:r w:rsidRPr="00926E74">
        <w:rPr>
          <w:rFonts w:ascii="Times New Roman" w:hAnsi="Times New Roman" w:cs="Times New Roman"/>
        </w:rPr>
        <w:t xml:space="preserve"> обязан быть мужчиной, подобно Верховному судье (</w:t>
      </w:r>
      <w:r w:rsidRPr="00926E74">
        <w:rPr>
          <w:rStyle w:val="a4"/>
          <w:rFonts w:ascii="Times New Roman" w:hAnsi="Times New Roman" w:cs="Times New Roman"/>
          <w:i w:val="0"/>
          <w:iCs w:val="0"/>
        </w:rPr>
        <w:t>Кади аль-</w:t>
      </w:r>
      <w:proofErr w:type="spellStart"/>
      <w:r w:rsidRPr="00926E74">
        <w:rPr>
          <w:rStyle w:val="a4"/>
          <w:rFonts w:ascii="Times New Roman" w:hAnsi="Times New Roman" w:cs="Times New Roman"/>
          <w:i w:val="0"/>
          <w:iCs w:val="0"/>
        </w:rPr>
        <w:t>Кудат</w:t>
      </w:r>
      <w:proofErr w:type="spellEnd"/>
      <w:r w:rsidRPr="00926E74">
        <w:rPr>
          <w:rStyle w:val="a4"/>
          <w:rFonts w:ascii="Times New Roman" w:hAnsi="Times New Roman" w:cs="Times New Roman"/>
          <w:i w:val="0"/>
          <w:iCs w:val="0"/>
        </w:rPr>
        <w:t>),</w:t>
      </w:r>
      <w:r w:rsidRPr="00926E74">
        <w:rPr>
          <w:rFonts w:ascii="Times New Roman" w:hAnsi="Times New Roman" w:cs="Times New Roman"/>
        </w:rPr>
        <w:t xml:space="preserve"> поскольку их деятельность совмещает как судейство, так и правление. Дело в том, что они выносят решение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в отношении правителя</w:t>
      </w:r>
      <w:r w:rsidRPr="00926E74">
        <w:rPr>
          <w:rFonts w:ascii="Times New Roman" w:hAnsi="Times New Roman" w:cs="Times New Roman"/>
        </w:rPr>
        <w:t xml:space="preserve"> и приводят</w:t>
      </w:r>
      <w:r w:rsidRPr="00926E74">
        <w:rPr>
          <w:rFonts w:ascii="Times New Roman" w:hAnsi="Times New Roman" w:cs="Times New Roman"/>
        </w:rPr>
        <w:t xml:space="preserve"> Шариат в исполнение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по отношению к нему</w:t>
      </w:r>
      <w:r w:rsidRPr="00926E74">
        <w:rPr>
          <w:rFonts w:ascii="Times New Roman" w:hAnsi="Times New Roman" w:cs="Times New Roman"/>
        </w:rPr>
        <w:t xml:space="preserve">. Поэтому для этой должности обязательно требуется быть мужчиной в дополнение к остальным условиям для судей, среди которых </w:t>
      </w:r>
      <w:r w:rsidR="00D301EB" w:rsidRPr="00926E74">
        <w:rPr>
          <w:rFonts w:ascii="Times New Roman" w:hAnsi="Times New Roman" w:cs="Times New Roman"/>
        </w:rPr>
        <w:t>—</w:t>
      </w:r>
      <w:r w:rsidRPr="00926E74">
        <w:rPr>
          <w:rFonts w:ascii="Times New Roman" w:hAnsi="Times New Roman" w:cs="Times New Roman"/>
        </w:rPr>
        <w:t xml:space="preserve"> быть знатоками исламского права (</w:t>
      </w:r>
      <w:proofErr w:type="spellStart"/>
      <w:r w:rsidRPr="00926E74">
        <w:rPr>
          <w:rFonts w:ascii="Times New Roman" w:hAnsi="Times New Roman" w:cs="Times New Roman"/>
        </w:rPr>
        <w:t>факихом</w:t>
      </w:r>
      <w:proofErr w:type="spellEnd"/>
      <w:r w:rsidRPr="00926E74">
        <w:rPr>
          <w:rFonts w:ascii="Times New Roman" w:hAnsi="Times New Roman" w:cs="Times New Roman"/>
        </w:rPr>
        <w:t>).</w:t>
      </w:r>
    </w:p>
    <w:p w:rsidR="00192CD6" w:rsidRPr="00926E74" w:rsidRDefault="00926E74" w:rsidP="00926E74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926E74">
        <w:rPr>
          <w:rFonts w:ascii="Times New Roman" w:hAnsi="Times New Roman" w:cs="Times New Roman"/>
        </w:rPr>
        <w:t xml:space="preserve">Кроме того, для них обязательным условием является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быть муджтахидом</w:t>
      </w:r>
      <w:r w:rsidRPr="00926E74">
        <w:rPr>
          <w:rFonts w:ascii="Times New Roman" w:hAnsi="Times New Roman" w:cs="Times New Roman"/>
        </w:rPr>
        <w:t xml:space="preserve">, потому что вопросы по делам несправедливости, которые они рассматривают, могут быть связаны с тем, что правитель вынес решение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не согласно тому, что ниспослал Аллах,</w:t>
      </w:r>
      <w:r w:rsidRPr="00926E74">
        <w:rPr>
          <w:rFonts w:ascii="Times New Roman" w:hAnsi="Times New Roman" w:cs="Times New Roman"/>
        </w:rPr>
        <w:t xml:space="preserve"> например, в случаях, </w:t>
      </w:r>
      <w:r w:rsidR="00FE3E1D" w:rsidRPr="00926E74">
        <w:rPr>
          <w:rFonts w:ascii="Times New Roman" w:hAnsi="Times New Roman" w:cs="Times New Roman"/>
        </w:rPr>
        <w:t>когда вынесенное им</w:t>
      </w:r>
      <w:r w:rsidRPr="00926E74">
        <w:rPr>
          <w:rFonts w:ascii="Times New Roman" w:hAnsi="Times New Roman" w:cs="Times New Roman"/>
        </w:rPr>
        <w:t xml:space="preserve"> постановление не основано на шариатских доказательствах</w:t>
      </w:r>
      <w:r w:rsidRPr="00926E74">
        <w:rPr>
          <w:rFonts w:ascii="Times New Roman" w:hAnsi="Times New Roman" w:cs="Times New Roman"/>
        </w:rPr>
        <w:t xml:space="preserve"> или когда </w:t>
      </w:r>
      <w:r w:rsidRPr="00926E74">
        <w:rPr>
          <w:rFonts w:ascii="Times New Roman" w:hAnsi="Times New Roman" w:cs="Times New Roman"/>
        </w:rPr>
        <w:t>приведённое им доказательство не подходит к рассматриваемой ситуации.</w:t>
      </w:r>
      <w:proofErr w:type="gramEnd"/>
      <w:r w:rsidRPr="00926E74">
        <w:rPr>
          <w:rFonts w:ascii="Times New Roman" w:hAnsi="Times New Roman" w:cs="Times New Roman"/>
        </w:rPr>
        <w:t xml:space="preserve"> А такое нарушение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не способен рассмотреть никто, кроме муджтахида</w:t>
      </w:r>
      <w:r w:rsidRPr="00926E74">
        <w:rPr>
          <w:rFonts w:ascii="Times New Roman" w:hAnsi="Times New Roman" w:cs="Times New Roman"/>
        </w:rPr>
        <w:t xml:space="preserve">. Если судья по делам несправедливости </w:t>
      </w:r>
      <w:r w:rsidRPr="00926E74">
        <w:rPr>
          <w:rFonts w:ascii="Times New Roman" w:hAnsi="Times New Roman" w:cs="Times New Roman"/>
        </w:rPr>
        <w:t>(Кади аль-</w:t>
      </w:r>
      <w:proofErr w:type="spellStart"/>
      <w:r w:rsidRPr="00926E74">
        <w:rPr>
          <w:rFonts w:ascii="Times New Roman" w:hAnsi="Times New Roman" w:cs="Times New Roman"/>
        </w:rPr>
        <w:t>Мазалим</w:t>
      </w:r>
      <w:proofErr w:type="spellEnd"/>
      <w:r w:rsidRPr="00926E74">
        <w:rPr>
          <w:rFonts w:ascii="Times New Roman" w:hAnsi="Times New Roman" w:cs="Times New Roman"/>
        </w:rPr>
        <w:t>) не будет муджтахидом</w:t>
      </w:r>
      <w:bookmarkStart w:id="0" w:name="_GoBack"/>
      <w:bookmarkEnd w:id="0"/>
      <w:r w:rsidRPr="00926E74">
        <w:rPr>
          <w:rFonts w:ascii="Times New Roman" w:hAnsi="Times New Roman" w:cs="Times New Roman"/>
        </w:rPr>
        <w:t xml:space="preserve">, то вынесенное им решение будет вынесено по невежеству, а это запретно и недопустимо. Поэтому для этой должности, помимо общих условий для правителя и общих условий для судей, требуется также условие </w:t>
      </w:r>
      <w:r w:rsidRPr="00926E74">
        <w:rPr>
          <w:rStyle w:val="a3"/>
          <w:rFonts w:ascii="Times New Roman" w:hAnsi="Times New Roman" w:cs="Times New Roman"/>
          <w:b w:val="0"/>
          <w:bCs w:val="0"/>
        </w:rPr>
        <w:t>быть муджтахидом</w:t>
      </w:r>
      <w:r w:rsidRPr="00926E74">
        <w:rPr>
          <w:rFonts w:ascii="Times New Roman" w:hAnsi="Times New Roman" w:cs="Times New Roman"/>
        </w:rPr>
        <w:t>.</w:t>
      </w:r>
    </w:p>
    <w:sectPr w:rsidR="00192CD6" w:rsidRPr="00926E74" w:rsidSect="00746D9C">
      <w:pgSz w:w="11906" w:h="16838"/>
      <w:pgMar w:top="1134" w:right="849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192CD6"/>
    <w:rsid w:val="001359E0"/>
    <w:rsid w:val="00192CD6"/>
    <w:rsid w:val="00746D9C"/>
    <w:rsid w:val="00926E74"/>
    <w:rsid w:val="00CE7BCA"/>
    <w:rsid w:val="00D301EB"/>
    <w:rsid w:val="00F3703A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653</TotalTime>
  <Pages>3</Pages>
  <Words>4495</Words>
  <Characters>2563</Characters>
  <Application>Microsoft Office Word</Application>
  <DocSecurity>0</DocSecurity>
  <Lines>21</Lines>
  <Paragraphs>14</Paragraphs>
  <ScaleCrop>false</ScaleCrop>
  <Company/>
  <LinksUpToDate>false</LinksUpToDate>
  <CharactersWithSpaces>7044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9</cp:revision>
  <dcterms:created xsi:type="dcterms:W3CDTF">2025-12-19T13:42:00Z</dcterms:created>
  <dcterms:modified xsi:type="dcterms:W3CDTF">2025-12-19T21:52:00Z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2025-12-05T20:03:30Z</dcterms:created>
  <dc:creator/>
  <dc:description/>
  <dc:language>ru-RU</dc:language>
  <cp:lastModifiedBy/>
  <dcterms:modified xsi:type="dcterms:W3CDTF">2025-12-09T22:20:05Z</dcterms:modified>
  <cp:revision>28</cp:revision>
  <dc:subject/>
  <dc:title/>
</cp:coreProperties>
</file>