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Делегация партии «Хизб ут-Тахрир/Судан»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посетила ряд юристов и политических деятелей в городе Эль-Обейд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рамках кампании партии «Хизб ут-Тахрир/Судан» по разоблачению американского плана по отделению Дарфура делегация партии во главе с уважаемым Назиром Мухаммадом Хусейном Абу Минхаджем — членом совета партии в Судане, в сопровождении уважаемых Мухийддина Каджура и Мухаммада Саида Бука, членов партии, во вторник, 11 ноября 2025 года, совершила визиты к ряду известных устазов в городе Эль-Обейд. Глава делегации объяснил им цель кампании партии и то, как можно предотвратить этот злонамеренный план. Среди устазов, которых посетили: доктор Халафаллах Хасан Али Хамид, уважаемые Муттасим Мухаммад Ахмад и Атиф Булуль. На встрече также присутствовали проповедник шейх Хамид Белейла и уважаемый Юсуф Али Ахмад Саид. Все они выразили поддержку кампании и поблагодарили партию за её позицию и эти необходимые действия. По завершению визита делегация вручила участникам копии партийных публикаций и пообещала продолжить подобные встречи.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Эта же делегация в четверг, 13 ноября 2025 года, посетила уважаемого Омара Хасана Бади аз-Замана, одного из руководителей партии «Государство закона и развития», чтобы представить ему кампанию партии «Хизб ут-Тахрир» в Судане по разоблачению и недопущению плана по отделению Дарфура. Уважаемый Омар, высоко оценив роль партии, сказал: «Я считаю, что партия «Хизб ут-Тахрир» — это моя вторая партия, и работа по восстановлению Халифата является нашим главным делом». Затем он добавил: «Хвала Аллаху, который даровал нам партию «Хизб ут-Тахрир» в Северном Кордофане».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Встреча прошла на высоком уровне, после чего делегация партии передала уважаемому Омару экземпляры публикаций, касающиеся позиции партии по актуальным вопросам, особенно по Дарфуру.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Затем в тот же день делегация посетила уважаемого Салаха Абдуллаха, юриста, который тепло принял делегацию и проявил к ней уважение. Выслушав от главы делегации подробности кампании партии по недопущению плана отделения Дарфура, он сказал: «Мы не допустим отделения Дарфура, мы вместе с вами». В завершение визита он попросил несколько изданий партии, связанных с кампанией, чтоб</w:t>
      </w:r>
      <w:bookmarkStart w:id="0" w:name="_GoBack"/>
      <w:bookmarkEnd w:id="0"/>
      <w:r>
        <w:rPr>
          <w:lang w:val="ru-RU"/>
        </w:rPr>
        <w:t>ы лично передать их свои коллегам.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Application>LibreOffice/24.2.7.2$Linux_X86_64 LibreOffice_project/420$Build-2</Application>
  <AppVersion>15.0000</AppVersion>
  <Pages>1</Pages>
  <Words>305</Words>
  <Characters>1892</Characters>
  <CharactersWithSpaces>2193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2025-12-05T09:22:00Z</dcterms:created>
  <dc:creator>User</dc:creator>
  <dc:description/>
  <dc:language>ru-RU</dc:language>
  <cp:lastModifiedBy/>
  <dcterms:modified xsi:type="dcterms:W3CDTF">2025-12-05T21:06:00Z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