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Обострение отношений между Китаем и Японией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прошлом японцы находились под влиянием китайской культуры, философии и религии. Их отношения в основном ограничивались Китаем из-за его территориальной близости и превосходства в развитии. Однако, став свидетелями поражения Китая перед Западом и падения в результате опиумной войны, развязанной англичанами, Япония обратила свои взоры к Западу.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 середины XIX века японцы начали устанавливать торговые связи с Западом, восхищаясь его научным и промышленным прогрессом, стремясь перенять его достижения. Они отправляли студентов, чтобы те переняли секреты науки и промышленности. Япония даже присоединилась к международному сообществу, основанному европейскими странами на западно-христианских принципах.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Япония поднялась благодаря ряду воззрений о вселенной, человеке и жизни, что привело к промышленной революции и превращению страны в крупную державу. В 1894–1895 годах Япония вступила в войну с Китаем за влияние над Кореей, в которой Китай потерпел поражение и был вынужден платить Японии военные репарации. В 1931 году Япония напала на Китай и оккупировала его территории. Однако после того, как США сбросили на неё атомные бомбы в конце Второй мировой войны Япония объявила о своей капитуляции, и Китай избавился от японской оккупации.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Япония вошла в орбиту влияния США, приняла капиталистическую систему и чтобы стать крупной державой, сосредоточилась на экономике. В то же время Китай, где претворялась коммунистическая система, стал подниматься на её основе и начал уделять внимание построению военной мощи, чтобы защитить себя и распространять свою идеологию в масштабах региона. Это привело к угрозам в адрес стран региона как в Восточно-Китайском море, где расположена Япония, так и в Южно-Китайском море, где находятся множество других государств. Это привело к участию Китая в войнах против Америки и Запада в Корее, Вьетнаме, Лаосе и Камбодже.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Однако после отказа от коммунизма во внешней политике и в экономике, последовавшего за смертью Мао в 1978 году, Китай начал делать ставку на экономическое развитие. Он заключил соглашения с США, которые предоставили ему приоритет в торговле в качестве поощрения за окончательный отказ от коммунизма и в надежде, что Китай станет страной, вращающейся в орбите Америки, подобно Японии. В результате этого отношения Китая с западным блоком, включая Японию, улучшились, а объёмы торгового оборота между Пекином и Токио достигли сотен миллиардов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Тем не менее между Китаем и Японией сохраняются глубокие разногласия, касающиеся Тайваня, а также островов Сенкаку, находящихся под контролем Японии и административно входящих в префектуру Окинава, где размещены американские войска. Китай же заявляет о претензиях на эти острова и называет их Дяоюйдао, Тайвань также претендует на эти острова, которые исторически входили в его состав. Однако Тайваню Япония предоставила право на рыбную ловлю в этих водах. Также остаются нерешёнными такие вопросы, как извинения за резню и преступления, совершённые японцами во время оккупации Китая, и вопрос американо-японского военного сотрудничества, направленного против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конце 2022 года в политике Японии произошли коренные изменения, а именно: было объявлено о внесении поправок в конституцию, касающихся оборонной политики. Япония приняла новую оборонную стратегию, направленную на создание полноценной армии, обладающей современным вооружением не только для обороны, но и для наступательных действий. Этот шаг вызвал обеспокоенность Китая, который расценил его как направленный против него и реализуемый при поддержке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Отмечается также изменение японской политики в отношении Китая после избрания Санаэ Такаити премьер-министром 21 октября 2025 года. 7 ноября 2025 года она заявила: </w:t>
      </w:r>
      <w:r>
        <w:rPr>
          <w:i/>
          <w:iCs/>
        </w:rPr>
        <w:t>«Любая китайская атака на Тайвань может быть расценена как угроза Японии и привести к военному ответу со стороны Токио».</w:t>
      </w:r>
      <w:r>
        <w:rPr/>
        <w:t xml:space="preserve"> Следует напомнить, что Япония оккупировала Тайвань после первой японо-китайской войны и удерживала его до конца Второй мировой войны, после чего вернула Китаю по требованию США, Великобритании и Советского Союза.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Китай на это ответил достаточно резко. 14 ноября 2025 года официальный представитель Министерства обороны Китая Цзян Бинь заявил, что Китай </w:t>
      </w:r>
      <w:r>
        <w:rPr>
          <w:i/>
          <w:iCs/>
        </w:rPr>
        <w:t>«нанесёт сокрушительное военное поражение Японии, если та применит силу на Тайване»</w:t>
      </w:r>
      <w:r>
        <w:rPr/>
        <w:t xml:space="preserve">. 17 ноября 2025 года представитель МИД Китая Мао Нин заявила, что </w:t>
      </w:r>
      <w:r>
        <w:rPr>
          <w:i/>
          <w:iCs/>
        </w:rPr>
        <w:t>«премьер-министр Ли Кэцян не будет встречаться со своим японским коллегой в рамках саммита G20, который пройдёт в Южной Африке 22 ноября 2025 года».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А 20 ноября 2025 года Китай официально заявил, что </w:t>
      </w:r>
      <w:r>
        <w:rPr>
          <w:i/>
          <w:iCs/>
        </w:rPr>
        <w:t>«ошибочные высказывания Санаэ Такаити по поводу Тайваня основательно подорвали политическую основу китайско-японских отношений и нанесли серьёзный ущерб двусторонним торгово-экономическим связям... Если японская сторона продолжит двигаться по этому ошибочному пути, Китай примет соответствующие меры, и Япония ощутит на себе последствия этого».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Среди возможных мер Китая могут быть приостановка экспорта редкоземельных металлов в Японию, как это уже происходило в 2010 году, когда поставки были остановлены на семь недель после задержания Японией китайского рыбака, столкнувшегося с кораблями японской береговой охраны у островов Сенкаку. Также Китай может сократить число туристов, направляющихся в Японию, как это было в 2012 году, уже сейчас Пекин призывает граждан воздержаться от поездок в Японию. Кроме того, не исключено прекращение импорта из Японии морепродуктов, как это произошло в 2023 году, когда Япония приняла решение сбрасывать радиоактивные воды с АЭС «Фукусима» в воды Тихого океана. Все эти меры способны нанести Японии серьёзный экономический ущерб, дабы вынудить её пересмотреть свою позицию.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Очевидно, что Япония решилась на такой шаг, получив поддержку со стороны США. Так, 28 октября 2025 года президент США Дональд Трамп встретился с премьер-министром Японии, и в совместном заявлении стороны подтвердили, что </w:t>
      </w:r>
      <w:r>
        <w:rPr>
          <w:i/>
          <w:iCs/>
        </w:rPr>
        <w:t>«обе страны предпримут новые шаги на пути к новому золотому веку своего постоянно расширяющегося альянса».</w:t>
      </w:r>
      <w:r>
        <w:rPr/>
        <w:t xml:space="preserve"> Также была подписана рамочная договорённость по обеспечению поставок редкоземельных металлов после того, как Китай сократил экспорт этих ресурсов в оба государства. Соглашение включало также положения, касающиеся закупки американского сжиженного природного газа.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Таким образом, Вашингтон и Токио стремились оказать давление на Китай и не допустить его каких бы то ни было шагов по присоединению Тайваня, США же, в свою очередь, используют Японию в своей кампании против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Поэтому, вероятно, стоит ожидать дальнейшего обострения в отношениях между Китаем и Японией, особенно учитывая, что премьер-министр Японии до сих пор отказывается отозвать свои заявления о готовности страны вмешаться военным путём для защиты Тайваня, несмотря на китайские угрозы. Дополнительным фактором является и позиция США, которые заявляют о своей поддержке Японии и активно вооружают Тайвань. Так, 14 ноября 2025 года было объявлено о продаже Тайваню военного оборудования и снаряжения на сумму около 330 миллионов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ответ Министерство иностранных дел Китая выступило с резким осуждением этой сделки, назвав её</w:t>
      </w:r>
      <w:r>
        <w:rPr>
          <w:i/>
          <w:iCs/>
        </w:rPr>
        <w:t xml:space="preserve"> «серьёзным нарушением принципа одного Китая»</w:t>
      </w:r>
      <w:r>
        <w:rPr/>
        <w:t xml:space="preserve"> и подчеркнув, что </w:t>
      </w:r>
      <w:r>
        <w:rPr>
          <w:i/>
          <w:iCs/>
        </w:rPr>
        <w:t>«вопрос Тайваня находится в центре ключевых интересов Китая и представляет собой абсолютную красную линию в китайско-американских отношениях».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Очевидно, что Япония проводит продуманную политику против Китая при поддержке США, которые стремятся окружить Китай врагами, предпринимая параллельно и другие шаги. Если этот кризис не будет урегулирован, а премьер-министр Японии не откажется от своих угроз в адрес Китая, последствия могут быть весьма серьёзными, особенно для торговых отношений между двумя странами и для всей мировой экономики, поскольку Китай и Япония занимают второе и третье место в мире соответственно.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Тем не менее это также подталкивает Японию к активизации своей военной активности, поскольку Китай в её представлении является несущим угрозу врагом, что оправдывает дальнейшее увеличение военных расходов и модернизацию армии.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 что касается нас, мусульман, то важно понимать характер взаимоотношений между государствами и то, какие интриги они плетут друг против друга, чтобы занять правильную позицию в соответствии с Шариатом и использовать это в интересах Ислама и распространения его призыва посредством Праведного Халифата, государства, которое с позволения Аллаха будет установлено в скором времени.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Асаад Мансур</w:t>
      </w:r>
    </w:p>
    <w:p>
      <w:pPr>
        <w:pStyle w:val="BodyText"/>
        <w:bidi w:val="0"/>
        <w:spacing w:lineRule="auto" w:line="276" w:before="0" w:after="113"/>
        <w:ind w:firstLine="567"/>
        <w:jc w:val="both"/>
        <w:rPr/>
      </w:pPr>
      <w:r>
        <w:rPr>
          <w:rStyle w:val="Strong"/>
        </w:rPr>
        <w:t xml:space="preserve">03.12.2025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96</TotalTime>
  <Application>LibreOffice/7.6.7.2$Linux_X86_64 LibreOffice_project/60$Build-2</Application>
  <AppVersion>15.0000</AppVersion>
  <Pages>4</Pages>
  <Words>1173</Words>
  <Characters>7274</Characters>
  <CharactersWithSpaces>8426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2025-12-03T09:30:59Z</dcterms:created>
  <dc:creator/>
  <dc:description/>
  <dc:language>ru-RU</dc:language>
  <cp:lastModifiedBy/>
  <dcterms:modified xsi:type="dcterms:W3CDTF">2025-12-08T22:29:17Z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