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>Газета «Ар-Рая»: 27-я поправка к конституции Пакистана —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>не что иное, как закрепление диктатуры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Несмотря на то, что возглавляемая Америкой светская мировая система придаёт сакральное значение принципу смены власти, существует нечто настолько серьёзное, что вынудило США отказаться от этой «священной» идеи и действовать иначе. Америка предпочла сохранить у власти своих агентов-диктаторов из-за их нехватки. Сегодня у Америки больше не получается выращивать новых агентов и готовить им замену на фоне стремительного развития событий и растущего уровня осознанности среди народов, особенно среди сынов Исламской Уммы, которую стало чрезвычайно трудно контролировать и вводить в заблуждение.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Америке потребовалось более десяти лет, чтобы расчистить путь для своих прихвостней в Дамаске, которых она внедрила в сирийскую революцию и смогла заменить ими Башара лишь спустя 14 лет. По той же логике Америка осознала, что не сможет найти замену своим прихвостням в Анкаре, поэтому в Турции была проведена конституционная реформа — страна перешла от парламентской системы к президентской. Это наделило президента широкими полномочиями, включая возможность баллотироваться на несколько последовательных сроков, а также отменило должность премьер-министра, сделав президента единственно значимой фигурой в исполнительной власти.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 w:val="false"/>
          <w:bCs w:val="false"/>
        </w:rPr>
        <w:t>В этом контексте 27-я поправка в Конституцию Пакистана была внесена в критический момент, когда администрация Трампа активизировала роль Аасима Мунира в реализации геополитических интересов США на Ближнем Востоке и в Южной Азии. Спешка с принятием этой поправки и выбранное время указывают на то, что система безопасности и управления в Пакистане работает в соответствии с внешним регламентом, определяемым американскими интересами.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Эта поправка представляет собой беспрецедентный шаг, который перестраивает судебную и военную власть в стране таким образом, чтобы американские марионетки могли действовать без ограничений и без риска свержения противниками. Кроме того, она устраняет так называемую независимость государственных институтов.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Среди прочих изменений особенно выделяются два: реорганизация высшего военного командования и реформа судебной системы. Что касается судебной системы, то поправка предусматривает создание нового органа — Конституционного суда, который будет называться «Федеральным конституционным судом» и станет единственным полномочным органом по рассмотрению дел, связанных с Конституцией. Это отменяет роль Верховного суда, статус которого был понижен до просто «высшего суда», решения которого больше не будут обязательными для исполнения Федеральным конституционным судом. В то же время решения последнего будут обязательны для всех судов, включая Верховный суд, что существенно ограничивает полномочия Верховного суда и сужает его роль. Кроме того, поправка предоставляет главнокомандующему армией и главе государства пожизненный иммунитет от судебного преследования.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 целью назначения лояльных военным судей, поправка усилила роль исполнительной власти в процессе назначения и смены судей, заменяя в этом независимую судебную комиссию, которая ранее осуществляла эти функции. Это угрожает независимости судебной власти и делает её более подчинённой исполнительной власти, которая в свою очередь ориентирована на США. Эти реформы не преследуют цели достижения подлинного или оперативного осуществления правосудия для народа Пакистана. Напротив, они направлены на подчинение судебной системы интересам американских агентов и их пособников внутри страны, а также на усиление исполнительной власти, чтобы она больше не сталкивалась с какими-либо вызовами со стороны высшей судебной инстанции, исторически связанной с британскими интересами.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Что касается высшего военного командования, ключевым элементом реформы стало учреждение должности командующего силами обороны, который будет контролировать сухопутные, воздушные и военно-морские силы. Этот пост заменяет упразднённую должность председателя Объединённого комитета начальников штабов. Командующий силами обороны будет наделён полномочиями назначать глав всех родов войск и стратегических ядерных сил, тем самым подчиняя эти формирования начальнику штаба сухопутных войск, который, в свою очередь, находится под влиянием Америки.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Поправка гарантирует, что этот пост всегда будет занимать начальник штаба сухопутных войск, и исключает возможность назначения на него представителей ВВС, ВМФ или ядерных сил — тех структур, в которых особенно много искренних и преданных Исламу людей, стремящихся к возвращению правления согласно ниспосланному Аллахом.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 w:val="false"/>
          <w:bCs w:val="false"/>
        </w:rPr>
        <w:t>В соответствии с этой поправкой генерал Аасим Мунир, считающийся одним из наиболее преданных Америке офицеров, был назначен командующим силами обороны на срок в пять лет с возможностью продления. Также была учреждена новая должность главнокомандующего Национальным стратегическим командованием, которая заменила прежнюю структуру управления ядерным оружием Пакистана, находившуюся под руководством Национального командования. Это привело к централизации трёх стратегических ядерных сил под единым командованием генерала Мунира, полностью сосредоточив контроль в его руках.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Последствия этой поправки очевидны: она укрепляет американское влияние посредством личного контроля генерала Мунира над различными видами вооружённых сил, которые ранее обладали относительной независимостью, и сосредоточивает командование и контроль в одних руках. И хотя правящий режим оправдывает эти реформы необходимостью усиления согласованности и единства в военном командовании, однако односторонний характер должности командующего силами обороны и отказ от принципа смены власти раскрывают истинную цель, а именно: установление полного американского контроля над системой безопасности Пакистана.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 w:val="false"/>
          <w:bCs w:val="false"/>
        </w:rPr>
        <w:t>Поправка также преследует более широкие цели, связанные с обеспечением американских интересов в регионе, особенно на фоне палестинского вопроса, который остаётся ядром противостояния в мусульманских странах. США сталкиваются с сопротивлением внутри вооружённых сил Пакистана в вопросе размещения американских войск для защиты интересов евреев в Газе в рамках так называемого мирного плана. Поэтому американская администрация делает ставку на усиление контроля генерала Асима Мунира, чтобы подавить это сопротивление и внутренние требования.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Эта поправка представляет собой опасный переломный момент в конституционной и политической истории Пакистана. Поправка усиливает влияние военной верхушки и сокращает полномочия судебной власти, что открывает путь к дальнейшему военному вмешательству, захвату ключевых рычагов власти и сокращению роли гражданских институтов.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Таким образом, 27-я поправка в Конституцию Пакистана — это не просто административная или судебная реформа. Это глубокий геополитический сдвиг, разрушающий государственные институты и усиливающий американское влияние в военных и политических структурах страны.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>
          <w:rStyle w:val="Strong"/>
        </w:rPr>
        <w:t>Билаль аль-Мухаджир, Пакистан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 xml:space="preserve">03.12.2025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5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143</TotalTime>
  <Application>LibreOffice/7.6.7.2$Linux_X86_64 LibreOffice_project/60$Build-2</Application>
  <AppVersion>15.0000</AppVersion>
  <Pages>3</Pages>
  <Words>863</Words>
  <Characters>6031</Characters>
  <CharactersWithSpaces>6883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2025-12-04T08:36:31Z</dcterms:created>
  <dc:creator/>
  <dc:description/>
  <dc:language>ru-RU</dc:language>
  <cp:lastModifiedBy/>
  <dcterms:modified xsi:type="dcterms:W3CDTF">2025-12-08T22:45:28Z</dcterms:modified>
  <cp:revision>28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