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rPr>
        <w:t>Газета «Ар-Рая»: Единство Уммы и государства — это вопрос жизни и смерти</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Судьбоносный вопрос — это тот вопрос, в котором выбор стоит между жизнью и смертью: либо жить с ним, либо умереть за него. Коран ясно указывает, что Исламская Умма — это единая община, отличная от прочих народов. Всевышний Аллах говорит:</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وَإِنَّ هَذِهِ أُمَّتُكُمْ أُمَّةً وَاحِدَةً وَأَنَا رَبُّكُمْ فَاتَّقُونِ</w:t>
      </w:r>
    </w:p>
    <w:p>
      <w:pPr>
        <w:pStyle w:val="BodyText"/>
        <w:spacing w:lineRule="auto" w:line="360" w:before="0" w:after="113"/>
        <w:ind w:firstLine="567"/>
        <w:jc w:val="both"/>
        <w:rPr>
          <w:rFonts w:ascii="Liberation Serif" w:hAnsi="Liberation Serif" w:cs="Liberation Serif"/>
          <w:sz w:val="24"/>
          <w:szCs w:val="24"/>
        </w:rPr>
      </w:pPr>
      <w:r>
        <w:rPr>
          <w:rFonts w:cs="Liberation Serif"/>
          <w:b/>
          <w:bCs/>
          <w:sz w:val="24"/>
          <w:szCs w:val="24"/>
        </w:rPr>
        <w:t>«Воистину, эта ваша Умма — единая Умма, а Я — ваш Господь, так бойтесь же Меня!»</w:t>
      </w:r>
      <w:r>
        <w:rPr>
          <w:rFonts w:cs="Liberation Serif"/>
          <w:sz w:val="24"/>
          <w:szCs w:val="24"/>
        </w:rPr>
        <w:t xml:space="preserve"> (23:52).</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Ислам строго запретил раскол Уммы и её разобщение. Единство общины и единство её государства — это судьбоносная необходимость, в которой не может быть иного решения, кроме как отдать за это жизнь. Пророк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сказал:</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فَمَنْ أَرَادَ أَنْ يُفَرِّقَ أَمْرَ هَذِهِ الْأُمَّةِ وَهِيَ جَمِيعٌ، فَاضْرِبُوهُ بِالسَّيْفِ كَائِناً مَنْ كَانَ</w:t>
      </w:r>
    </w:p>
    <w:p>
      <w:pPr>
        <w:pStyle w:val="BodyText"/>
        <w:spacing w:lineRule="auto" w:line="360" w:before="0" w:after="113"/>
        <w:ind w:firstLine="567"/>
        <w:jc w:val="both"/>
        <w:rPr>
          <w:rFonts w:ascii="Liberation Serif" w:hAnsi="Liberation Serif" w:cs="Liberation Serif"/>
          <w:sz w:val="24"/>
          <w:szCs w:val="24"/>
        </w:rPr>
      </w:pPr>
      <w:r>
        <w:rPr>
          <w:rFonts w:cs="Liberation Serif"/>
          <w:b/>
          <w:bCs/>
          <w:i/>
          <w:iCs/>
          <w:sz w:val="24"/>
          <w:szCs w:val="24"/>
        </w:rPr>
        <w:t>«А если кто пожелает расколоть дело этой общины, когда она едина, то разите его мечом, кем бы он ни был!»</w:t>
      </w:r>
    </w:p>
    <w:p>
      <w:pPr>
        <w:pStyle w:val="BodyText"/>
        <w:bidi w:val="0"/>
        <w:spacing w:lineRule="auto" w:line="360" w:before="0" w:after="113"/>
        <w:ind w:firstLine="567"/>
        <w:jc w:val="both"/>
        <w:rPr/>
      </w:pPr>
      <w:r>
        <w:rPr>
          <w:rFonts w:cs="Liberation Serif"/>
          <w:sz w:val="24"/>
          <w:szCs w:val="24"/>
        </w:rPr>
        <w:t xml:space="preserve">Когда это судьбоносное понимание было утрачено, неверные во главе с Америкой и при участии некоторых из числа мусульман смогли разорвать Судан, отделив от него юг. И мусульмане промолчали перед этим великим преступлением, как сегодня молчат о разрушении Газы и убийствах её жителей. Как молчат и о падении Эль-Фашера после месяцев осады бомбардировок и </w:t>
      </w:r>
      <w:r>
        <w:rPr/>
        <w:t>убийств</w:t>
      </w:r>
      <w:r>
        <w:rPr>
          <w:rFonts w:cs="Liberation Serif"/>
          <w:sz w:val="24"/>
          <w:szCs w:val="24"/>
        </w:rPr>
        <w:t>. А до этого молчали, когда был разрушен Халифат, когда захватывали Ирак, Афганистан, разрывали Кашмир, Чечню, Боснию и Герцеговину, Бирму, Восточный Туркестан и когда насиловали мусульманских женщин. Так Умма погрязла в безразличии и слабости, позволив этим ужасам произойти прямо на своих глазах.</w:t>
      </w:r>
    </w:p>
    <w:p>
      <w:pPr>
        <w:pStyle w:val="BodyText"/>
        <w:spacing w:lineRule="auto" w:line="360" w:before="0" w:after="113"/>
        <w:ind w:firstLine="567"/>
        <w:jc w:val="both"/>
        <w:rPr/>
      </w:pPr>
      <w:r>
        <w:rPr>
          <w:rFonts w:cs="Liberation Serif"/>
          <w:sz w:val="24"/>
          <w:szCs w:val="24"/>
        </w:rPr>
        <w:t xml:space="preserve">После того как Америка завершила отделение Южного Судана, теперь она вернулась с тем же сценарием, чтобы отделить Дарфур, руководствуясь так называемым планом «Кровавых границ». Этот план был опубликован в июле 2006 года вместе с картой «Нового Ближнего Востока» в журнале </w:t>
      </w:r>
      <w:r>
        <w:rPr>
          <w:rFonts w:cs="Liberation Serif"/>
          <w:i/>
          <w:iCs/>
          <w:sz w:val="24"/>
          <w:szCs w:val="24"/>
        </w:rPr>
        <w:t>Armed Forces Journal</w:t>
      </w:r>
      <w:r>
        <w:rPr>
          <w:rFonts w:cs="Liberation Serif"/>
          <w:sz w:val="24"/>
          <w:szCs w:val="24"/>
        </w:rPr>
        <w:t xml:space="preserve">. </w:t>
      </w:r>
      <w:r>
        <w:rPr>
          <w:rFonts w:cs="Liberation Serif"/>
          <w:sz w:val="24"/>
          <w:szCs w:val="24"/>
          <w:shd w:fill="auto" w:val="clear"/>
        </w:rPr>
        <w:t>Её</w:t>
      </w:r>
      <w:r>
        <w:rPr>
          <w:rFonts w:cs="Liberation Serif"/>
          <w:sz w:val="24"/>
          <w:szCs w:val="24"/>
        </w:rPr>
        <w:t xml:space="preserve"> автор — отставной американский генерал Ральф Питерс — предложил раздел региона на «суннитские», «шиитские», «курдские» государства и на то, что он называет «исламское государство», включающее священные места вне Саудии, а также «Великое Иорданское королевство» и прочие более мелкие образования. Это всё продолжение и развитие плана Бернарда Льюиса, которого ещё с 1980-х годов прошлого века называли «разделителем Ближнего Востока» и автором «нового Сайкса–Пико».</w:t>
      </w:r>
    </w:p>
    <w:p>
      <w:pPr>
        <w:pStyle w:val="Normal"/>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Америка, отделившая Южный Судан под лозунгами ложного мира и руками правителей и мятежников, с одобрения политиков, некоторых представителей СМИ и молчаливого согласия учёных, сегодня действует в Дарфуре, используя всё ту же стратегию, однако теперь уже руками «Сил быстрого реагирования», контролирующих эту территорию. Там уже объявлено о создании параллельного правительства в городе Ньяла, столице Южного Дарфура,  как зачатка новой «государственности». </w:t>
      </w:r>
    </w:p>
    <w:p>
      <w:pPr>
        <w:pStyle w:val="Normal"/>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то же время Америка добивается трёхмесячного перемирия с возможностью продления до девяти месяцев, чтобы эти Силы смогли окрепнуть, навести порядок и выстроить инфраструктуру «государства», согласно «дорожной карте», представленной правительством аль-Бурхана в ООН через посла Хариса Идриса, постоянного представителя Судана при ООН, генеральному секретарю Антониу Гутерришу 10 марта 2025 года. Именно на этом основании страны «Четвёрки» во главе с США опубликовали своё заявление 12 сентября 2025 года на встрече в Вашингтоне.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Об этом также свидетельствуют постоянные заявления Массада Булоса, спецпредставителя Трампа по делам Африки, последнее из которых прозвучало на канале «Аль-Джазира» 15 ноября 2025 года: </w:t>
      </w:r>
      <w:r>
        <w:rPr>
          <w:rFonts w:cs="Liberation Serif"/>
          <w:i/>
          <w:iCs/>
          <w:sz w:val="24"/>
          <w:szCs w:val="24"/>
        </w:rPr>
        <w:t>«Вашингтон предложил трёхмесячное гуманитарное перемирие в Судане при поддержке стран «Четвёрки». Цель этой инициативы — реализовать подробную дорожную карту, согласованную 12 сентября для достижения устойчивого мира в Судане».</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Так неужели мусульмане Судана позволят Америке творить всё это в их стране: бороться с их религией, грабить их богатства, расчленять их земли? Где же благоразумные и мудрые сыны этой земли? Где постящиеся, выстаивающие ночные молитвы, призывающие к добру и удерживающие от зла? Где преданные офицеры армии, давшие обет защищать религию, землю и честь? Где благородные учёные — наследники пророков? Где достойные мужчины и женщины Судана, стар и млад — потомки тех, кто встал против англичан и разгромил их, убив их военачальника генерала Чарльза Гордона 26 января 1885 года?</w:t>
      </w:r>
    </w:p>
    <w:p>
      <w:pPr>
        <w:pStyle w:val="BodyText"/>
        <w:bidi w:val="0"/>
        <w:spacing w:lineRule="auto" w:line="360" w:before="0" w:after="113"/>
        <w:ind w:firstLine="567"/>
        <w:jc w:val="both"/>
        <w:rPr/>
      </w:pPr>
      <w:r>
        <w:rPr>
          <w:rFonts w:cs="Liberation Serif"/>
          <w:sz w:val="24"/>
          <w:szCs w:val="24"/>
        </w:rPr>
        <w:t xml:space="preserve">Чарльз Гордон, генерал и сын генерала Британской империи, получил образование в школе «Фоландс» в Таунтоне, графство Сомерсет, а затем в Королевской военной академии. Его гибель стала поистине необычным событием в истории тогдашней Великобритании, ведь он пал от рук местных воинов, освободивших Хартум от английского колонизатора. Его смерть стала концом расширения колониальных владений. </w:t>
      </w:r>
      <w:r>
        <w:rPr/>
        <w:t>Это нанесло сильнейший удар по британцам и заставило их задуматься о новом вторжении в Судан.</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Сегодня у нас ещё есть возможность сорвать новый американский план. Мы способны разрушить эту подлую схему, только если уверуем в Аллаха и будем надеяться на Его помощь. Это возможно лишь при осознании мусульманами Судана обязательности единства Уммы и государства, запрета на разобщение и раскол, осознания того, что это вопрос жизни и смерти, ради которого отдают души и жизни.</w:t>
      </w:r>
    </w:p>
    <w:p>
      <w:pPr>
        <w:pStyle w:val="Normal"/>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Коренным решением этого является лишь возрождение Исламского Государства — государства веры и Шариата, праведного Халифата по методу пророчества. Только оно способно сохранить Умму, защитить её единство и утвердить законы Всевышнего. Сегодня это одна из важнейших обязанностей мусульман. И именно это является исполнением слов Пророка </w:t>
      </w:r>
      <w:r>
        <w:rPr>
          <w:rFonts w:ascii="Liberation Serif" w:hAnsi="Liberation Serif" w:cs="Liberation Serif"/>
          <w:sz w:val="24"/>
          <w:sz w:val="24"/>
          <w:szCs w:val="24"/>
          <w:rtl w:val="true"/>
        </w:rPr>
        <w:t>ﷺ</w:t>
      </w:r>
      <w:r>
        <w:rPr>
          <w:rFonts w:cs="Liberation Serif"/>
          <w:sz w:val="24"/>
          <w:szCs w:val="24"/>
        </w:rPr>
        <w:t>, переданных Муслимом от Арфаджа:</w:t>
      </w:r>
    </w:p>
    <w:p>
      <w:pPr>
        <w:pStyle w:val="Normal"/>
        <w:bidi w:val="1"/>
        <w:spacing w:lineRule="auto" w:line="360" w:before="0" w:after="113"/>
        <w:ind w:hanging="0"/>
        <w:jc w:val="center"/>
        <w:rPr>
          <w:rFonts w:cs="Scheherazade"/>
        </w:rPr>
      </w:pPr>
      <w:r>
        <w:rPr>
          <w:rFonts w:ascii="Liberation Serif" w:hAnsi="Liberation Serif" w:cs="Scheherazade"/>
          <w:sz w:val="32"/>
          <w:sz w:val="32"/>
          <w:szCs w:val="32"/>
          <w:rtl w:val="true"/>
        </w:rPr>
        <w:t>مَنْ أَتَاكُمْ وَأَمْرُكُمْ جَمِيعٌ علَى رَجُلٍ وَاحِدٍ، يُرِيدُ أَنْ يَشُقَّ عَصَاكُمْ، أَوْ يُفَرِّقَ جَمَاعَتَكُمْ، فَاقْتُلُوهُ</w:t>
      </w:r>
    </w:p>
    <w:p>
      <w:pPr>
        <w:pStyle w:val="Normal"/>
        <w:bidi w:val="0"/>
        <w:spacing w:lineRule="auto" w:line="360" w:before="0" w:after="113"/>
        <w:ind w:firstLine="567"/>
        <w:jc w:val="both"/>
        <w:rPr>
          <w:rFonts w:ascii="Liberation Serif" w:hAnsi="Liberation Serif" w:cs="Liberation Serif"/>
          <w:b/>
          <w:bCs/>
          <w:i/>
          <w:i/>
          <w:iCs/>
          <w:sz w:val="24"/>
          <w:szCs w:val="24"/>
        </w:rPr>
      </w:pPr>
      <w:r>
        <w:rPr>
          <w:rFonts w:cs="Liberation Serif"/>
          <w:b/>
          <w:bCs/>
          <w:i/>
          <w:iCs/>
          <w:sz w:val="24"/>
          <w:szCs w:val="24"/>
        </w:rPr>
        <w:t>«Тот, кто придёт к вам, когда ваше дело находится в руках одного человека, желая внести раскол в ваше единство или посеять рознь в вашей общине, убейте его».</w:t>
      </w:r>
    </w:p>
    <w:p>
      <w:pPr>
        <w:pStyle w:val="Normal"/>
        <w:bidi w:val="0"/>
        <w:spacing w:lineRule="auto" w:line="360" w:before="0" w:after="113"/>
        <w:ind w:firstLine="567"/>
        <w:jc w:val="both"/>
        <w:rPr>
          <w:rFonts w:ascii="Liberation Serif" w:hAnsi="Liberation Serif" w:cs="Liberation Serif"/>
          <w:sz w:val="24"/>
          <w:szCs w:val="24"/>
        </w:rPr>
      </w:pPr>
      <w:r>
        <w:rPr>
          <w:rFonts w:cs="Liberation Serif"/>
          <w:sz w:val="24"/>
          <w:szCs w:val="24"/>
        </w:rPr>
        <w:t>И этим мы воплотим обещание Аллаха о преемственности на земле, укреплении религии и замене страха безопасностью. Ведь Он — наш Господь, Творец и Хранитель. Его обещание — истина, и Он не нарушает Своих обещаний:</w:t>
      </w:r>
    </w:p>
    <w:p>
      <w:pPr>
        <w:pStyle w:val="Normal"/>
        <w:bidi w:val="1"/>
        <w:spacing w:lineRule="auto" w:line="360" w:before="0" w:after="113"/>
        <w:ind w:firstLine="567"/>
        <w:jc w:val="both"/>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Normal"/>
        <w:bidi w:val="0"/>
        <w:spacing w:lineRule="auto" w:line="360" w:before="0" w:after="113"/>
        <w:ind w:firstLine="567"/>
        <w:jc w:val="both"/>
        <w:rPr>
          <w:rFonts w:ascii="Liberation Serif" w:hAnsi="Liberation Serif" w:cs="Liberation Serif"/>
          <w:sz w:val="24"/>
          <w:szCs w:val="24"/>
        </w:rPr>
      </w:pPr>
      <w:r>
        <w:rPr>
          <w:rFonts w:cs="Liberation Serif"/>
          <w:b/>
          <w:bCs/>
          <w:sz w:val="24"/>
          <w:szCs w:val="24"/>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rFonts w:cs="Liberation Serif"/>
          <w:sz w:val="24"/>
          <w:szCs w:val="24"/>
        </w:rPr>
        <w:t xml:space="preserve"> (24:55).</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О, мусульмане Судана! Доверимся ли мы обещанию Аллаха и благой вести нашего Пророка </w:t>
      </w:r>
      <w:r>
        <w:rPr>
          <w:rFonts w:ascii="Liberation Serif" w:hAnsi="Liberation Serif" w:cs="Liberation Serif"/>
          <w:sz w:val="24"/>
          <w:sz w:val="24"/>
          <w:szCs w:val="24"/>
          <w:rtl w:val="true"/>
        </w:rPr>
        <w:t>ﷺ</w:t>
      </w:r>
      <w:r>
        <w:rPr>
          <w:rFonts w:cs="Liberation Serif"/>
          <w:sz w:val="24"/>
          <w:szCs w:val="24"/>
        </w:rPr>
        <w:t>, сказавшего:</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ثُمَّ تَكُونُ خِلَافَةً عَلَى مِنْهَاجِ النُّبُوَّةِ</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b/>
          <w:bCs/>
          <w:i/>
          <w:iCs/>
          <w:sz w:val="24"/>
          <w:szCs w:val="24"/>
        </w:rPr>
        <w:t>«Затем будет Халифат по методу пророчества»,</w:t>
      </w:r>
      <w:r>
        <w:rPr>
          <w:rFonts w:cs="Liberation Serif"/>
          <w:sz w:val="24"/>
          <w:szCs w:val="24"/>
        </w:rPr>
        <w:t xml:space="preserve"> или же покоримся Америке, её агентам и их коварным планам?</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Мы в Хизб ут-Тахрир выбрали путь быть с Аллахом, поддерживать Его религию, говорить истину, работать ради воплощения благой вести Пророка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об установлении Исламского Государства — праведного Халифата по методу пророчества. Присоединяйтесь к нам. Поистине, Аллах обязательно дарует нам победу. Он сказал:</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يَا أَيُّهَا الَّذِينَ آمَنُوا إِن تَنصُرُوا اللَّهَ يَنصُرْكُمْ وَيُثَبِّتْ أَقْدَامَكُمْ</w:t>
      </w:r>
    </w:p>
    <w:p>
      <w:pPr>
        <w:pStyle w:val="BodyText"/>
        <w:spacing w:lineRule="auto" w:line="360" w:before="0" w:after="113"/>
        <w:ind w:firstLine="567"/>
        <w:jc w:val="both"/>
        <w:rPr/>
      </w:pPr>
      <w:r>
        <w:rPr>
          <w:rFonts w:cs="Liberation Serif"/>
          <w:b/>
          <w:bCs/>
          <w:sz w:val="24"/>
          <w:szCs w:val="24"/>
        </w:rPr>
        <w:t>«О те, которые уверовали! Если вы поможете Аллаху, то и Он поможет вам и утвердит ваши стопы»</w:t>
      </w:r>
      <w:r>
        <w:rPr>
          <w:rFonts w:cs="Liberation Serif"/>
          <w:sz w:val="24"/>
          <w:szCs w:val="24"/>
        </w:rPr>
        <w:t xml:space="preserve"> (47:7).</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r>
    </w:p>
    <w:p>
      <w:pPr>
        <w:pStyle w:val="BodyText"/>
        <w:spacing w:lineRule="auto" w:line="360" w:before="0" w:after="113"/>
        <w:ind w:firstLine="567"/>
        <w:jc w:val="both"/>
        <w:rPr/>
      </w:pPr>
      <w:r>
        <w:rPr>
          <w:rStyle w:val="Strong"/>
          <w:rFonts w:cs="Liberation Serif"/>
          <w:b/>
          <w:bCs/>
          <w:sz w:val="24"/>
          <w:szCs w:val="24"/>
        </w:rPr>
        <w:t>Мухаммад Джами (Абу Айман)</w:t>
      </w:r>
    </w:p>
    <w:p>
      <w:pPr>
        <w:pStyle w:val="BodyText"/>
        <w:spacing w:lineRule="auto" w:line="360" w:before="0" w:after="113"/>
        <w:ind w:firstLine="567"/>
        <w:jc w:val="both"/>
        <w:rPr>
          <w:b/>
          <w:bCs/>
        </w:rPr>
      </w:pPr>
      <w:r>
        <w:rPr>
          <w:rFonts w:cs="Liberation Serif"/>
          <w:b/>
          <w:bCs/>
          <w:sz w:val="24"/>
          <w:szCs w:val="24"/>
        </w:rPr>
        <w:t>Помощник официального представителя Хизб ут-Тахрир в Судане</w:t>
      </w:r>
    </w:p>
    <w:p>
      <w:pPr>
        <w:pStyle w:val="BodyText"/>
        <w:bidi w:val="0"/>
        <w:spacing w:lineRule="auto" w:line="360" w:before="0" w:after="113"/>
        <w:ind w:firstLine="567"/>
        <w:jc w:val="both"/>
        <w:rPr/>
      </w:pPr>
      <w:r>
        <w:rPr>
          <w:rStyle w:val="Strong"/>
          <w:rFonts w:cs="Liberation Serif"/>
          <w:b/>
          <w:bCs/>
          <w:sz w:val="24"/>
          <w:szCs w:val="24"/>
        </w:rPr>
        <w:t xml:space="preserve">10.12.2025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Горизонтальная линия"/>
    <w:basedOn w:val="Normal"/>
    <w:next w:val="BodyText"/>
    <w:qFormat/>
    <w:pPr>
      <w:suppressLineNumbers/>
      <w:pBdr>
        <w:bottom w:val="double" w:sz="2" w:space="0" w:color="808080"/>
      </w:pBdr>
      <w:spacing w:before="0" w:after="283"/>
    </w:pPr>
    <w:rPr>
      <w:sz w:val="12"/>
      <w:szCs w:val="12"/>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152</TotalTime>
  <Application>LibreOffice/7.6.7.2$Linux_X86_64 LibreOffice_project/60$Build-2</Application>
  <AppVersion>15.0000</AppVersion>
  <Pages>4</Pages>
  <Words>1076</Words>
  <Characters>6276</Characters>
  <CharactersWithSpaces>7339</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2025-12-10T18:43:30Z</dcterms:created>
  <dc:creator/>
  <dc:description/>
  <dc:language>ru-RU</dc:language>
  <cp:lastModifiedBy/>
  <dcterms:modified xsi:type="dcterms:W3CDTF">2025-12-12T22:23:29Z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file>