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Выход США из международных организаций является прелюдией к краху существующей международной системы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/>
      </w:pPr>
      <w:r>
        <w:rPr>
          <w:lang w:val="ru-RU"/>
        </w:rPr>
        <w:t xml:space="preserve">Президент Трамп подписал президентский меморандум, где распорядился о выходе Соединённых Штатов из 66 международных организаций, мотивируя это тем, что они больше не служат интересам Америки. Этот выход охватывает 35 организаций, не входящих в систему ООН, и 31 структуру, относящуюся к ООН. Комментируя меморандум, госсекретарь США Марко Рубио заявил: </w:t>
      </w:r>
      <w:r>
        <w:rPr>
          <w:i/>
          <w:iCs/>
          <w:lang w:val="ru-RU"/>
        </w:rPr>
        <w:t xml:space="preserve">«Сегодня президент Трамп объявил о выходе Соединённых Штатов из 66 международных организаций, враждебных Америке, бесполезных или расточающих ресурсы. </w:t>
      </w:r>
      <w:r>
        <w:rPr>
          <w:i/>
          <w:iCs/>
        </w:rPr>
        <w:t>Рассмотрение вопроса о других международных организациях всё ещё продолжается».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Международные организации, из которых вышла Америка, охватывают широкий спектр: от организаций, занимающихся климатом, энергетикой и окружающей средой, до структур, связанных с вопросами женщин и народонаселения, таких как «ООН-Женщины» и Фонд ООН в области народонаселения, а также юридические организации, например, Международная организация права развития и даже организации, относящиеся к сельскому хозяйству, такие как Международный консультативный комитет по хлопку и многие другие разнообразные международные структуры.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CNN со ссылкой на источники в Белом доме сообщила, что этот выход приведёт к прекращению финансирования за счёт американских налогоплательщиков и участия США в структурах, продвигающих глобалистские повестки в ущерб приоритетам Америки. Подчёркивается, что средства налогоплательщиков предпочтительнее направлять иными способами, и что данный шаг выполняет одно из ключевых обещаний Трампа американцам — прекратить поддержку глобальных бюрократов, действующих против интересов государства, и что администрация Трампа будет неизменно ставить Америку и американцев на первое место.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Автор отмечает использование администрацией Трампа термина «цивилизационное стирание» в своей новой стратегии национальной безопасности.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Эти внезапные массовые выходы США из десятков международных организаций фактически означают начало практического демонтажа существующей международной институциональной системы и рассматриваются как реальное предисловие к подготовке почвы для создания других международных организаций, основанных на новых, иных принципах.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Так, например, среди организаций, из которых Трамп вывел США, оказались и структуры, связанные с европейскими партнёрами, такие как Европейский центр передового опыта по противодействию гибридным угрозам, Форум европейских национальных исследовательских лабораторий автомобильных дорог, Партнёрство в Атлантическом сотрудничестве, Венецианская комиссия Совета Европы и другие. Всё это указывает на явный разрыв США с европейцами.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Например, США вышли из всех структур, связанных с глобализацией, глобальным сотрудничеством и международными отношениями, таких как Международный торговый центр, Конференция ООН по торговле и развитию, организации Коалиции «Свобода в интернете», Фонд глобального общественного участия и устойчивости, Глобальный форум по борьбе с терроризмом, Глобальный форум по киберэкспертизе, Глобальный форум по миграции и развитию, Институт стран Америки по исследованиям глобальных изменений, Межправительственный форум по горнодобывающей промышленности, минералам, металлам и устойчивому развитию, Межправительственная научно-политическая платформа по биоразнообразию и экосистемным услугам, а также Международный центр по изучению сохранения и реставрации культурных ценностей.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Тем самым они разорвали все связи сотрудничества с международной системой и вместо этого сосредоточились на одностороннем или двустороннем формате международных отношений, полностью игнорируя всё, что способствует глобальному сближению в отношениях между государствами и обществами.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Например, США вышли из международных организаций, связанных с Латинской Америкой, Африкой и Азией, таких как Экономическая комиссия для Африки, Экономическая комиссия для Латинской Америки и Карибского бассейна, Экономическая и социальная комиссия для Азии и Тихого океана, Экономическая и социальная комиссия для Западной Азии. Все эти выходы связаны со странами Азии, Африки и Латинской Америки, поскольку США стремятся к двусторонним отношениям с этими государствами и не желают выстраивать с ними многосторонние международные отношения.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Даже общепринятые западные культурные концепции, которые, как предполагается, являются универсальными с точки зрения западной культуры, были отвергнуты Америкой. Так, она вышла из Международного института демократии и содействия выборам, Международного института правосудия, Фонда ООН в поддержку демократии, Альянса цивилизаций ООН, Организации верховенства права, а также из Комиссии международного права.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Таким образом, организации ООН, её законы, механизмы и обязательства по их соблюдению перестали быть для США чем-то важным, а следовательно, перестали быть обязательными и для остальных стран мира. Америка лишила их характера обязательности и приверженности, подорвала их авторитет, посягнула на их суверенность и разрушила их статус как высшей международной инстанции.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Теперь страны мира могут искать для себя новые ориентиры, нормы и международные организации. США своим выходом, будучи ведущей державой мира, призванной защищать существующую международную систему, фактически предоставили всему миру, его государствам и обществам повод начать поиск альтернативных культурных и правовых ориентиров.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Сегодня у государств и народов мира нет ничего, что могло бы заполнить этот вакуум, кроме Ислама, поскольку он способен предоставить эффективную альтернативу и выступить в качестве культурного и правового ориентира, приемлемого для всех народов мира.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Ахмад Хатавани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25 Раджаба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14 января 2026 г.</w:t>
      </w:r>
      <w:bookmarkStart w:id="0" w:name="_GoBack"/>
      <w:bookmarkEnd w:id="0"/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6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1216</TotalTime>
  <Application>LibreOffice/24.2.7.2$Linux_X86_64 LibreOffice_project/420$Build-2</Application>
  <AppVersion>15.0000</AppVersion>
  <Pages>3</Pages>
  <Words>712</Words>
  <Characters>5069</Characters>
  <CharactersWithSpaces>5762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2026-01-15T14:33:00Z</dcterms:created>
  <dc:creator>User</dc:creator>
  <dc:description/>
  <dc:language>ru-RU</dc:language>
  <cp:lastModifiedBy/>
  <dcterms:modified xsi:type="dcterms:W3CDTF">2026-01-16T21:19:13Z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