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</w:rPr>
        <w:t>Халифат способен идти в ногу с тем уровнем технологического прогресса и стратегических возможностей, которого достиг современный мир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Халифат, если он будет установлен сегодня, способен идти в ногу с тем уровнем технологий и стратегических возможностей, которого достиг современный мир. Доказательством этому служит то, что сотни тысяч сыновей нашей Уммы разъехались по разным странам мира в поисках знаний и обучения. Ведущие университеты и научно-исследовательские центры мира заполнены мусульманскими учёными. И мы наглядно увидели, как эти люди превратились в явление, потрясшее весь Запад, когда они массово вышли с демонстрациями и сидячими протестами в самых престижных университетах в поддержку Газы.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так называемой утечки умов, то это явление носит временный характер и неизбежно меняет направление, как только появляются подходящие условия для возвращения этих умов. Мы неоднократно видели, что стоит лишь в какой-либо мусульманской стране появит</w:t>
      </w:r>
      <w:r>
        <w:rPr>
          <w:rFonts w:cs="Liberation Serif"/>
        </w:rPr>
        <w:t>ь</w:t>
      </w:r>
      <w:r>
        <w:rPr>
          <w:rFonts w:cs="Liberation Serif"/>
        </w:rPr>
        <w:t>ся надежде на избавление от порочности и на восстановление государственности, как её сыновья со всего мира устремляются обратно, чтобы вложить свои знания и опыт в её возрождение. Это ясно подтверждает, что у нашей Уммы есть выдающиеся учёные, рассеянные по всему миру, всё что ей нужно - это построить для себя безопасный дом. И тогда мы увидим, как её сыновья и дочери вернутся подобно бурной реке, чтобы совместно сделать своё государство лидирующей державой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Исходя из этого, Хизб ут-Тахрир обращается с призывом к искренним сыновьям Исламской Уммы присоединиться к каравану тех, кто работает над установлением </w:t>
      </w:r>
      <w:r>
        <w:rPr>
          <w:rFonts w:cs="Liberation Serif"/>
        </w:rPr>
        <w:t>В</w:t>
      </w:r>
      <w:r>
        <w:rPr>
          <w:rFonts w:cs="Liberation Serif"/>
        </w:rPr>
        <w:t xml:space="preserve">торого </w:t>
      </w:r>
      <w:r>
        <w:rPr>
          <w:rFonts w:cs="Liberation Serif"/>
        </w:rPr>
        <w:t>П</w:t>
      </w:r>
      <w:r>
        <w:rPr>
          <w:rFonts w:cs="Liberation Serif"/>
        </w:rPr>
        <w:t>раведного Халифата по методу пророчества. Всем следует осознать, что призывы оттягивать его установление под предлогом слабости и раздробленности — не более чем мифы, от которых необходимо избавиться как можно скорее.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38</TotalTime>
  <Application>LibreOffice/24.2.7.2$Linux_X86_64 LibreOffice_project/420$Build-2</Application>
  <AppVersion>15.0000</AppVersion>
  <Pages>1</Pages>
  <Words>256</Words>
  <Characters>1562</Characters>
  <CharactersWithSpaces>1815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2026-01-21T15:54:26Z</dcterms:created>
  <dc:creator/>
  <dc:description/>
  <dc:language>ru-RU</dc:language>
  <cp:lastModifiedBy/>
  <dcterms:modified xsi:type="dcterms:W3CDTF">2026-01-22T18:33:30Z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