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ECC" w:rsidRPr="003B4ECC" w:rsidRDefault="003B4ECC" w:rsidP="003B4ECC">
      <w:pPr>
        <w:pStyle w:val="Basmala"/>
      </w:pPr>
      <w:r w:rsidRPr="003B4ECC">
        <w:rPr>
          <w:rtl/>
        </w:rPr>
        <w:t xml:space="preserve">بِسۡمِ </w:t>
      </w:r>
      <w:r w:rsidRPr="003B4ECC">
        <w:rPr>
          <w:rFonts w:hint="cs"/>
          <w:rtl/>
        </w:rPr>
        <w:t>ٱللَّهِ</w:t>
      </w:r>
      <w:r w:rsidRPr="003B4ECC">
        <w:rPr>
          <w:rtl/>
        </w:rPr>
        <w:t xml:space="preserve"> </w:t>
      </w:r>
      <w:r w:rsidRPr="003B4ECC">
        <w:rPr>
          <w:rFonts w:hint="cs"/>
          <w:rtl/>
        </w:rPr>
        <w:t>ٱلرَّحۡمَٰنِ</w:t>
      </w:r>
      <w:r w:rsidRPr="003B4ECC">
        <w:rPr>
          <w:rtl/>
        </w:rPr>
        <w:t xml:space="preserve"> </w:t>
      </w:r>
      <w:r w:rsidRPr="003B4ECC">
        <w:rPr>
          <w:rFonts w:hint="cs"/>
          <w:rtl/>
        </w:rPr>
        <w:t>ٱلرَّحِيمِ</w:t>
      </w:r>
    </w:p>
    <w:p w:rsidR="00405CB3" w:rsidRPr="00CB23EA" w:rsidRDefault="00095F62" w:rsidP="003B4ECC">
      <w:pPr>
        <w:pStyle w:val="HeaderL1"/>
      </w:pPr>
      <w:r w:rsidRPr="00CB23EA">
        <w:t>Необходимые у</w:t>
      </w:r>
      <w:bookmarkStart w:id="0" w:name="_GoBack"/>
      <w:bookmarkEnd w:id="0"/>
      <w:r w:rsidRPr="00CB23EA">
        <w:t>словия для политического понимания и формирования политики</w:t>
      </w:r>
    </w:p>
    <w:p w:rsidR="00405CB3" w:rsidRDefault="00095F62" w:rsidP="003B4ECC">
      <w:pPr>
        <w:pStyle w:val="MainTextCentered"/>
      </w:pPr>
      <w:r w:rsidRPr="00CB23EA">
        <w:t>Часть VI (заключительная)</w:t>
      </w:r>
    </w:p>
    <w:p w:rsidR="00B67DBF" w:rsidRDefault="00B67DBF" w:rsidP="003B4ECC">
      <w:pPr>
        <w:pStyle w:val="MainTextCentered"/>
      </w:pPr>
    </w:p>
    <w:p w:rsidR="00B67DBF" w:rsidRPr="00B67DBF" w:rsidRDefault="00B67DBF" w:rsidP="00B67DBF">
      <w:pPr>
        <w:pStyle w:val="Author"/>
      </w:pPr>
      <w:proofErr w:type="spellStart"/>
      <w:r w:rsidRPr="00B67DBF">
        <w:t>Лукман</w:t>
      </w:r>
      <w:proofErr w:type="spellEnd"/>
      <w:r w:rsidRPr="00B67DBF">
        <w:t xml:space="preserve"> </w:t>
      </w:r>
      <w:proofErr w:type="spellStart"/>
      <w:r w:rsidRPr="00B67DBF">
        <w:t>Харзаллах</w:t>
      </w:r>
      <w:proofErr w:type="spellEnd"/>
    </w:p>
    <w:p w:rsidR="00405CB3" w:rsidRPr="00CB23EA" w:rsidRDefault="00405CB3" w:rsidP="003B4ECC">
      <w:pPr>
        <w:pStyle w:val="MainText"/>
      </w:pPr>
    </w:p>
    <w:p w:rsidR="00405CB3" w:rsidRDefault="00095F62" w:rsidP="00B67DBF">
      <w:pPr>
        <w:pStyle w:val="SubHeader"/>
      </w:pPr>
      <w:r w:rsidRPr="00CB23EA">
        <w:t>Союзы и блоки</w:t>
      </w:r>
    </w:p>
    <w:p w:rsidR="00B67DBF" w:rsidRPr="00B67DBF" w:rsidRDefault="00B67DBF" w:rsidP="00B67DBF">
      <w:pPr>
        <w:pStyle w:val="MainText"/>
      </w:pPr>
    </w:p>
    <w:p w:rsidR="00405CB3" w:rsidRPr="00CB23EA" w:rsidRDefault="00095F62" w:rsidP="00FF07CE">
      <w:pPr>
        <w:pStyle w:val="MainText"/>
      </w:pPr>
      <w:r w:rsidRPr="00CB23EA">
        <w:t>Политики и те, кто занимается выработкой политического курса, неизбежно должны изучать тему союзов и блоков, поскольку они открывают путь к военному и экономическому доминированию, а также ведут мир к масштабным конфликтам, подобным двум мировым войнам, которые едва не уничтожили человечество. Союзы и блоки представляют собой один из методов, с помощью которых государства консолидируют свои военные или экономические возможности, чтобы в объединённом формате обладать большим весом на международной арене, чем каждое государство по отдельности.</w:t>
      </w:r>
    </w:p>
    <w:p w:rsidR="00405CB3" w:rsidRPr="00CB23EA" w:rsidRDefault="00095F62" w:rsidP="00FF07CE">
      <w:pPr>
        <w:pStyle w:val="MainText"/>
      </w:pPr>
      <w:r w:rsidRPr="00CB23EA">
        <w:t>Таким образом, любое государство, являющееся членом союза, обладает весом всего союза в соответствующей сфере его деятельности, а не только собственным весом. Это делает влияние союза заметным в международных отношениях, равно как и влияние стран, которые формируют этот союз, особенно той (или тех), которая определяет стратегию союза и управляет им.</w:t>
      </w:r>
    </w:p>
    <w:p w:rsidR="00405CB3" w:rsidRPr="00CB23EA" w:rsidRDefault="00095F62" w:rsidP="00FF07CE">
      <w:pPr>
        <w:pStyle w:val="MainText"/>
      </w:pPr>
      <w:r w:rsidRPr="00CB23EA">
        <w:t>Союз</w:t>
      </w:r>
      <w:r w:rsidR="003A3D94">
        <w:t xml:space="preserve"> — </w:t>
      </w:r>
      <w:r w:rsidRPr="00CB23EA">
        <w:t>это соглашение между двумя или более государствами, согласно которому стороны обязуются прийти друг другу на помощь в случае агрессии или войны. Обычно, говоря о союзе, имеют в виду военные альянсы.</w:t>
      </w:r>
    </w:p>
    <w:p w:rsidR="00405CB3" w:rsidRPr="00CB23EA" w:rsidRDefault="00095F62" w:rsidP="00FF07CE">
      <w:pPr>
        <w:pStyle w:val="MainText"/>
      </w:pPr>
      <w:r w:rsidRPr="00CB23EA">
        <w:t>Причины, по которым создаются союзы, разнообразны, но на первый план почти всегда выходит личный интерес государства. Хотя бывают и идеологические основания, как, например, в случае со «Священным союзом», заключённым Россией, Пруссией и Австрией в 1815 году, когда государства договорились объединиться под знаменем христианства, считая себя посланниками Бога, обязанными защищать мир и порядок.</w:t>
      </w:r>
    </w:p>
    <w:p w:rsidR="00405CB3" w:rsidRDefault="00095F62" w:rsidP="00FF07CE">
      <w:pPr>
        <w:pStyle w:val="MainText"/>
      </w:pPr>
      <w:r w:rsidRPr="00CB23EA">
        <w:t>Бывают и чисто прагматичные союзы, ориентированные на выгоду, как, например, «Союз трёх императоров» 1873 года, созданный Германией, Россией и Австро-Венгрией для взаимной военной поддержки. Или же Североатлантический альянс (НАТО), учреждённый в 1949 году в качестве оборонительного блока против Советского Союза, который, в свою очередь, сформировал Варшавский договор в 1955 году.</w:t>
      </w:r>
    </w:p>
    <w:p w:rsidR="00FF07CE" w:rsidRPr="00CB23EA" w:rsidRDefault="00FF07CE" w:rsidP="00FF07CE">
      <w:pPr>
        <w:pStyle w:val="MainText"/>
      </w:pPr>
    </w:p>
    <w:p w:rsidR="00405CB3" w:rsidRDefault="00095F62" w:rsidP="00B67DBF">
      <w:pPr>
        <w:pStyle w:val="SubHeader"/>
      </w:pPr>
      <w:r w:rsidRPr="00CB23EA">
        <w:t>Международные блоки</w:t>
      </w:r>
    </w:p>
    <w:p w:rsidR="00B67DBF" w:rsidRPr="00B67DBF" w:rsidRDefault="00B67DBF" w:rsidP="00B67DBF">
      <w:pPr>
        <w:pStyle w:val="MainText"/>
      </w:pPr>
    </w:p>
    <w:p w:rsidR="00405CB3" w:rsidRPr="00CB23EA" w:rsidRDefault="00095F62" w:rsidP="00FF07CE">
      <w:pPr>
        <w:pStyle w:val="MainText"/>
      </w:pPr>
      <w:r w:rsidRPr="00CB23EA">
        <w:t>Международный блок</w:t>
      </w:r>
      <w:r w:rsidR="003A3D94">
        <w:t xml:space="preserve"> — </w:t>
      </w:r>
      <w:r w:rsidRPr="00CB23EA">
        <w:t>это соглашение между группой государств о принятии общих политических или экономических ориентиров и соответствующих стратегий. В мировой истории существовали как политические блоки, так и экономические, а также блоки, сочетающие оба направления.</w:t>
      </w:r>
    </w:p>
    <w:p w:rsidR="00405CB3" w:rsidRPr="00CB23EA" w:rsidRDefault="00095F62" w:rsidP="00FF07CE">
      <w:pPr>
        <w:pStyle w:val="MainText"/>
      </w:pPr>
      <w:r w:rsidRPr="00CB23EA">
        <w:t xml:space="preserve">В XX веке мир был </w:t>
      </w:r>
      <w:r w:rsidR="001F386F" w:rsidRPr="00CB23EA">
        <w:t>поделён</w:t>
      </w:r>
      <w:r w:rsidRPr="00CB23EA">
        <w:t xml:space="preserve"> на два главных политических лагеря</w:t>
      </w:r>
      <w:r w:rsidR="003A3D94">
        <w:t xml:space="preserve"> — </w:t>
      </w:r>
      <w:r w:rsidRPr="00CB23EA">
        <w:t xml:space="preserve">Восточный блок (или социалистический лагерь), объединившийся вокруг Советского Союза, и Западный блок, консолидированный под руководством Соединённых Штатов Америки. Эти два лагеря соперничали между собой в рамках глобального конфликта интересов. Появилась также группа неприсоединившихся стран, ядро которой было сформировано на конференции в Бандунге (Индонезия) в 1955 году. Основателями движения стали </w:t>
      </w:r>
      <w:proofErr w:type="spellStart"/>
      <w:r w:rsidRPr="00CB23EA">
        <w:t>Джавахарлал</w:t>
      </w:r>
      <w:proofErr w:type="spellEnd"/>
      <w:r w:rsidRPr="00CB23EA">
        <w:t xml:space="preserve"> Неру, </w:t>
      </w:r>
      <w:proofErr w:type="spellStart"/>
      <w:r w:rsidRPr="00CB23EA">
        <w:t>Гамаль</w:t>
      </w:r>
      <w:proofErr w:type="spellEnd"/>
      <w:r w:rsidRPr="00CB23EA">
        <w:t xml:space="preserve"> Абдель Насер и </w:t>
      </w:r>
      <w:proofErr w:type="spellStart"/>
      <w:r w:rsidRPr="00CB23EA">
        <w:t>Иосип</w:t>
      </w:r>
      <w:proofErr w:type="spellEnd"/>
      <w:r w:rsidRPr="00CB23EA">
        <w:t xml:space="preserve"> </w:t>
      </w:r>
      <w:proofErr w:type="spellStart"/>
      <w:r w:rsidRPr="00CB23EA">
        <w:t>Броз</w:t>
      </w:r>
      <w:proofErr w:type="spellEnd"/>
      <w:r w:rsidRPr="00CB23EA">
        <w:t xml:space="preserve"> Тито. Этот блок занял позицию «позитивного нейтралитета», </w:t>
      </w:r>
      <w:r w:rsidRPr="00CB23EA">
        <w:lastRenderedPageBreak/>
        <w:t>однако было очевидно, что в период противостояния с Советским Союзом он фактически играл на руку западному лагерю.</w:t>
      </w:r>
    </w:p>
    <w:p w:rsidR="00405CB3" w:rsidRPr="00CB23EA" w:rsidRDefault="00095F62" w:rsidP="00FF07CE">
      <w:pPr>
        <w:pStyle w:val="MainText"/>
      </w:pPr>
      <w:r w:rsidRPr="00CB23EA">
        <w:t>Среди политико-экономических блоков можно отметить Европейское экономическое сообщество (ЕЭС), созданное по итогам Римской конференции 1957 года. Его целью была экономическая интеграция путём создания общего европейского рынка и таможенного союза между шестью странами</w:t>
      </w:r>
      <w:r w:rsidR="003A3D94">
        <w:t xml:space="preserve"> — </w:t>
      </w:r>
      <w:r w:rsidRPr="00CB23EA">
        <w:t>Бельгией, Францией, Италией, Западной Германией, Люксембургом и Нидерландами. Позднее на основе этого сообщества был образован Европейский союз согласно Маастрихтскому договору 1991 года. В рамках ЕС была введена единая валюта евро, хотя некоторые страны сохранили свои национальные валюты. Несмотря на наличие у союза политической составляющей, наибольшее значение имеет его экономическая сторона, в которой была объединена денежно-кредитная политика, а не налоговая. Таким образом, ЕС остаётся политико-экономическим союзом с выраженной экономической направленностью.</w:t>
      </w:r>
    </w:p>
    <w:p w:rsidR="00405CB3" w:rsidRPr="00CB23EA" w:rsidRDefault="00095F62" w:rsidP="00FF07CE">
      <w:pPr>
        <w:pStyle w:val="MainText"/>
      </w:pPr>
      <w:r w:rsidRPr="00CB23EA">
        <w:t>К числу важнейших политико-экономических блоков относится «Группа семи» (G7), созданная в 1973 году США, Великобританией, Германией, Францией, Италией, Японией и Канадой. Её целью стало согласование позиций по ключевым вопросам глобальной повестки, а именно: в сфере безопасности, торговли, экономики и изменения климата.</w:t>
      </w:r>
    </w:p>
    <w:p w:rsidR="00405CB3" w:rsidRPr="00CB23EA" w:rsidRDefault="00095F62" w:rsidP="00FF07CE">
      <w:pPr>
        <w:pStyle w:val="MainText"/>
      </w:pPr>
      <w:r w:rsidRPr="00CB23EA">
        <w:t xml:space="preserve">Примером экономического блока также служит объединение БРИК, сформированное на основе серии дипломатических встреч, кульминацией которых стал саммит в Екатеринбурге в 2008 году. В состав группы первоначально вошли Бразилия, Россия, Индия и Китай. Позже, в 2010 году, к ним присоединилась Южно-Африканская Республика, и блок стал именоваться БРИКС. Основной целью создания объединения заявлялось стремление положить конец финансовой </w:t>
      </w:r>
      <w:proofErr w:type="spellStart"/>
      <w:r w:rsidRPr="00CB23EA">
        <w:t>однополярности</w:t>
      </w:r>
      <w:proofErr w:type="spellEnd"/>
      <w:r w:rsidRPr="00CB23EA">
        <w:t xml:space="preserve"> в мире.</w:t>
      </w:r>
    </w:p>
    <w:p w:rsidR="00405CB3" w:rsidRPr="00CB23EA" w:rsidRDefault="00095F62" w:rsidP="00FF07CE">
      <w:pPr>
        <w:pStyle w:val="MainText"/>
      </w:pPr>
      <w:r w:rsidRPr="00CB23EA">
        <w:t>БРИКС начал выстраивать альтернативную финансовую архитектуру, в частности, создал Новый банк развития со штаб-квартирой в Шанхае, а также учредил механизм Резервного фонда для защиты от глобального дефицита ликвидности. В 2015 году страны БРИКС приступили к обсуждению возможности создания собственной системы платежей взамен SWIFT, чтобы обеспечить независимость от Запада в сфере финансовых транзакций.</w:t>
      </w:r>
    </w:p>
    <w:p w:rsidR="00405CB3" w:rsidRPr="00CB23EA" w:rsidRDefault="00095F62" w:rsidP="00FF07CE">
      <w:pPr>
        <w:pStyle w:val="MainText"/>
      </w:pPr>
      <w:r w:rsidRPr="00CB23EA">
        <w:t>К числу явлений, примыкающих к союзам и блокам, относятся международные конференции и форумы. Мы уже затрагивали тему международных конференций в контексте анализа международного права и международной позиции. Именно такие конференции в ряде случаев становились основой для создания союзов, формирования норм международного права и выработки согласованных политических стратегий.</w:t>
      </w:r>
    </w:p>
    <w:p w:rsidR="00405CB3" w:rsidRPr="00CB23EA" w:rsidRDefault="00095F62" w:rsidP="00FF07CE">
      <w:pPr>
        <w:pStyle w:val="MainText"/>
      </w:pPr>
      <w:r w:rsidRPr="00CB23EA">
        <w:t>Среди самых значимых</w:t>
      </w:r>
      <w:r w:rsidR="003A3D94">
        <w:t xml:space="preserve"> — </w:t>
      </w:r>
      <w:proofErr w:type="spellStart"/>
      <w:r w:rsidRPr="00CB23EA">
        <w:t>Бреттон-Вудская</w:t>
      </w:r>
      <w:proofErr w:type="spellEnd"/>
      <w:r w:rsidRPr="00CB23EA">
        <w:t xml:space="preserve"> конференция 1944 года, на которой доллар был утверждён в качестве мировой резервной валюты. Или, к примеру, Вестфальская конференция 1648 года, на которой был зафиксирован единый европейский подход к ослаблению Исламского Государства.</w:t>
      </w:r>
    </w:p>
    <w:p w:rsidR="00405CB3" w:rsidRPr="00CB23EA" w:rsidRDefault="00095F62" w:rsidP="00FF07CE">
      <w:pPr>
        <w:pStyle w:val="MainText"/>
      </w:pPr>
      <w:r w:rsidRPr="00CB23EA">
        <w:t>Что касается форумов, то они, как правило, представляют собой площадки для встречи политических и экономических лидеров, а также мыслителей и экспертов с целью обсуждения глобальных проблем. Один из наиболее влиятельных международных форумов</w:t>
      </w:r>
      <w:r w:rsidR="003A3D94">
        <w:t xml:space="preserve"> — </w:t>
      </w:r>
      <w:r w:rsidRPr="00CB23EA">
        <w:t>Всемирный экономический форум, проходящий ежегодно в швейцарском Давосе. В нём участвуют ведущие капиталисты мира, представители крупнейших корпораций, интеллектуалы и политики. Здесь обсуждаются ключевые тренды и проблемы мирового масштаба.</w:t>
      </w:r>
    </w:p>
    <w:p w:rsidR="00405CB3" w:rsidRPr="00CB23EA" w:rsidRDefault="00095F62" w:rsidP="00FF07CE">
      <w:pPr>
        <w:pStyle w:val="MainText"/>
      </w:pPr>
      <w:r w:rsidRPr="00CB23EA">
        <w:t xml:space="preserve">Союзы и блоки представляют серьёзную угрозу, поскольку могут привести человечество к очередным мировым катастрофам. Именно военные альянсы втянули мир в две разрушительные мировые войны, </w:t>
      </w:r>
      <w:proofErr w:type="spellStart"/>
      <w:r w:rsidRPr="00CB23EA">
        <w:t>унесшие</w:t>
      </w:r>
      <w:proofErr w:type="spellEnd"/>
      <w:r w:rsidRPr="00CB23EA">
        <w:t xml:space="preserve"> десятки миллионов жизней. Великобритания, которая стала инициатором обеих войн, не смогла бы вступить в них в одиночку, если бы заранее не заручилась поддержкой союзников. Таким образом, посредством союзов были развязаны войны, уничтожившие целые поколения.</w:t>
      </w:r>
    </w:p>
    <w:p w:rsidR="00405CB3" w:rsidRPr="00CB23EA" w:rsidRDefault="00095F62" w:rsidP="00FF07CE">
      <w:pPr>
        <w:pStyle w:val="MainText"/>
      </w:pPr>
      <w:r w:rsidRPr="00CB23EA">
        <w:t xml:space="preserve">Поэтому политикам и тем, кто занимается выработкой политического курса, в будущем необходимо формировать глобальное общественное мнение против самой идеи союзов, чтобы избежать новых масштабных конфликтов, несущих гибель человечеству. Так как локальные </w:t>
      </w:r>
      <w:r w:rsidRPr="00CB23EA">
        <w:lastRenderedPageBreak/>
        <w:t>войны между отдельными государствами, хоть и случаются, однако они бывают ограниченными по числу жертв и масштабу разрушений и могут иметь место в рамках отстаивания суверенитета или конкретных интересов со стороны государств.</w:t>
      </w:r>
    </w:p>
    <w:p w:rsidR="00405CB3" w:rsidRPr="00CB23EA" w:rsidRDefault="00095F62" w:rsidP="00FF07CE">
      <w:pPr>
        <w:pStyle w:val="MainText"/>
      </w:pPr>
      <w:r w:rsidRPr="00CB23EA">
        <w:t>Политик не имеет права игнорировать блоки, форумы и связанные с ними собрания. Это важнейшие международные мероприятия, на которых обсуждаются ключевые мировые вопросы</w:t>
      </w:r>
      <w:r w:rsidR="003A3D94">
        <w:t xml:space="preserve"> — </w:t>
      </w:r>
      <w:r w:rsidRPr="00CB23EA">
        <w:t>экономические, политические и иные. В них принимают участие лидеры государств, формирующих глобальную повестку, транслируя свою позицию по наиболее важным проблемам.</w:t>
      </w:r>
    </w:p>
    <w:p w:rsidR="00405CB3" w:rsidRDefault="00095F62" w:rsidP="00FF07CE">
      <w:pPr>
        <w:pStyle w:val="MainText"/>
      </w:pPr>
      <w:r w:rsidRPr="00CB23EA">
        <w:t>Именно поэтому внимательный наблюдатель должен уметь увязывать события, связанные с той или иной проблематикой, с позицией влиятельных держав по этим вопросам. Такой подход защищает от поверхностного восприятия и не позволяет раствориться в потоке частных деталей, оторванных от целостной картины происходящего.</w:t>
      </w:r>
    </w:p>
    <w:p w:rsidR="00FF07CE" w:rsidRPr="00CB23EA" w:rsidRDefault="00FF07CE" w:rsidP="00FF07CE">
      <w:pPr>
        <w:pStyle w:val="MainText"/>
      </w:pPr>
    </w:p>
    <w:p w:rsidR="00405CB3" w:rsidRDefault="00095F62" w:rsidP="00B67DBF">
      <w:pPr>
        <w:pStyle w:val="SubHeader"/>
      </w:pPr>
      <w:r w:rsidRPr="00CB23EA">
        <w:t>Политическая сознательность</w:t>
      </w:r>
    </w:p>
    <w:p w:rsidR="00B67DBF" w:rsidRPr="00B67DBF" w:rsidRDefault="00B67DBF" w:rsidP="00B67DBF">
      <w:pPr>
        <w:pStyle w:val="MainText"/>
      </w:pPr>
    </w:p>
    <w:p w:rsidR="00405CB3" w:rsidRPr="00CB23EA" w:rsidRDefault="00095F62" w:rsidP="00857802">
      <w:pPr>
        <w:pStyle w:val="MainText"/>
      </w:pPr>
      <w:r w:rsidRPr="00CB23EA">
        <w:t>Для того</w:t>
      </w:r>
      <w:r w:rsidR="00FB6675">
        <w:rPr>
          <w:lang w:val="uk-UA"/>
        </w:rPr>
        <w:t>,</w:t>
      </w:r>
      <w:r w:rsidRPr="00CB23EA">
        <w:t xml:space="preserve"> чтобы человек, стремящийся к возрождению Уммы, действительно мог содействовать её подъёму, одного лишь умения анализировать события недостаточно. Политический анализ сам по себе</w:t>
      </w:r>
      <w:r w:rsidR="003A3D94">
        <w:t xml:space="preserve"> — </w:t>
      </w:r>
      <w:r w:rsidRPr="00CB23EA">
        <w:t>не цель. Если человек, работающий над возрождением, ограничится только аналитикой, он рискует остаться теоретиком, не оказывающим реального влияния на возрождение.</w:t>
      </w:r>
    </w:p>
    <w:p w:rsidR="00405CB3" w:rsidRPr="00CB23EA" w:rsidRDefault="00095F62" w:rsidP="00857802">
      <w:pPr>
        <w:pStyle w:val="MainText"/>
      </w:pPr>
      <w:r w:rsidRPr="00CB23EA">
        <w:t>Поэтому необходимо наличие политической сознательности. Однако важно понимать, что политическая сознательность</w:t>
      </w:r>
      <w:r w:rsidR="003A3D94">
        <w:t xml:space="preserve"> — </w:t>
      </w:r>
      <w:r w:rsidRPr="00CB23EA">
        <w:t>это не просто осведомлённость о международных событиях или понимание геополитической обстановки. Это прежде всего умение вести дела и заботиться о делах общества, другими словами, это взгляд на мир сквозь призму особой точки зрения.</w:t>
      </w:r>
    </w:p>
    <w:p w:rsidR="00405CB3" w:rsidRPr="00CB23EA" w:rsidRDefault="00095F62" w:rsidP="00857802">
      <w:pPr>
        <w:pStyle w:val="MainText"/>
      </w:pPr>
      <w:r w:rsidRPr="00CB23EA">
        <w:t>Связь между умением заботиться о своих делах и формированием особого взгляда на мир такова: когда человек начинает управлять своей жизнью осознанно, он вынужден учитывать тех, кто влияет на его положение, понимать степень их воздействия, распознавать методы этого воздействия, а также осознавать опасности, исходящие от этих актёров. Только тогда он сможет предпринять шаги и выработать стратегии, которые обезопасят его, не позволят другим влиять на него, а, напротив, откроют ему возможность влиять на окружающих.</w:t>
      </w:r>
    </w:p>
    <w:p w:rsidR="00405CB3" w:rsidRPr="00CB23EA" w:rsidRDefault="00095F62" w:rsidP="00857802">
      <w:pPr>
        <w:pStyle w:val="MainText"/>
      </w:pPr>
      <w:r w:rsidRPr="00CB23EA">
        <w:t>Та «особая точка зрения», сквозь которую человек смотрит на мир, может формироваться на основе ценностей, правил или же исходить из определённой идеологии. Если человек смотрит на мир с позиции национализма или патриотизма, его политическая сознательность узка. Если он в своих взглядах на мир исходит из гуманистических ценностей вроде «всеобщего равенства человечества» или «мирного сосуществования», он фантазёр. Если же он выстраивает взгляд на мир на основе конкретной идеи или цели, то все его действия будут логично вытекать из этой отправной точки. И если он смотрит на мир через призму целостного мировоззрения</w:t>
      </w:r>
      <w:r w:rsidR="003A3D94">
        <w:t xml:space="preserve"> — </w:t>
      </w:r>
      <w:r w:rsidRPr="00CB23EA">
        <w:t>идеологии, его политическая сознательность будет устойчивой и целенаправленной, а методы</w:t>
      </w:r>
      <w:r w:rsidR="003A3D94">
        <w:t xml:space="preserve"> — </w:t>
      </w:r>
      <w:r w:rsidRPr="00CB23EA">
        <w:t>соответствующими поставленной цели.</w:t>
      </w:r>
    </w:p>
    <w:p w:rsidR="00405CB3" w:rsidRDefault="00095F62" w:rsidP="00857802">
      <w:pPr>
        <w:pStyle w:val="MainText"/>
      </w:pPr>
      <w:r w:rsidRPr="00CB23EA">
        <w:t>Для мусульманина такой особой точкой зрения является Исламская Акыда. Именно через призму своей веры он должен оценивать международные процессы и поступки правителей. Когда мусульманин видит, как арабские лидеры строят отношения с США на основе подчинения, он воспринимает это как трещину на теле Уммы, ибо Всевышний Аллах сказал:</w:t>
      </w:r>
    </w:p>
    <w:p w:rsidR="003314B8" w:rsidRPr="003314B8" w:rsidRDefault="003314B8" w:rsidP="001859AA">
      <w:pPr>
        <w:pStyle w:val="ARAyat"/>
      </w:pPr>
      <w:r w:rsidRPr="003314B8">
        <w:rPr>
          <w:rFonts w:hint="cs"/>
          <w:rtl/>
        </w:rPr>
        <w:t>يَٰٓأَيُّهَا</w:t>
      </w:r>
      <w:r w:rsidRPr="003314B8">
        <w:rPr>
          <w:rtl/>
        </w:rPr>
        <w:t xml:space="preserve"> </w:t>
      </w:r>
      <w:r w:rsidRPr="003314B8">
        <w:rPr>
          <w:rFonts w:hint="cs"/>
          <w:rtl/>
        </w:rPr>
        <w:t>ٱلَّذِينَ</w:t>
      </w:r>
      <w:r w:rsidRPr="003314B8">
        <w:rPr>
          <w:rtl/>
        </w:rPr>
        <w:t xml:space="preserve"> ءَامَنُواْ لَا تَتَّخِذُواْ </w:t>
      </w:r>
      <w:r w:rsidRPr="003314B8">
        <w:rPr>
          <w:rFonts w:hint="cs"/>
          <w:rtl/>
        </w:rPr>
        <w:t>ٱلۡكَٰفِرِينَ</w:t>
      </w:r>
      <w:r w:rsidRPr="003314B8">
        <w:rPr>
          <w:rtl/>
        </w:rPr>
        <w:t xml:space="preserve"> أَوۡلِيَآءَ مِن دُونِ </w:t>
      </w:r>
      <w:r w:rsidRPr="003314B8">
        <w:rPr>
          <w:rFonts w:hint="cs"/>
          <w:rtl/>
        </w:rPr>
        <w:t>ٱلۡمُؤۡمِنِينَۚ</w:t>
      </w:r>
      <w:r w:rsidRPr="003314B8">
        <w:rPr>
          <w:rtl/>
        </w:rPr>
        <w:t xml:space="preserve"> أَتُرِيدُونَ أَن تَجۡعَلُواْ لِلَّهِ عَلَيۡكُمۡ سُلۡطَٰنٗا مُّبِينًا ١٤٤</w:t>
      </w:r>
    </w:p>
    <w:p w:rsidR="00405CB3" w:rsidRPr="00CB23EA" w:rsidRDefault="00095F62" w:rsidP="001859AA">
      <w:pPr>
        <w:pStyle w:val="MainTextNoIndent"/>
      </w:pPr>
      <w:r w:rsidRPr="001859AA">
        <w:rPr>
          <w:rStyle w:val="RUAyat"/>
        </w:rPr>
        <w:t>«О те, которые уверовали! Не берите неверующих себе в помощники и друзья вместо верующих. Неужели вы хотите предоставить Аллаху очевидный довод против вас самих?»</w:t>
      </w:r>
      <w:r w:rsidRPr="003A3D94">
        <w:t xml:space="preserve"> (4:</w:t>
      </w:r>
      <w:r w:rsidRPr="00CB23EA">
        <w:t>144).</w:t>
      </w:r>
    </w:p>
    <w:p w:rsidR="00405CB3" w:rsidRDefault="00095F62" w:rsidP="001859AA">
      <w:pPr>
        <w:pStyle w:val="MainText"/>
      </w:pPr>
      <w:r w:rsidRPr="00CB23EA">
        <w:lastRenderedPageBreak/>
        <w:t>А когда мусульмане, оказавшись в бедственном положении, взывают за помощью к ООН или к одной из держав неверия, он осознаёт это как величайшее преступление, ведущее к поражению, ведь Аллах сказал:</w:t>
      </w:r>
    </w:p>
    <w:p w:rsidR="003314B8" w:rsidRPr="003314B8" w:rsidRDefault="003314B8" w:rsidP="00066C0D">
      <w:pPr>
        <w:pStyle w:val="ARAyat"/>
      </w:pPr>
      <w:r w:rsidRPr="003314B8">
        <w:rPr>
          <w:rFonts w:hint="cs"/>
          <w:rtl/>
        </w:rPr>
        <w:t>فَتَرَى</w:t>
      </w:r>
      <w:r w:rsidRPr="003314B8">
        <w:rPr>
          <w:rtl/>
        </w:rPr>
        <w:t xml:space="preserve"> </w:t>
      </w:r>
      <w:r w:rsidRPr="003314B8">
        <w:rPr>
          <w:rFonts w:hint="cs"/>
          <w:rtl/>
        </w:rPr>
        <w:t>ٱلَّذِينَ</w:t>
      </w:r>
      <w:r w:rsidRPr="003314B8">
        <w:rPr>
          <w:rtl/>
        </w:rPr>
        <w:t xml:space="preserve"> فِي قُلُوبِهِم مَّرَضٞ يُسَٰرِعُونَ فِيهِمۡ يَقُولُونَ نَخۡشَىٰٓ أَن تُصِيبَنَا دَآئِرَةٞۚ فَعَسَى </w:t>
      </w:r>
      <w:r w:rsidRPr="003314B8">
        <w:rPr>
          <w:rFonts w:hint="cs"/>
          <w:rtl/>
        </w:rPr>
        <w:t>ٱللَّهُ</w:t>
      </w:r>
      <w:r w:rsidRPr="003314B8">
        <w:rPr>
          <w:rtl/>
        </w:rPr>
        <w:t xml:space="preserve"> أَن يَأۡتِيَ بِ</w:t>
      </w:r>
      <w:r w:rsidRPr="003314B8">
        <w:rPr>
          <w:rFonts w:hint="cs"/>
          <w:rtl/>
        </w:rPr>
        <w:t>ٱلۡفَتۡحِ</w:t>
      </w:r>
      <w:r w:rsidRPr="003314B8">
        <w:rPr>
          <w:rtl/>
        </w:rPr>
        <w:t xml:space="preserve"> أَوۡ أَمۡرٖ مِّنۡ عِندِهِ</w:t>
      </w:r>
      <w:r w:rsidRPr="003314B8">
        <w:rPr>
          <w:rFonts w:hint="cs"/>
          <w:rtl/>
        </w:rPr>
        <w:t>ۦ</w:t>
      </w:r>
      <w:r w:rsidRPr="003314B8">
        <w:rPr>
          <w:rtl/>
        </w:rPr>
        <w:t xml:space="preserve"> فَيُصۡبِحُواْ عَلَىٰ مَآ أَسَرُّواْ فِيٓ أَنفُسِهِمۡ نَٰدِمِينَ ٥٢</w:t>
      </w:r>
    </w:p>
    <w:p w:rsidR="00405CB3" w:rsidRPr="00CB23EA" w:rsidRDefault="00095F62" w:rsidP="00066C0D">
      <w:pPr>
        <w:pStyle w:val="MainTextNoIndent"/>
      </w:pPr>
      <w:r w:rsidRPr="00066C0D">
        <w:rPr>
          <w:rStyle w:val="RUAyat"/>
        </w:rPr>
        <w:t>«Ты видишь, что те, чьи сердца поражены недугом, поспешают среди них и говорят: «Мы боимся, что нас постигнет беда». Но, может быть, Аллах явится с победой или своим повелением, и тогда они станут сожалеть о том, что утаивали в себе»</w:t>
      </w:r>
      <w:r w:rsidRPr="003A3D94">
        <w:t xml:space="preserve"> </w:t>
      </w:r>
      <w:r w:rsidRPr="00CB23EA">
        <w:t>(5:52).</w:t>
      </w:r>
    </w:p>
    <w:p w:rsidR="00405CB3" w:rsidRPr="00CB23EA" w:rsidRDefault="00095F62" w:rsidP="00066C0D">
      <w:pPr>
        <w:pStyle w:val="MainText"/>
      </w:pPr>
      <w:r w:rsidRPr="00CB23EA">
        <w:t>Та особая точка зрения, сквозь которую мусульманин смотрит на мир, обязывает его действовать в соответствии с ней. Когда он видит, как США продвигают своё «решение» палестинского вопроса</w:t>
      </w:r>
      <w:r w:rsidR="003A3D94">
        <w:t xml:space="preserve"> — </w:t>
      </w:r>
      <w:r w:rsidRPr="00CB23EA">
        <w:t>создание палестинского образовани</w:t>
      </w:r>
      <w:r w:rsidR="000B4CC8">
        <w:t>я наряду с государством иудеев,</w:t>
      </w:r>
      <w:r w:rsidRPr="00CB23EA">
        <w:t xml:space="preserve"> он не может оставаться в стороне. Он обязан бороться с этим проектом всеми доступными методами: формировать общественное мнение, организовывать митинги, распространять листовки и размещать плакаты, собирать подписи под петициями, обращаться к обладающим силой и разъяснять им опасность этого проекта, указывая, что именно в их руках находится реальное решение, если они этого желают, обладают решительностью и полагаются на Аллаха.</w:t>
      </w:r>
    </w:p>
    <w:p w:rsidR="00405CB3" w:rsidRPr="00CB23EA" w:rsidRDefault="00095F62" w:rsidP="00066C0D">
      <w:pPr>
        <w:pStyle w:val="MainText"/>
      </w:pPr>
      <w:r w:rsidRPr="00CB23EA">
        <w:t>Эта же особая точка зрения толкает мусульманина, работающего над возрожд</w:t>
      </w:r>
      <w:r w:rsidR="000B4CC8">
        <w:t>ением, к тому, чтобы сначала он</w:t>
      </w:r>
      <w:r w:rsidRPr="00CB23EA">
        <w:t xml:space="preserve"> начал влиять на свою Умму, дабы она приняла его идеологию как свою, освободилась от колониального влияния и создал</w:t>
      </w:r>
      <w:r w:rsidR="000B4CC8">
        <w:t>а</w:t>
      </w:r>
      <w:r w:rsidRPr="00CB23EA">
        <w:t xml:space="preserve"> своё государство на про</w:t>
      </w:r>
      <w:r w:rsidR="000B4CC8">
        <w:t>чной основе, которое</w:t>
      </w:r>
      <w:r w:rsidRPr="00CB23EA">
        <w:t xml:space="preserve"> станет влияющим субъектом на международной арене и понесёт Ислам как руководство и свет миру.</w:t>
      </w:r>
    </w:p>
    <w:p w:rsidR="00405CB3" w:rsidRDefault="00095F62" w:rsidP="00066C0D">
      <w:pPr>
        <w:pStyle w:val="MainText"/>
      </w:pPr>
      <w:r w:rsidRPr="00CB23EA">
        <w:t xml:space="preserve">Особая точка зрения, основанная на Исламской Акыде, сквозь которую мусульманин смотрит на своё государство, позволяет ему видеть уловки врагов, помогая ему </w:t>
      </w:r>
      <w:r w:rsidR="00B4001C" w:rsidRPr="00CB23EA">
        <w:t>понять,</w:t>
      </w:r>
      <w:r w:rsidRPr="00CB23EA">
        <w:t xml:space="preserve"> где нужно вести войну, а где заключить соглашение. Он не воюет ради добычи или амбиций, он сражается исключительно на пути Аллаха. Нехватка средств не толкают его к отступлению от шариатских предписаний или к принятию колониальных ценностей ради получения выгод. Всевышний Аллах сказал:</w:t>
      </w:r>
    </w:p>
    <w:p w:rsidR="006060EA" w:rsidRPr="00066C0D" w:rsidRDefault="00AE759C" w:rsidP="00066C0D">
      <w:pPr>
        <w:pStyle w:val="ARAyat"/>
      </w:pPr>
      <w:r w:rsidRPr="00AE759C">
        <w:rPr>
          <w:rFonts w:hint="cs"/>
          <w:rtl/>
        </w:rPr>
        <w:t>يَا</w:t>
      </w:r>
      <w:r w:rsidRPr="00AE759C">
        <w:rPr>
          <w:rtl/>
          <w:cs/>
        </w:rPr>
        <w:t xml:space="preserve"> </w:t>
      </w:r>
      <w:r w:rsidRPr="00AE759C">
        <w:rPr>
          <w:rFonts w:hint="cs"/>
          <w:rtl/>
        </w:rPr>
        <w:t>أَيُّهَا</w:t>
      </w:r>
      <w:r w:rsidRPr="00AE759C">
        <w:rPr>
          <w:rtl/>
          <w:cs/>
        </w:rPr>
        <w:t xml:space="preserve"> </w:t>
      </w:r>
      <w:r w:rsidRPr="00AE759C">
        <w:rPr>
          <w:rFonts w:hint="cs"/>
          <w:rtl/>
        </w:rPr>
        <w:t>الَّذِينَ</w:t>
      </w:r>
      <w:r w:rsidRPr="00AE759C">
        <w:rPr>
          <w:rtl/>
          <w:cs/>
        </w:rPr>
        <w:t xml:space="preserve"> </w:t>
      </w:r>
      <w:r w:rsidRPr="00AE759C">
        <w:rPr>
          <w:rFonts w:hint="cs"/>
          <w:rtl/>
        </w:rPr>
        <w:t>آمَنُواْ</w:t>
      </w:r>
      <w:r w:rsidRPr="00AE759C">
        <w:rPr>
          <w:rtl/>
          <w:cs/>
        </w:rPr>
        <w:t xml:space="preserve"> </w:t>
      </w:r>
      <w:r w:rsidRPr="00AE759C">
        <w:rPr>
          <w:rFonts w:hint="cs"/>
          <w:rtl/>
        </w:rPr>
        <w:t>إِنَّمَا</w:t>
      </w:r>
      <w:r w:rsidRPr="00AE759C">
        <w:rPr>
          <w:rtl/>
          <w:cs/>
        </w:rPr>
        <w:t xml:space="preserve"> </w:t>
      </w:r>
      <w:r w:rsidRPr="00AE759C">
        <w:rPr>
          <w:rFonts w:hint="cs"/>
          <w:rtl/>
        </w:rPr>
        <w:t>الْمُشْرِكُونَ</w:t>
      </w:r>
      <w:r w:rsidRPr="00AE759C">
        <w:rPr>
          <w:rtl/>
          <w:cs/>
        </w:rPr>
        <w:t xml:space="preserve"> </w:t>
      </w:r>
      <w:r w:rsidRPr="00AE759C">
        <w:rPr>
          <w:rFonts w:hint="cs"/>
          <w:rtl/>
        </w:rPr>
        <w:t>نَجَسٌ</w:t>
      </w:r>
      <w:r w:rsidRPr="00AE759C">
        <w:rPr>
          <w:rtl/>
          <w:cs/>
        </w:rPr>
        <w:t xml:space="preserve"> </w:t>
      </w:r>
      <w:r w:rsidRPr="00AE759C">
        <w:rPr>
          <w:rFonts w:hint="cs"/>
          <w:rtl/>
        </w:rPr>
        <w:t>فَلاَ</w:t>
      </w:r>
      <w:r w:rsidRPr="00AE759C">
        <w:rPr>
          <w:rtl/>
          <w:cs/>
        </w:rPr>
        <w:t xml:space="preserve"> </w:t>
      </w:r>
      <w:r w:rsidRPr="00AE759C">
        <w:rPr>
          <w:rFonts w:hint="cs"/>
          <w:rtl/>
        </w:rPr>
        <w:t>يَقْرَبُواْ</w:t>
      </w:r>
      <w:r w:rsidRPr="00AE759C">
        <w:rPr>
          <w:rtl/>
          <w:cs/>
        </w:rPr>
        <w:t xml:space="preserve"> </w:t>
      </w:r>
      <w:r w:rsidRPr="00AE759C">
        <w:rPr>
          <w:rFonts w:hint="cs"/>
          <w:rtl/>
        </w:rPr>
        <w:t>الْمَسْجِدَ</w:t>
      </w:r>
      <w:r w:rsidRPr="00AE759C">
        <w:rPr>
          <w:rtl/>
          <w:cs/>
        </w:rPr>
        <w:t xml:space="preserve"> </w:t>
      </w:r>
      <w:r w:rsidRPr="00AE759C">
        <w:rPr>
          <w:rFonts w:hint="cs"/>
          <w:rtl/>
        </w:rPr>
        <w:t>الْحَرَامَ</w:t>
      </w:r>
      <w:r w:rsidRPr="00AE759C">
        <w:rPr>
          <w:rtl/>
          <w:cs/>
        </w:rPr>
        <w:t xml:space="preserve"> </w:t>
      </w:r>
      <w:r w:rsidRPr="00AE759C">
        <w:rPr>
          <w:rFonts w:hint="cs"/>
          <w:rtl/>
        </w:rPr>
        <w:t>بَعْدَ</w:t>
      </w:r>
      <w:r w:rsidRPr="00AE759C">
        <w:rPr>
          <w:rtl/>
          <w:cs/>
        </w:rPr>
        <w:t xml:space="preserve"> </w:t>
      </w:r>
      <w:r w:rsidRPr="00AE759C">
        <w:rPr>
          <w:rFonts w:hint="cs"/>
          <w:rtl/>
        </w:rPr>
        <w:t>عَامِهِمْ</w:t>
      </w:r>
      <w:r w:rsidRPr="00AE759C">
        <w:rPr>
          <w:rtl/>
          <w:cs/>
        </w:rPr>
        <w:t xml:space="preserve"> </w:t>
      </w:r>
      <w:r w:rsidRPr="00AE759C">
        <w:rPr>
          <w:rFonts w:hint="cs"/>
          <w:rtl/>
        </w:rPr>
        <w:t>هَذَا</w:t>
      </w:r>
      <w:r w:rsidRPr="00AE759C">
        <w:rPr>
          <w:rtl/>
          <w:cs/>
        </w:rPr>
        <w:t xml:space="preserve"> </w:t>
      </w:r>
      <w:r w:rsidRPr="00AE759C">
        <w:rPr>
          <w:rFonts w:hint="cs"/>
          <w:rtl/>
        </w:rPr>
        <w:t>وَإِنْ</w:t>
      </w:r>
      <w:r w:rsidRPr="00AE759C">
        <w:rPr>
          <w:rtl/>
          <w:cs/>
        </w:rPr>
        <w:t xml:space="preserve"> </w:t>
      </w:r>
      <w:r w:rsidRPr="00AE759C">
        <w:rPr>
          <w:rFonts w:hint="cs"/>
          <w:rtl/>
        </w:rPr>
        <w:t>خِفْتُمْ</w:t>
      </w:r>
      <w:r w:rsidRPr="00AE759C">
        <w:rPr>
          <w:rtl/>
          <w:cs/>
        </w:rPr>
        <w:t xml:space="preserve"> </w:t>
      </w:r>
      <w:r w:rsidRPr="00AE759C">
        <w:rPr>
          <w:rFonts w:hint="cs"/>
          <w:rtl/>
        </w:rPr>
        <w:t>عَيْلَةً</w:t>
      </w:r>
      <w:r w:rsidRPr="00AE759C">
        <w:rPr>
          <w:rtl/>
          <w:cs/>
        </w:rPr>
        <w:t xml:space="preserve"> </w:t>
      </w:r>
      <w:r w:rsidRPr="00AE759C">
        <w:rPr>
          <w:rFonts w:hint="cs"/>
          <w:rtl/>
        </w:rPr>
        <w:t>فَسَوْفَ</w:t>
      </w:r>
      <w:r w:rsidRPr="00AE759C">
        <w:rPr>
          <w:rtl/>
          <w:cs/>
        </w:rPr>
        <w:t xml:space="preserve"> </w:t>
      </w:r>
      <w:r w:rsidRPr="00AE759C">
        <w:rPr>
          <w:rFonts w:hint="cs"/>
          <w:rtl/>
        </w:rPr>
        <w:t>يُغْنِيكُمُ</w:t>
      </w:r>
      <w:r w:rsidRPr="00AE759C">
        <w:rPr>
          <w:rtl/>
          <w:cs/>
        </w:rPr>
        <w:t xml:space="preserve"> </w:t>
      </w:r>
      <w:r w:rsidRPr="00AE759C">
        <w:rPr>
          <w:rFonts w:hint="cs"/>
          <w:rtl/>
        </w:rPr>
        <w:t>اللّهُ</w:t>
      </w:r>
      <w:r w:rsidRPr="00AE759C">
        <w:rPr>
          <w:rtl/>
          <w:cs/>
        </w:rPr>
        <w:t xml:space="preserve"> </w:t>
      </w:r>
      <w:r w:rsidRPr="00AE759C">
        <w:rPr>
          <w:rFonts w:hint="cs"/>
          <w:rtl/>
        </w:rPr>
        <w:t>مِن</w:t>
      </w:r>
      <w:r w:rsidRPr="00AE759C">
        <w:rPr>
          <w:rtl/>
          <w:cs/>
        </w:rPr>
        <w:t xml:space="preserve"> </w:t>
      </w:r>
      <w:r w:rsidRPr="00AE759C">
        <w:rPr>
          <w:rFonts w:hint="cs"/>
          <w:rtl/>
        </w:rPr>
        <w:t>فَضْلِهِ</w:t>
      </w:r>
      <w:r w:rsidRPr="00AE759C">
        <w:rPr>
          <w:rtl/>
          <w:cs/>
        </w:rPr>
        <w:t xml:space="preserve"> </w:t>
      </w:r>
      <w:r w:rsidRPr="00AE759C">
        <w:rPr>
          <w:rFonts w:hint="cs"/>
          <w:rtl/>
        </w:rPr>
        <w:t>إِن</w:t>
      </w:r>
      <w:r w:rsidRPr="00AE759C">
        <w:rPr>
          <w:rtl/>
          <w:cs/>
        </w:rPr>
        <w:t xml:space="preserve"> </w:t>
      </w:r>
      <w:r w:rsidRPr="00AE759C">
        <w:rPr>
          <w:rFonts w:hint="cs"/>
          <w:rtl/>
        </w:rPr>
        <w:t>شَاء</w:t>
      </w:r>
      <w:r w:rsidRPr="00AE759C">
        <w:rPr>
          <w:rtl/>
          <w:cs/>
        </w:rPr>
        <w:t xml:space="preserve"> </w:t>
      </w:r>
      <w:r w:rsidRPr="00AE759C">
        <w:rPr>
          <w:rFonts w:hint="cs"/>
          <w:rtl/>
        </w:rPr>
        <w:t>إِنَّ</w:t>
      </w:r>
      <w:r w:rsidRPr="00AE759C">
        <w:rPr>
          <w:rtl/>
          <w:cs/>
        </w:rPr>
        <w:t xml:space="preserve"> </w:t>
      </w:r>
      <w:r w:rsidRPr="00AE759C">
        <w:rPr>
          <w:rFonts w:hint="cs"/>
          <w:rtl/>
        </w:rPr>
        <w:t>اللّهَ</w:t>
      </w:r>
      <w:r w:rsidRPr="00AE759C">
        <w:rPr>
          <w:rtl/>
          <w:cs/>
        </w:rPr>
        <w:t xml:space="preserve"> </w:t>
      </w:r>
      <w:r w:rsidRPr="00AE759C">
        <w:rPr>
          <w:rFonts w:hint="cs"/>
          <w:rtl/>
        </w:rPr>
        <w:t>عَلِيمٌ</w:t>
      </w:r>
      <w:r w:rsidRPr="00AE759C">
        <w:rPr>
          <w:rtl/>
          <w:cs/>
        </w:rPr>
        <w:t xml:space="preserve"> </w:t>
      </w:r>
      <w:r w:rsidRPr="00AE759C">
        <w:rPr>
          <w:rFonts w:hint="cs"/>
          <w:rtl/>
        </w:rPr>
        <w:t>حَكِيمٌ</w:t>
      </w:r>
    </w:p>
    <w:p w:rsidR="00405CB3" w:rsidRPr="00CB23EA" w:rsidRDefault="00095F62" w:rsidP="00066C0D">
      <w:pPr>
        <w:pStyle w:val="MainTextNoIndent"/>
      </w:pPr>
      <w:r w:rsidRPr="00066C0D">
        <w:rPr>
          <w:rStyle w:val="RUAyat"/>
        </w:rPr>
        <w:t xml:space="preserve">«О те, которые уверовали! Воистину, </w:t>
      </w:r>
      <w:proofErr w:type="spellStart"/>
      <w:r w:rsidRPr="00066C0D">
        <w:rPr>
          <w:rStyle w:val="RUAyat"/>
        </w:rPr>
        <w:t>многобожники</w:t>
      </w:r>
      <w:proofErr w:type="spellEnd"/>
      <w:r w:rsidRPr="00066C0D">
        <w:rPr>
          <w:rStyle w:val="RUAyat"/>
        </w:rPr>
        <w:t xml:space="preserve"> являются нечистыми. И пусть они после этого их года не приближаются к Заповедной мечети. Если же вы боитесь бедности, то Аллах обеспечит вас богатством из Своей милости, если пожелает. Воистину, Аллах</w:t>
      </w:r>
      <w:r w:rsidR="003A3D94">
        <w:rPr>
          <w:rStyle w:val="RUAyat"/>
        </w:rPr>
        <w:t xml:space="preserve"> — </w:t>
      </w:r>
      <w:r w:rsidRPr="00066C0D">
        <w:rPr>
          <w:rStyle w:val="RUAyat"/>
        </w:rPr>
        <w:t>Знающий, Мудрый»</w:t>
      </w:r>
      <w:r w:rsidRPr="003A3D94">
        <w:t xml:space="preserve"> (9:</w:t>
      </w:r>
      <w:r w:rsidRPr="00CB23EA">
        <w:t>28).</w:t>
      </w:r>
    </w:p>
    <w:p w:rsidR="00405CB3" w:rsidRPr="00CB23EA" w:rsidRDefault="00095F62" w:rsidP="00066C0D">
      <w:pPr>
        <w:pStyle w:val="MainText"/>
      </w:pPr>
      <w:r w:rsidRPr="00CB23EA">
        <w:t>В то же время этот взгляд заставляет мусульманина смотреть на весь мир целиком и разрабатывать стратегии, облегчающие завоевание других земель для управления ими Исламом: отправлять торговцев, несущих послание Ислама; задействовать средства массовой информации для донесения исламского послания; оказывать поддержку мусульманам в странах врага, чтобы ослаблять их изнутри, с целью их окончательного завоевания.</w:t>
      </w:r>
    </w:p>
    <w:p w:rsidR="00405CB3" w:rsidRPr="00CB23EA" w:rsidRDefault="00095F62" w:rsidP="00066C0D">
      <w:pPr>
        <w:pStyle w:val="MainText"/>
      </w:pPr>
      <w:r w:rsidRPr="00CB23EA">
        <w:t>Поэтому ограничиваться только локальным мышлением, даже если оно и исходит из особой точки зрения, не является политической сознательностью. Это провал в вопросе осмысления политической реальности, а также упущение в деле возрождения. Деятель, стремящийся к возрождению Уммы, обязан смотреть на мир шире</w:t>
      </w:r>
      <w:r w:rsidR="003A3D94">
        <w:t xml:space="preserve"> — </w:t>
      </w:r>
      <w:r w:rsidRPr="00CB23EA">
        <w:t>понимать народы и государства, которые влияют на его общину, и делать это, исходя из своей особой точки зрения.</w:t>
      </w:r>
    </w:p>
    <w:p w:rsidR="00405CB3" w:rsidRPr="00CB23EA" w:rsidRDefault="00095F62" w:rsidP="00066C0D">
      <w:pPr>
        <w:pStyle w:val="MainText"/>
      </w:pPr>
      <w:r w:rsidRPr="00CB23EA">
        <w:t>Недостаточно, чтобы политическое сознание присутствовало лишь у отдельных индивидов в обществе. Этого не</w:t>
      </w:r>
      <w:r w:rsidR="00B4001C">
        <w:t xml:space="preserve"> </w:t>
      </w:r>
      <w:r w:rsidRPr="00CB23EA">
        <w:t>достаточно, чтобы защитить Умму от интриг врагов, сколько бы ни было таких индивидов. Необходимо стремиться к тому, чтобы политическое сознание охватывало всю Умму в целом, даже если отдельные индивиды не достигнут этого.</w:t>
      </w:r>
    </w:p>
    <w:p w:rsidR="00405CB3" w:rsidRDefault="00095F62" w:rsidP="00066C0D">
      <w:pPr>
        <w:pStyle w:val="MainText"/>
      </w:pPr>
      <w:r w:rsidRPr="00CB23EA">
        <w:lastRenderedPageBreak/>
        <w:t>Крайне важно настоятельно предостерегать от того, чтобы политически осведомлённый человек поддавался эмоциям в процессе анализа международной обстановки и принятия решений. Эмоциональный подход, предвзятые суждения, партийная или личная пристрастность в понимании событий ведут к искажению реальности. А это, в свою очередь, делает действия, основанные на таком понимании, бесплодными и хаотичными.</w:t>
      </w:r>
    </w:p>
    <w:p w:rsidR="00066C0D" w:rsidRPr="00CB23EA" w:rsidRDefault="00066C0D" w:rsidP="00066C0D">
      <w:pPr>
        <w:pStyle w:val="MainText"/>
      </w:pPr>
    </w:p>
    <w:p w:rsidR="00405CB3" w:rsidRDefault="00095F62" w:rsidP="00B67DBF">
      <w:pPr>
        <w:pStyle w:val="SubHeader"/>
      </w:pPr>
      <w:r w:rsidRPr="00CB23EA">
        <w:t>Выработка политических стратегий</w:t>
      </w:r>
    </w:p>
    <w:p w:rsidR="00B67DBF" w:rsidRPr="00B67DBF" w:rsidRDefault="00B67DBF" w:rsidP="00066C0D">
      <w:pPr>
        <w:pStyle w:val="MainText"/>
      </w:pPr>
    </w:p>
    <w:p w:rsidR="00405CB3" w:rsidRPr="00CB23EA" w:rsidRDefault="00095F62" w:rsidP="00066C0D">
      <w:pPr>
        <w:pStyle w:val="MainText"/>
      </w:pPr>
      <w:r w:rsidRPr="00CB23EA">
        <w:t>Человек, обладающий политическим сознанием, обязательно должен разрабатывать планы и методы, с помощью которых он будет достигать поставленных целей, основанных на его мировоззрении. Если этот человек отвечает за дела мусульман или управляет Исламским Государством, то выработка политических стратегий</w:t>
      </w:r>
      <w:r w:rsidR="003A3D94">
        <w:t xml:space="preserve"> — </w:t>
      </w:r>
      <w:r w:rsidRPr="00CB23EA">
        <w:t>и с точки зрения целей, и с точки зрения методов и средств их достижения</w:t>
      </w:r>
      <w:r w:rsidR="003A3D94">
        <w:t xml:space="preserve"> — </w:t>
      </w:r>
      <w:r w:rsidRPr="00CB23EA">
        <w:t>становится насущной необходимостью.</w:t>
      </w:r>
    </w:p>
    <w:p w:rsidR="00405CB3" w:rsidRPr="00CB23EA" w:rsidRDefault="00095F62" w:rsidP="00066C0D">
      <w:pPr>
        <w:pStyle w:val="MainText"/>
      </w:pPr>
      <w:r w:rsidRPr="00CB23EA">
        <w:t>Сегодняшний мир с его уровнем развития и глобализацией не прощает импровизации в политике. Более того, импровизация в таких условиях может быть крайне опасной. Именно поэтому выработка стратегий стала отдельным искусством, требующим глубокого понимания и подготовки.</w:t>
      </w:r>
    </w:p>
    <w:p w:rsidR="00405CB3" w:rsidRPr="00CB23EA" w:rsidRDefault="00095F62" w:rsidP="00066C0D">
      <w:pPr>
        <w:pStyle w:val="MainText"/>
      </w:pPr>
      <w:r w:rsidRPr="00CB23EA">
        <w:t>К выработке политических стратегий применяется причинно-следственный принцип, где конкретная стратегия вырабатывается для достижения конкретных целей. Для достижения целей прежде всего необходимо чётко сформулировать саму цель, чтобы она была ясной, определённой и очерченной, а не представляла собой лишь общий лозунг. После того</w:t>
      </w:r>
      <w:r w:rsidR="00F15EBB">
        <w:t>,</w:t>
      </w:r>
      <w:r w:rsidRPr="00CB23EA">
        <w:t xml:space="preserve"> как цель чётко сформулирована, рассматриваются причины, которые к ней ведут. Когда эти причины ясно определены, вырабатывается метод, позволяющий достичь поставленны</w:t>
      </w:r>
      <w:r w:rsidR="00F15EBB">
        <w:t>х</w:t>
      </w:r>
      <w:r w:rsidRPr="00CB23EA">
        <w:t xml:space="preserve"> цел</w:t>
      </w:r>
      <w:r w:rsidR="00F15EBB">
        <w:t>ей</w:t>
      </w:r>
      <w:r w:rsidRPr="00CB23EA">
        <w:t xml:space="preserve"> исходя из выявленных причин. Затем необходимо постоянно соотносить применяемые методы с самой целью вплоть до её достижения.</w:t>
      </w:r>
    </w:p>
    <w:p w:rsidR="00405CB3" w:rsidRPr="00CB23EA" w:rsidRDefault="00095F62" w:rsidP="00066C0D">
      <w:pPr>
        <w:pStyle w:val="MainText"/>
      </w:pPr>
      <w:r w:rsidRPr="00CB23EA">
        <w:t>Как только цель прочно утвердилась в сознании, человек начинает действовать для её достижения, и характер э</w:t>
      </w:r>
      <w:r w:rsidR="00FB06E2">
        <w:t>тих действий</w:t>
      </w:r>
      <w:r w:rsidRPr="00CB23EA">
        <w:t xml:space="preserve"> зависит как от масштаба самой цели, так и от</w:t>
      </w:r>
      <w:r w:rsidR="00F15EBB">
        <w:t xml:space="preserve"> возможностей действующего. Так</w:t>
      </w:r>
      <w:r w:rsidRPr="00CB23EA">
        <w:t xml:space="preserve"> человек как политический субъект может поставить перед собой цель, например, обрести средства к существованию</w:t>
      </w:r>
      <w:r w:rsidR="003A3D94">
        <w:t xml:space="preserve"> — </w:t>
      </w:r>
      <w:r w:rsidRPr="00CB23EA">
        <w:t>и затем выбрать для этого соответствующие причины. Эти причины соотносятся и с масштабом цели, и с возможностями самого человека. Одни ограничивают своё понимание средств к существованию лишь добычей пропитания, другие вообще не формулируют цель в отношении достатка и работают на то, чтобы получить хоть что-то, третьи же стремятся к обширному богатству. Поэтому тот, кто работает, чтобы заработать хоть что-то, стучится в меньшее число дверей и с меньшей напористостью, чем тот, кто стремится к обширному богатству.</w:t>
      </w:r>
    </w:p>
    <w:p w:rsidR="00405CB3" w:rsidRPr="00CB23EA" w:rsidRDefault="00095F62" w:rsidP="00066C0D">
      <w:pPr>
        <w:pStyle w:val="MainText"/>
      </w:pPr>
      <w:r w:rsidRPr="00CB23EA">
        <w:t>То же самое касается и организаций. Некоторые из них ограничиваются простым участием в рамках существующей реальности, тогда как другие стремятся изменить эту саму реальность. И те, и другие строят свои действия в соответствии с масштабом и характером поставленной цели. Более того, если деятель осознаёт, что не обладает достаточными возможностями для реализации своей задачи, он начинает работать над расширением собственных возможностей, чтобы они соответствовали поставленной цели.</w:t>
      </w:r>
    </w:p>
    <w:p w:rsidR="00405CB3" w:rsidRPr="00CB23EA" w:rsidRDefault="00095F62" w:rsidP="00066C0D">
      <w:pPr>
        <w:pStyle w:val="MainText"/>
      </w:pPr>
      <w:r w:rsidRPr="00CB23EA">
        <w:t>Мировые партии и государства в разработке стратегий подходят к этому процессу значительно глубже, чем отдельные индивиды или группы с ограниченным виденьем. Это вполне объяснимо: когда отдельный человек пробует неэффективный метод, он может легко отказаться от него и перейти к другому, и потери в его случае будут минимальны. А вот политическая партия или государство, выбравшие ошибочное направление, не могут развернуться мгновенно. Перемена курса для них подобна развороту гигантского авианосца в открытом море, капитану которого нужно много миль, чтобы изменить направление из-за массивности судна и силы его инерции.</w:t>
      </w:r>
    </w:p>
    <w:p w:rsidR="00405CB3" w:rsidRPr="00CB23EA" w:rsidRDefault="00095F62" w:rsidP="00066C0D">
      <w:pPr>
        <w:pStyle w:val="MainText"/>
      </w:pPr>
      <w:r w:rsidRPr="00CB23EA">
        <w:t xml:space="preserve">Вот почему государства разрабатывают не только краткосрочные, но и долгосрочные планы и стратегии. Такие планы направлены на достижение крупных целей, реализация </w:t>
      </w:r>
      <w:r w:rsidRPr="00CB23EA">
        <w:lastRenderedPageBreak/>
        <w:t>которых требует времени и прохождения нескольких этапов. Способы же подбираются в рамках этих планов и стратегий сообразно конкретной ситуации и моменту.</w:t>
      </w:r>
    </w:p>
    <w:p w:rsidR="00405CB3" w:rsidRPr="00CB23EA" w:rsidRDefault="00095F62" w:rsidP="00066C0D">
      <w:pPr>
        <w:pStyle w:val="MainText"/>
      </w:pPr>
      <w:r w:rsidRPr="00CB23EA">
        <w:t>Человек, разрабатывающий стратегии, очерчивает сначала общие направления. А при переходе к реализации он уже подбирает конкретные способы, соответствующие времени и месту. Так, например, США известны своей практикой формировать стратегии на десятилетия вперёд. С 2000 по 2010 год они сосредоточились на прямом вмешательстве на Ближнем Востоке, начав войну в Афганистане и Ираке, а также активизировав участие в палестинском вопросе. С 2010 года, на фоне начавшихся революций в мусульманских странах, США занялись их подавлением и переформатированием в удобном для себя русле. А с 2020 года внимание Вашингтона сместилось в сторону Китая. При этом важно отметить: стратегии редко меняются, а вот способы могут гибко адаптироваться под новые условия.</w:t>
      </w:r>
    </w:p>
    <w:p w:rsidR="00405CB3" w:rsidRPr="00CB23EA" w:rsidRDefault="00095F62" w:rsidP="00066C0D">
      <w:pPr>
        <w:pStyle w:val="MainText"/>
      </w:pPr>
      <w:r w:rsidRPr="00CB23EA">
        <w:t>Политическое планирование в странах Запада, как правило, не ограничено никакими моральными или идеологическими рамками, поскольку колониализм стал преобладающим ориентиром в их политической практике, затмив любые идеологические соображения.</w:t>
      </w:r>
    </w:p>
    <w:p w:rsidR="00405CB3" w:rsidRPr="00CB23EA" w:rsidRDefault="00095F62" w:rsidP="00066C0D">
      <w:pPr>
        <w:pStyle w:val="MainText"/>
      </w:pPr>
      <w:r w:rsidRPr="00CB23EA">
        <w:t>У мусульман, напротив, выработка политических стратегий подчинена ряду ограничений.</w:t>
      </w:r>
    </w:p>
    <w:p w:rsidR="00405CB3" w:rsidRPr="00CB23EA" w:rsidRDefault="00095F62" w:rsidP="00066C0D">
      <w:pPr>
        <w:pStyle w:val="MainText"/>
      </w:pPr>
      <w:r w:rsidRPr="00CB23EA">
        <w:t>Первое и главное</w:t>
      </w:r>
      <w:r w:rsidR="003A3D94">
        <w:t xml:space="preserve"> — </w:t>
      </w:r>
      <w:r w:rsidRPr="00CB23EA">
        <w:t>цели и стратегии должны быть основаны на шариатских нормах. А значит, разработчику политики необходимо обладать знанием в области фикха, относящегося к области, которой он занимается.</w:t>
      </w:r>
    </w:p>
    <w:p w:rsidR="00405CB3" w:rsidRPr="00CB23EA" w:rsidRDefault="00095F62" w:rsidP="00066C0D">
      <w:pPr>
        <w:pStyle w:val="MainText"/>
      </w:pPr>
      <w:r w:rsidRPr="00CB23EA">
        <w:t>Второе ограничение</w:t>
      </w:r>
      <w:r w:rsidR="003A3D94">
        <w:t xml:space="preserve"> — </w:t>
      </w:r>
      <w:r w:rsidRPr="00CB23EA">
        <w:t>сохранение государства, его целостности, а также защита Уммы и её Акыды от любых угроз.</w:t>
      </w:r>
    </w:p>
    <w:p w:rsidR="00405CB3" w:rsidRPr="00CB23EA" w:rsidRDefault="00095F62" w:rsidP="00066C0D">
      <w:pPr>
        <w:pStyle w:val="MainText"/>
      </w:pPr>
      <w:r w:rsidRPr="00CB23EA">
        <w:t>Третье</w:t>
      </w:r>
      <w:r w:rsidR="003A3D94">
        <w:t xml:space="preserve"> — </w:t>
      </w:r>
      <w:r w:rsidRPr="00CB23EA">
        <w:t>обеспечение доверия мусульман и завоевание их одобрения.</w:t>
      </w:r>
    </w:p>
    <w:p w:rsidR="00405CB3" w:rsidRPr="00512DAC" w:rsidRDefault="00095F62" w:rsidP="00066C0D">
      <w:pPr>
        <w:pStyle w:val="MainText"/>
      </w:pPr>
      <w:r w:rsidRPr="00512DAC">
        <w:t xml:space="preserve">Примером соблюдения этих ограничений служит Пророк </w:t>
      </w:r>
      <w:r w:rsidR="00512DAC" w:rsidRPr="00512DAC">
        <w:rPr>
          <w:cs/>
        </w:rPr>
        <w:t>(</w:t>
      </w:r>
      <w:r w:rsidR="00512DAC" w:rsidRPr="00512DAC">
        <w:t>с.а.с.)</w:t>
      </w:r>
      <w:r w:rsidRPr="00512DAC">
        <w:t xml:space="preserve">, который заключил перемирие с курайшитами в Худайбии и не нарушал его, пока они сами не нарушили договор. При заключении этого перемирия он </w:t>
      </w:r>
      <w:r w:rsidR="00512DAC" w:rsidRPr="00512DAC">
        <w:rPr>
          <w:cs/>
        </w:rPr>
        <w:t>(</w:t>
      </w:r>
      <w:r w:rsidR="00512DAC" w:rsidRPr="00512DAC">
        <w:t>с.а.с.)</w:t>
      </w:r>
      <w:r w:rsidR="00044A40">
        <w:t xml:space="preserve"> </w:t>
      </w:r>
      <w:r w:rsidRPr="00512DAC">
        <w:t xml:space="preserve">уже тогда планировал поход на </w:t>
      </w:r>
      <w:proofErr w:type="spellStart"/>
      <w:r w:rsidRPr="00512DAC">
        <w:t>Хайбар</w:t>
      </w:r>
      <w:proofErr w:type="spellEnd"/>
      <w:r w:rsidRPr="00512DAC">
        <w:t xml:space="preserve">. Именно по этой причине Пророк </w:t>
      </w:r>
      <w:r w:rsidR="00512DAC" w:rsidRPr="00512DAC">
        <w:rPr>
          <w:cs/>
        </w:rPr>
        <w:t>(</w:t>
      </w:r>
      <w:r w:rsidR="00512DAC" w:rsidRPr="00512DAC">
        <w:t>с.а.с.)</w:t>
      </w:r>
      <w:r w:rsidRPr="00512DAC">
        <w:t xml:space="preserve"> не позволил войти в Медину ни Абу </w:t>
      </w:r>
      <w:proofErr w:type="spellStart"/>
      <w:r w:rsidRPr="00512DAC">
        <w:t>Джандалю</w:t>
      </w:r>
      <w:proofErr w:type="spellEnd"/>
      <w:r w:rsidRPr="00512DAC">
        <w:t xml:space="preserve"> ибн </w:t>
      </w:r>
      <w:proofErr w:type="spellStart"/>
      <w:r w:rsidRPr="00512DAC">
        <w:t>Сухайлю</w:t>
      </w:r>
      <w:proofErr w:type="spellEnd"/>
      <w:r w:rsidRPr="00512DAC">
        <w:t xml:space="preserve">, ни Абу </w:t>
      </w:r>
      <w:proofErr w:type="spellStart"/>
      <w:r w:rsidRPr="00512DAC">
        <w:t>Басиру</w:t>
      </w:r>
      <w:proofErr w:type="spellEnd"/>
      <w:r w:rsidRPr="00512DAC">
        <w:t xml:space="preserve"> после заключения соглашения, тем самым соблюдая шариатские нормы, касающиеся договоров. Пророк </w:t>
      </w:r>
      <w:r w:rsidR="00512DAC" w:rsidRPr="00512DAC">
        <w:rPr>
          <w:cs/>
        </w:rPr>
        <w:t>(</w:t>
      </w:r>
      <w:r w:rsidR="00512DAC" w:rsidRPr="00512DAC">
        <w:t>с.а.с.)</w:t>
      </w:r>
      <w:r w:rsidRPr="00512DAC">
        <w:t xml:space="preserve"> поступал лишь согласно откровению, и его действия, слова и одобрения являются шариатским</w:t>
      </w:r>
      <w:r>
        <w:t>и</w:t>
      </w:r>
      <w:r w:rsidRPr="00512DAC">
        <w:t xml:space="preserve"> предписаниями для всей Уммы.</w:t>
      </w:r>
    </w:p>
    <w:p w:rsidR="00405CB3" w:rsidRPr="00512DAC" w:rsidRDefault="00095F62" w:rsidP="00066C0D">
      <w:pPr>
        <w:pStyle w:val="MainText"/>
      </w:pPr>
      <w:r w:rsidRPr="00512DAC">
        <w:t xml:space="preserve">Что касается второго ограничения, то Абу </w:t>
      </w:r>
      <w:proofErr w:type="spellStart"/>
      <w:r w:rsidRPr="00512DAC">
        <w:t>Бакр</w:t>
      </w:r>
      <w:proofErr w:type="spellEnd"/>
      <w:r w:rsidRPr="00512DAC">
        <w:t xml:space="preserve"> ас-</w:t>
      </w:r>
      <w:proofErr w:type="spellStart"/>
      <w:r w:rsidRPr="00512DAC">
        <w:t>Сиддык</w:t>
      </w:r>
      <w:proofErr w:type="spellEnd"/>
      <w:r w:rsidRPr="00512DAC">
        <w:t>, когда столкнулся с волнениями, известными как «Вероотступничество», осознал, что речь идёт не просто об отказе от уплаты закята, а о прямой угрозе государственному устройству. Тогда он решительно выступил против мятежа и, несмотря на попытки сподвижников оспорить его, он не уступил им и отстоял целостность Исламского Государства.</w:t>
      </w:r>
    </w:p>
    <w:p w:rsidR="00405CB3" w:rsidRPr="00512DAC" w:rsidRDefault="00095F62" w:rsidP="00066C0D">
      <w:pPr>
        <w:pStyle w:val="MainText"/>
      </w:pPr>
      <w:r w:rsidRPr="00512DAC">
        <w:t>Что касается третьего ограничения</w:t>
      </w:r>
      <w:r w:rsidR="003A3D94">
        <w:t xml:space="preserve"> — </w:t>
      </w:r>
      <w:r w:rsidRPr="00512DAC">
        <w:t>завоевания доверия и довольства мусульман, то правитель не должен говорить народу всё, что знает, невзирая на последствия, ведь подобное поведение было бы наивным. Иногда необходимо проявить сдержанность в словах, чтобы сохранить единство Уммы и не подорвать доверие к руководству.</w:t>
      </w:r>
    </w:p>
    <w:p w:rsidR="00405CB3" w:rsidRPr="00044A40" w:rsidRDefault="00095F62" w:rsidP="00693467">
      <w:pPr>
        <w:pStyle w:val="MainText"/>
      </w:pPr>
      <w:r w:rsidRPr="00512DAC">
        <w:t xml:space="preserve">Яркий пример этому приводит </w:t>
      </w:r>
      <w:proofErr w:type="spellStart"/>
      <w:r w:rsidRPr="00512DAC">
        <w:t>ат-Табари</w:t>
      </w:r>
      <w:proofErr w:type="spellEnd"/>
      <w:r w:rsidRPr="00512DAC">
        <w:t xml:space="preserve"> в своём </w:t>
      </w:r>
      <w:proofErr w:type="spellStart"/>
      <w:r w:rsidRPr="00512DAC">
        <w:t>тафсире</w:t>
      </w:r>
      <w:proofErr w:type="spellEnd"/>
      <w:r w:rsidRPr="00512DAC">
        <w:t xml:space="preserve"> суры «</w:t>
      </w:r>
      <w:r w:rsidR="00044A40">
        <w:t>А</w:t>
      </w:r>
      <w:r w:rsidRPr="00512DAC">
        <w:t>ль-</w:t>
      </w:r>
      <w:proofErr w:type="spellStart"/>
      <w:r w:rsidRPr="00512DAC">
        <w:t>Мунафикун</w:t>
      </w:r>
      <w:proofErr w:type="spellEnd"/>
      <w:r w:rsidRPr="00512DAC">
        <w:t>»:</w:t>
      </w:r>
      <w:r w:rsidR="00044A40">
        <w:t xml:space="preserve"> </w:t>
      </w:r>
      <w:r w:rsidR="00044A40" w:rsidRPr="00066C0D">
        <w:rPr>
          <w:rStyle w:val="Italic"/>
        </w:rPr>
        <w:t>«</w:t>
      </w:r>
      <w:r w:rsidRPr="00066C0D">
        <w:rPr>
          <w:rStyle w:val="Italic"/>
        </w:rPr>
        <w:t xml:space="preserve">Однажды Абдуллах ибн </w:t>
      </w:r>
      <w:proofErr w:type="spellStart"/>
      <w:r w:rsidRPr="00066C0D">
        <w:rPr>
          <w:rStyle w:val="Italic"/>
        </w:rPr>
        <w:t>Убай</w:t>
      </w:r>
      <w:r w:rsidR="00044A40" w:rsidRPr="00066C0D">
        <w:rPr>
          <w:rStyle w:val="Italic"/>
        </w:rPr>
        <w:t>й</w:t>
      </w:r>
      <w:proofErr w:type="spellEnd"/>
      <w:r w:rsidRPr="00066C0D">
        <w:rPr>
          <w:rStyle w:val="Italic"/>
        </w:rPr>
        <w:t xml:space="preserve"> сказал: «Клянусь Аллахом, когда мы вернёмся в Медину, то сильный из нас непременно выгонит униженного! Я говорил вам, не помогайте им, если вы прекратите им помогать, они не найдут, что кушать, и сбегут». Тогда </w:t>
      </w:r>
      <w:proofErr w:type="spellStart"/>
      <w:r w:rsidRPr="00066C0D">
        <w:rPr>
          <w:rStyle w:val="Italic"/>
        </w:rPr>
        <w:t>Умар</w:t>
      </w:r>
      <w:proofErr w:type="spellEnd"/>
      <w:r w:rsidRPr="00066C0D">
        <w:rPr>
          <w:rStyle w:val="Italic"/>
        </w:rPr>
        <w:t xml:space="preserve"> ибн аль-Хаттаб подошёл к Пророку </w:t>
      </w:r>
      <w:r w:rsidR="00512DAC" w:rsidRPr="00066C0D">
        <w:rPr>
          <w:rStyle w:val="Italic"/>
          <w:cs/>
        </w:rPr>
        <w:t>(</w:t>
      </w:r>
      <w:proofErr w:type="spellStart"/>
      <w:r w:rsidR="00512DAC" w:rsidRPr="00066C0D">
        <w:rPr>
          <w:rStyle w:val="Italic"/>
        </w:rPr>
        <w:t>с.а.с</w:t>
      </w:r>
      <w:proofErr w:type="spellEnd"/>
      <w:r w:rsidR="00512DAC" w:rsidRPr="00066C0D">
        <w:rPr>
          <w:rStyle w:val="Italic"/>
        </w:rPr>
        <w:t>.)</w:t>
      </w:r>
      <w:r w:rsidR="00044A40" w:rsidRPr="00066C0D">
        <w:rPr>
          <w:rStyle w:val="Italic"/>
        </w:rPr>
        <w:t xml:space="preserve"> и спросил: «О</w:t>
      </w:r>
      <w:r w:rsidRPr="00066C0D">
        <w:rPr>
          <w:rStyle w:val="Italic"/>
        </w:rPr>
        <w:t xml:space="preserve"> Посланник Аллаха, разве ты не слышал, что говорит ибн </w:t>
      </w:r>
      <w:proofErr w:type="spellStart"/>
      <w:r w:rsidRPr="00066C0D">
        <w:rPr>
          <w:rStyle w:val="Italic"/>
        </w:rPr>
        <w:t>Уба</w:t>
      </w:r>
      <w:r w:rsidR="00044A40" w:rsidRPr="00066C0D">
        <w:rPr>
          <w:rStyle w:val="Italic"/>
        </w:rPr>
        <w:t>й</w:t>
      </w:r>
      <w:r w:rsidRPr="00066C0D">
        <w:rPr>
          <w:rStyle w:val="Italic"/>
        </w:rPr>
        <w:t>й</w:t>
      </w:r>
      <w:proofErr w:type="spellEnd"/>
      <w:r w:rsidRPr="00066C0D">
        <w:rPr>
          <w:rStyle w:val="Italic"/>
        </w:rPr>
        <w:t>?</w:t>
      </w:r>
      <w:r w:rsidR="00044A40" w:rsidRPr="00066C0D">
        <w:rPr>
          <w:rStyle w:val="Italic"/>
        </w:rPr>
        <w:t>».</w:t>
      </w:r>
      <w:r w:rsidRPr="00066C0D">
        <w:rPr>
          <w:rStyle w:val="Italic"/>
        </w:rPr>
        <w:t xml:space="preserve"> Пророк сказал: «И что же?»,</w:t>
      </w:r>
      <w:r w:rsidR="003A3D94">
        <w:rPr>
          <w:rStyle w:val="Italic"/>
        </w:rPr>
        <w:t xml:space="preserve"> — </w:t>
      </w:r>
      <w:proofErr w:type="spellStart"/>
      <w:r w:rsidRPr="00066C0D">
        <w:rPr>
          <w:rStyle w:val="Italic"/>
        </w:rPr>
        <w:t>Умар</w:t>
      </w:r>
      <w:proofErr w:type="spellEnd"/>
      <w:r w:rsidRPr="00066C0D">
        <w:rPr>
          <w:rStyle w:val="Italic"/>
        </w:rPr>
        <w:t xml:space="preserve"> поведал ему и сказал: «Позволь мне отсечь ему голову». Пророк </w:t>
      </w:r>
      <w:r w:rsidR="00512DAC" w:rsidRPr="00066C0D">
        <w:rPr>
          <w:rStyle w:val="Italic"/>
          <w:cs/>
        </w:rPr>
        <w:t>(</w:t>
      </w:r>
      <w:proofErr w:type="spellStart"/>
      <w:r w:rsidR="00512DAC" w:rsidRPr="00066C0D">
        <w:rPr>
          <w:rStyle w:val="Italic"/>
        </w:rPr>
        <w:t>с.а.с</w:t>
      </w:r>
      <w:proofErr w:type="spellEnd"/>
      <w:r w:rsidR="00512DAC" w:rsidRPr="00066C0D">
        <w:rPr>
          <w:rStyle w:val="Italic"/>
        </w:rPr>
        <w:t>.)</w:t>
      </w:r>
      <w:r w:rsidRPr="00066C0D">
        <w:rPr>
          <w:rStyle w:val="Italic"/>
        </w:rPr>
        <w:t xml:space="preserve"> ответил: «(если ты это сделаешь) множество людей в </w:t>
      </w:r>
      <w:proofErr w:type="spellStart"/>
      <w:r w:rsidRPr="00066C0D">
        <w:rPr>
          <w:rStyle w:val="Italic"/>
        </w:rPr>
        <w:t>Ясрибе</w:t>
      </w:r>
      <w:proofErr w:type="spellEnd"/>
      <w:r w:rsidRPr="00066C0D">
        <w:rPr>
          <w:rStyle w:val="Italic"/>
        </w:rPr>
        <w:t xml:space="preserve"> возмутятся этому»</w:t>
      </w:r>
      <w:r w:rsidRPr="00693467">
        <w:t>.</w:t>
      </w:r>
    </w:p>
    <w:p w:rsidR="00405CB3" w:rsidRPr="00512DAC" w:rsidRDefault="00095F62" w:rsidP="00693467">
      <w:pPr>
        <w:pStyle w:val="MainText"/>
      </w:pPr>
      <w:r w:rsidRPr="00693467">
        <w:t xml:space="preserve">В другом сообщении </w:t>
      </w:r>
      <w:proofErr w:type="spellStart"/>
      <w:r w:rsidRPr="00693467">
        <w:t>Катада</w:t>
      </w:r>
      <w:proofErr w:type="spellEnd"/>
      <w:r w:rsidRPr="00693467">
        <w:t xml:space="preserve"> рассказывает, что сын самого ибн </w:t>
      </w:r>
      <w:proofErr w:type="spellStart"/>
      <w:r w:rsidRPr="00693467">
        <w:t>Убай</w:t>
      </w:r>
      <w:r w:rsidR="00044A40" w:rsidRPr="00693467">
        <w:t>я</w:t>
      </w:r>
      <w:proofErr w:type="spellEnd"/>
      <w:r w:rsidRPr="00693467">
        <w:t xml:space="preserve">, Абдуллах, пришёл к Пророку </w:t>
      </w:r>
      <w:r w:rsidR="00512DAC" w:rsidRPr="00693467">
        <w:rPr>
          <w:cs/>
        </w:rPr>
        <w:t>(</w:t>
      </w:r>
      <w:proofErr w:type="spellStart"/>
      <w:r w:rsidR="00512DAC" w:rsidRPr="00693467">
        <w:t>с.а.с</w:t>
      </w:r>
      <w:proofErr w:type="spellEnd"/>
      <w:r w:rsidR="00512DAC" w:rsidRPr="00693467">
        <w:t>.)</w:t>
      </w:r>
      <w:r w:rsidRPr="00693467">
        <w:t xml:space="preserve"> </w:t>
      </w:r>
      <w:r w:rsidR="00044A40" w:rsidRPr="00693467">
        <w:t xml:space="preserve">и сказал: </w:t>
      </w:r>
      <w:r w:rsidR="00044A40" w:rsidRPr="00693467">
        <w:rPr>
          <w:rStyle w:val="Italic"/>
        </w:rPr>
        <w:t>«О</w:t>
      </w:r>
      <w:r w:rsidRPr="00693467">
        <w:rPr>
          <w:rStyle w:val="Italic"/>
        </w:rPr>
        <w:t xml:space="preserve"> Посланник Аллаха, до меня дошло, что ты хочешь убить </w:t>
      </w:r>
      <w:proofErr w:type="spellStart"/>
      <w:r w:rsidRPr="00693467">
        <w:rPr>
          <w:rStyle w:val="Italic"/>
        </w:rPr>
        <w:t>Абдуллаха</w:t>
      </w:r>
      <w:proofErr w:type="spellEnd"/>
      <w:r w:rsidRPr="00693467">
        <w:rPr>
          <w:rStyle w:val="Italic"/>
        </w:rPr>
        <w:t xml:space="preserve"> ибн </w:t>
      </w:r>
      <w:proofErr w:type="spellStart"/>
      <w:r w:rsidRPr="00693467">
        <w:rPr>
          <w:rStyle w:val="Italic"/>
        </w:rPr>
        <w:t>Убай</w:t>
      </w:r>
      <w:r w:rsidR="00044A40" w:rsidRPr="00693467">
        <w:rPr>
          <w:rStyle w:val="Italic"/>
        </w:rPr>
        <w:t>я</w:t>
      </w:r>
      <w:proofErr w:type="spellEnd"/>
      <w:r w:rsidRPr="00693467">
        <w:rPr>
          <w:rStyle w:val="Italic"/>
        </w:rPr>
        <w:t xml:space="preserve"> за то, что дошло до тебя о нём. Если ты решил это сделать, то прикажи мне, и я принесу тебе его голову. Клянусь Аллахом, племя </w:t>
      </w:r>
      <w:proofErr w:type="spellStart"/>
      <w:r w:rsidRPr="00693467">
        <w:rPr>
          <w:rStyle w:val="Italic"/>
        </w:rPr>
        <w:t>Хазрадж</w:t>
      </w:r>
      <w:proofErr w:type="spellEnd"/>
      <w:r w:rsidRPr="00693467">
        <w:rPr>
          <w:rStyle w:val="Italic"/>
        </w:rPr>
        <w:t xml:space="preserve"> знает, что не было среди них человека более почтительного к своему отцу, чем я. Я боюсь, что ты прикажешь это кому-то другому, он убьёт его, и моя душа не позволит мне смотреть на </w:t>
      </w:r>
      <w:r w:rsidRPr="00693467">
        <w:rPr>
          <w:rStyle w:val="Italic"/>
        </w:rPr>
        <w:lastRenderedPageBreak/>
        <w:t xml:space="preserve">убийцу </w:t>
      </w:r>
      <w:proofErr w:type="spellStart"/>
      <w:r w:rsidRPr="00693467">
        <w:rPr>
          <w:rStyle w:val="Italic"/>
        </w:rPr>
        <w:t>Абдуллаха</w:t>
      </w:r>
      <w:proofErr w:type="spellEnd"/>
      <w:r w:rsidRPr="00693467">
        <w:rPr>
          <w:rStyle w:val="Italic"/>
        </w:rPr>
        <w:t xml:space="preserve"> ибн </w:t>
      </w:r>
      <w:proofErr w:type="spellStart"/>
      <w:r w:rsidRPr="00693467">
        <w:rPr>
          <w:rStyle w:val="Italic"/>
        </w:rPr>
        <w:t>Убай</w:t>
      </w:r>
      <w:r w:rsidR="00044A40" w:rsidRPr="00693467">
        <w:rPr>
          <w:rStyle w:val="Italic"/>
        </w:rPr>
        <w:t>я</w:t>
      </w:r>
      <w:proofErr w:type="spellEnd"/>
      <w:r w:rsidRPr="00693467">
        <w:rPr>
          <w:rStyle w:val="Italic"/>
        </w:rPr>
        <w:t xml:space="preserve">, ходящего среди людей, и я убью его, тогда я убью верующего за неверного и войду в Огонь». Посланник Аллаха </w:t>
      </w:r>
      <w:r w:rsidR="00512DAC" w:rsidRPr="00693467">
        <w:rPr>
          <w:rStyle w:val="Italic"/>
          <w:cs/>
        </w:rPr>
        <w:t>(</w:t>
      </w:r>
      <w:proofErr w:type="spellStart"/>
      <w:r w:rsidR="00512DAC" w:rsidRPr="00693467">
        <w:rPr>
          <w:rStyle w:val="Italic"/>
        </w:rPr>
        <w:t>с.а.с</w:t>
      </w:r>
      <w:proofErr w:type="spellEnd"/>
      <w:r w:rsidR="00512DAC" w:rsidRPr="00693467">
        <w:rPr>
          <w:rStyle w:val="Italic"/>
        </w:rPr>
        <w:t>.)</w:t>
      </w:r>
      <w:r w:rsidRPr="00693467">
        <w:rPr>
          <w:rStyle w:val="Italic"/>
        </w:rPr>
        <w:t xml:space="preserve"> сказал: «Нет, мы будем мягки с ним и будем хорошо с ним обходиться, пока он остаётся с нами». После этого, если он совершал какой-либо проступок, именно его соплеменники упрекали его, удерживали и угрожали ему. И тогда Посланник Аллаха </w:t>
      </w:r>
      <w:r w:rsidR="00512DAC" w:rsidRPr="00693467">
        <w:rPr>
          <w:rStyle w:val="Italic"/>
          <w:cs/>
        </w:rPr>
        <w:t>(</w:t>
      </w:r>
      <w:proofErr w:type="spellStart"/>
      <w:r w:rsidR="00512DAC" w:rsidRPr="00693467">
        <w:rPr>
          <w:rStyle w:val="Italic"/>
        </w:rPr>
        <w:t>с.а.с</w:t>
      </w:r>
      <w:proofErr w:type="spellEnd"/>
      <w:r w:rsidR="00512DAC" w:rsidRPr="00693467">
        <w:rPr>
          <w:rStyle w:val="Italic"/>
        </w:rPr>
        <w:t>.)</w:t>
      </w:r>
      <w:r w:rsidRPr="00693467">
        <w:rPr>
          <w:rStyle w:val="Italic"/>
        </w:rPr>
        <w:t xml:space="preserve"> сказал </w:t>
      </w:r>
      <w:proofErr w:type="spellStart"/>
      <w:r w:rsidRPr="00693467">
        <w:rPr>
          <w:rStyle w:val="Italic"/>
        </w:rPr>
        <w:t>Умару</w:t>
      </w:r>
      <w:proofErr w:type="spellEnd"/>
      <w:r w:rsidRPr="00693467">
        <w:rPr>
          <w:rStyle w:val="Italic"/>
        </w:rPr>
        <w:t xml:space="preserve"> ибн аль-Хаттабу, когда до него дошло это: «Что ты </w:t>
      </w:r>
      <w:r w:rsidR="00401F97" w:rsidRPr="00693467">
        <w:rPr>
          <w:rStyle w:val="Italic"/>
        </w:rPr>
        <w:t>думаешь об этом, о</w:t>
      </w:r>
      <w:r w:rsidRPr="00693467">
        <w:rPr>
          <w:rStyle w:val="Italic"/>
        </w:rPr>
        <w:t xml:space="preserve"> </w:t>
      </w:r>
      <w:proofErr w:type="spellStart"/>
      <w:r w:rsidRPr="00693467">
        <w:rPr>
          <w:rStyle w:val="Italic"/>
        </w:rPr>
        <w:t>Умар</w:t>
      </w:r>
      <w:proofErr w:type="spellEnd"/>
      <w:r w:rsidRPr="00693467">
        <w:rPr>
          <w:rStyle w:val="Italic"/>
        </w:rPr>
        <w:t xml:space="preserve">? Клянусь Аллахом, если бы ты убил его в тот день, когда ты просил меня об этом, многие бы восстали. А если бы я сегодня приказал убить его, они бы сами сделали это». </w:t>
      </w:r>
      <w:proofErr w:type="spellStart"/>
      <w:r w:rsidRPr="00693467">
        <w:rPr>
          <w:rStyle w:val="Italic"/>
        </w:rPr>
        <w:t>Умар</w:t>
      </w:r>
      <w:proofErr w:type="spellEnd"/>
      <w:r w:rsidRPr="00693467">
        <w:rPr>
          <w:rStyle w:val="Italic"/>
        </w:rPr>
        <w:t xml:space="preserve"> сказал: «Клянусь Аллахом, я понял: повеление Посланника Аллаха </w:t>
      </w:r>
      <w:r w:rsidR="00512DAC" w:rsidRPr="00693467">
        <w:rPr>
          <w:rStyle w:val="Italic"/>
          <w:cs/>
        </w:rPr>
        <w:t>(</w:t>
      </w:r>
      <w:proofErr w:type="spellStart"/>
      <w:r w:rsidR="00512DAC" w:rsidRPr="00693467">
        <w:rPr>
          <w:rStyle w:val="Italic"/>
        </w:rPr>
        <w:t>с.а.с</w:t>
      </w:r>
      <w:proofErr w:type="spellEnd"/>
      <w:r w:rsidR="00512DAC" w:rsidRPr="00693467">
        <w:rPr>
          <w:rStyle w:val="Italic"/>
        </w:rPr>
        <w:t>.)</w:t>
      </w:r>
      <w:r w:rsidRPr="00693467">
        <w:rPr>
          <w:rStyle w:val="Italic"/>
        </w:rPr>
        <w:t xml:space="preserve"> гораздо более благословенно, чем моё»</w:t>
      </w:r>
      <w:r w:rsidRPr="00693467">
        <w:t>.</w:t>
      </w:r>
    </w:p>
    <w:p w:rsidR="00405CB3" w:rsidRPr="00401F97" w:rsidRDefault="00095F62" w:rsidP="001039B4">
      <w:pPr>
        <w:pStyle w:val="MainText"/>
      </w:pPr>
      <w:r w:rsidRPr="00512DAC">
        <w:t xml:space="preserve">Пророк </w:t>
      </w:r>
      <w:r w:rsidR="00512DAC" w:rsidRPr="00512DAC">
        <w:rPr>
          <w:cs/>
        </w:rPr>
        <w:t>(</w:t>
      </w:r>
      <w:r w:rsidR="00512DAC" w:rsidRPr="00512DAC">
        <w:t>с.а.с.)</w:t>
      </w:r>
      <w:r w:rsidRPr="00512DAC">
        <w:t xml:space="preserve"> также стремился завоевать доверие ансаров (жителей Медины), когда те почувствовали обиду после того, как он раздал трофеи и богатства недавно обращённым в Ислам, не выделив ничего ансарам. Абу Саид аль-</w:t>
      </w:r>
      <w:proofErr w:type="spellStart"/>
      <w:r w:rsidRPr="00512DAC">
        <w:t>Худри</w:t>
      </w:r>
      <w:proofErr w:type="spellEnd"/>
      <w:r w:rsidRPr="00512DAC">
        <w:t xml:space="preserve"> передаёт:</w:t>
      </w:r>
      <w:r w:rsidR="00401F97">
        <w:t xml:space="preserve"> </w:t>
      </w:r>
      <w:r w:rsidRPr="001039B4">
        <w:rPr>
          <w:rStyle w:val="Italic"/>
        </w:rPr>
        <w:t xml:space="preserve">«Когда </w:t>
      </w:r>
      <w:r w:rsidR="00401F97" w:rsidRPr="001039B4">
        <w:rPr>
          <w:rStyle w:val="Italic"/>
        </w:rPr>
        <w:t>П</w:t>
      </w:r>
      <w:r w:rsidRPr="001039B4">
        <w:rPr>
          <w:rStyle w:val="Italic"/>
        </w:rPr>
        <w:t xml:space="preserve">осланник Аллаха раздал эти дары </w:t>
      </w:r>
      <w:proofErr w:type="spellStart"/>
      <w:r w:rsidRPr="001039B4">
        <w:rPr>
          <w:rStyle w:val="Italic"/>
        </w:rPr>
        <w:t>курайшитам</w:t>
      </w:r>
      <w:proofErr w:type="spellEnd"/>
      <w:r w:rsidRPr="001039B4">
        <w:rPr>
          <w:rStyle w:val="Italic"/>
        </w:rPr>
        <w:t xml:space="preserve"> и представителям других арабских </w:t>
      </w:r>
      <w:r w:rsidR="00401F97" w:rsidRPr="001039B4">
        <w:rPr>
          <w:rStyle w:val="Italic"/>
        </w:rPr>
        <w:t>племён</w:t>
      </w:r>
      <w:r w:rsidRPr="001039B4">
        <w:rPr>
          <w:rStyle w:val="Italic"/>
        </w:rPr>
        <w:t xml:space="preserve">, а </w:t>
      </w:r>
      <w:proofErr w:type="spellStart"/>
      <w:r w:rsidRPr="001039B4">
        <w:rPr>
          <w:rStyle w:val="Italic"/>
        </w:rPr>
        <w:t>ансарам</w:t>
      </w:r>
      <w:proofErr w:type="spellEnd"/>
      <w:r w:rsidRPr="001039B4">
        <w:rPr>
          <w:rStyle w:val="Italic"/>
        </w:rPr>
        <w:t xml:space="preserve"> ничего не досталось, часть из них стала испытывать негодование, среди них начались разговоры, и, в конце концов, кто-то сказал: «Клянусь Аллахом, это потому, что </w:t>
      </w:r>
      <w:r w:rsidR="00401F97" w:rsidRPr="001039B4">
        <w:rPr>
          <w:rStyle w:val="Italic"/>
        </w:rPr>
        <w:t>П</w:t>
      </w:r>
      <w:r w:rsidRPr="001039B4">
        <w:rPr>
          <w:rStyle w:val="Italic"/>
        </w:rPr>
        <w:t>осланник Аллаха</w:t>
      </w:r>
      <w:r w:rsidR="00512DAC" w:rsidRPr="001039B4">
        <w:rPr>
          <w:rStyle w:val="Italic"/>
          <w:cs/>
        </w:rPr>
        <w:t>(</w:t>
      </w:r>
      <w:proofErr w:type="spellStart"/>
      <w:r w:rsidR="00512DAC" w:rsidRPr="001039B4">
        <w:rPr>
          <w:rStyle w:val="Italic"/>
        </w:rPr>
        <w:t>с.а.с</w:t>
      </w:r>
      <w:proofErr w:type="spellEnd"/>
      <w:r w:rsidR="00512DAC" w:rsidRPr="001039B4">
        <w:rPr>
          <w:rStyle w:val="Italic"/>
        </w:rPr>
        <w:t>.)</w:t>
      </w:r>
      <w:r w:rsidRPr="001039B4">
        <w:rPr>
          <w:rStyle w:val="Italic"/>
        </w:rPr>
        <w:t xml:space="preserve"> повстречал своих соплеменников!»</w:t>
      </w:r>
      <w:r w:rsidR="00401F97" w:rsidRPr="001039B4">
        <w:rPr>
          <w:rStyle w:val="Italic"/>
        </w:rPr>
        <w:t>.</w:t>
      </w:r>
      <w:r w:rsidRPr="001039B4">
        <w:rPr>
          <w:rStyle w:val="Italic"/>
        </w:rPr>
        <w:t xml:space="preserve"> И после этого к Пророку</w:t>
      </w:r>
      <w:r w:rsidR="00512DAC" w:rsidRPr="001039B4">
        <w:rPr>
          <w:rStyle w:val="Italic"/>
          <w:cs/>
        </w:rPr>
        <w:t>(</w:t>
      </w:r>
      <w:proofErr w:type="spellStart"/>
      <w:r w:rsidR="00512DAC" w:rsidRPr="001039B4">
        <w:rPr>
          <w:rStyle w:val="Italic"/>
        </w:rPr>
        <w:t>с.а.с</w:t>
      </w:r>
      <w:proofErr w:type="spellEnd"/>
      <w:r w:rsidR="00512DAC" w:rsidRPr="001039B4">
        <w:rPr>
          <w:rStyle w:val="Italic"/>
        </w:rPr>
        <w:t>.)</w:t>
      </w:r>
      <w:r w:rsidRPr="001039B4">
        <w:rPr>
          <w:rStyle w:val="Italic"/>
        </w:rPr>
        <w:t xml:space="preserve"> </w:t>
      </w:r>
      <w:r w:rsidR="00401F97" w:rsidRPr="001039B4">
        <w:rPr>
          <w:rStyle w:val="Italic"/>
        </w:rPr>
        <w:t xml:space="preserve">пришёл </w:t>
      </w:r>
      <w:proofErr w:type="spellStart"/>
      <w:r w:rsidR="00401F97" w:rsidRPr="001039B4">
        <w:rPr>
          <w:rStyle w:val="Italic"/>
        </w:rPr>
        <w:t>Саад</w:t>
      </w:r>
      <w:proofErr w:type="spellEnd"/>
      <w:r w:rsidR="00401F97" w:rsidRPr="001039B4">
        <w:rPr>
          <w:rStyle w:val="Italic"/>
        </w:rPr>
        <w:t xml:space="preserve"> </w:t>
      </w:r>
      <w:r w:rsidRPr="001039B4">
        <w:rPr>
          <w:rStyle w:val="Italic"/>
        </w:rPr>
        <w:t>и</w:t>
      </w:r>
      <w:r w:rsidR="00401F97" w:rsidRPr="001039B4">
        <w:rPr>
          <w:rStyle w:val="Italic"/>
        </w:rPr>
        <w:t>б</w:t>
      </w:r>
      <w:r w:rsidRPr="001039B4">
        <w:rPr>
          <w:rStyle w:val="Italic"/>
        </w:rPr>
        <w:t xml:space="preserve">н </w:t>
      </w:r>
      <w:proofErr w:type="spellStart"/>
      <w:r w:rsidRPr="001039B4">
        <w:rPr>
          <w:rStyle w:val="Italic"/>
        </w:rPr>
        <w:t>Убада</w:t>
      </w:r>
      <w:proofErr w:type="spellEnd"/>
      <w:r w:rsidRPr="001039B4">
        <w:rPr>
          <w:rStyle w:val="Italic"/>
        </w:rPr>
        <w:t>, да будет довол</w:t>
      </w:r>
      <w:r w:rsidR="00401F97" w:rsidRPr="001039B4">
        <w:rPr>
          <w:rStyle w:val="Italic"/>
        </w:rPr>
        <w:t>ен им Аллах, который сказал: «О П</w:t>
      </w:r>
      <w:r w:rsidRPr="001039B4">
        <w:rPr>
          <w:rStyle w:val="Italic"/>
        </w:rPr>
        <w:t xml:space="preserve">осланник Аллаха, поистине, часть </w:t>
      </w:r>
      <w:proofErr w:type="spellStart"/>
      <w:r w:rsidRPr="001039B4">
        <w:rPr>
          <w:rStyle w:val="Italic"/>
        </w:rPr>
        <w:t>ансаров</w:t>
      </w:r>
      <w:proofErr w:type="spellEnd"/>
      <w:r w:rsidRPr="001039B4">
        <w:rPr>
          <w:rStyle w:val="Italic"/>
        </w:rPr>
        <w:t xml:space="preserve"> сердится на тебя из-за того, как ты распорядился добычей, которую захватил: ты одарил своих соплеменников и сделал богатые подарки другим арабским племенам, а </w:t>
      </w:r>
      <w:proofErr w:type="spellStart"/>
      <w:r w:rsidRPr="001039B4">
        <w:rPr>
          <w:rStyle w:val="Italic"/>
        </w:rPr>
        <w:t>ансарам</w:t>
      </w:r>
      <w:proofErr w:type="spellEnd"/>
      <w:r w:rsidRPr="001039B4">
        <w:rPr>
          <w:rStyle w:val="Italic"/>
        </w:rPr>
        <w:t xml:space="preserve"> ничего не досталось!»</w:t>
      </w:r>
      <w:r w:rsidR="00401F97" w:rsidRPr="001039B4">
        <w:t>.</w:t>
      </w:r>
    </w:p>
    <w:p w:rsidR="00405CB3" w:rsidRPr="00297A45" w:rsidRDefault="00095F62" w:rsidP="00561C98">
      <w:pPr>
        <w:pStyle w:val="MainText"/>
      </w:pPr>
      <w:r w:rsidRPr="00561C98">
        <w:rPr>
          <w:rStyle w:val="Italic"/>
        </w:rPr>
        <w:t xml:space="preserve">Посланник Аллаха </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Pr="00561C98">
        <w:rPr>
          <w:rStyle w:val="Italic"/>
        </w:rPr>
        <w:t xml:space="preserve"> спросил:</w:t>
      </w:r>
      <w:r w:rsidRPr="00297A45">
        <w:t xml:space="preserve"> </w:t>
      </w:r>
      <w:r w:rsidR="00401F97" w:rsidRPr="00561C98">
        <w:rPr>
          <w:rStyle w:val="RUHadith"/>
        </w:rPr>
        <w:t>«А что думаешь об этом ты, о</w:t>
      </w:r>
      <w:r w:rsidRPr="00561C98">
        <w:rPr>
          <w:rStyle w:val="RUHadith"/>
        </w:rPr>
        <w:t xml:space="preserve"> </w:t>
      </w:r>
      <w:proofErr w:type="spellStart"/>
      <w:r w:rsidRPr="00561C98">
        <w:rPr>
          <w:rStyle w:val="RUHadith"/>
        </w:rPr>
        <w:t>Саад</w:t>
      </w:r>
      <w:proofErr w:type="spellEnd"/>
      <w:r w:rsidRPr="00561C98">
        <w:rPr>
          <w:rStyle w:val="RUHadith"/>
        </w:rPr>
        <w:t>?»</w:t>
      </w:r>
      <w:r w:rsidR="00401F97" w:rsidRPr="00561C98">
        <w:rPr>
          <w:rStyle w:val="RUHadith"/>
        </w:rPr>
        <w:t>.</w:t>
      </w:r>
      <w:r w:rsidR="00401F97" w:rsidRPr="00297A45">
        <w:t xml:space="preserve"> </w:t>
      </w:r>
      <w:r w:rsidR="00401F97" w:rsidRPr="00561C98">
        <w:rPr>
          <w:rStyle w:val="Italic"/>
        </w:rPr>
        <w:t>Он ответил: «О П</w:t>
      </w:r>
      <w:r w:rsidRPr="00561C98">
        <w:rPr>
          <w:rStyle w:val="Italic"/>
        </w:rPr>
        <w:t>осланник Аллаха, я</w:t>
      </w:r>
      <w:r w:rsidR="003A3D94">
        <w:rPr>
          <w:rStyle w:val="Italic"/>
        </w:rPr>
        <w:t xml:space="preserve"> — </w:t>
      </w:r>
      <w:r w:rsidRPr="00561C98">
        <w:rPr>
          <w:rStyle w:val="Italic"/>
        </w:rPr>
        <w:t>один из своего племени!»</w:t>
      </w:r>
      <w:r w:rsidR="00401F97" w:rsidRPr="00561C98">
        <w:rPr>
          <w:rStyle w:val="Italic"/>
        </w:rPr>
        <w:t>.</w:t>
      </w:r>
      <w:r w:rsidRPr="00561C98">
        <w:rPr>
          <w:rStyle w:val="Italic"/>
        </w:rPr>
        <w:t xml:space="preserve"> Тогда Пророк </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Pr="00561C98">
        <w:rPr>
          <w:rStyle w:val="Italic"/>
        </w:rPr>
        <w:t xml:space="preserve"> сказал:</w:t>
      </w:r>
      <w:r w:rsidRPr="00297A45">
        <w:t xml:space="preserve"> </w:t>
      </w:r>
      <w:r w:rsidRPr="00561C98">
        <w:rPr>
          <w:rStyle w:val="RUHadith"/>
        </w:rPr>
        <w:t>«Так собери ко мне своих соплеменников в этот загон»</w:t>
      </w:r>
      <w:r w:rsidRPr="00297A45">
        <w:t xml:space="preserve">. </w:t>
      </w:r>
      <w:r w:rsidRPr="00561C98">
        <w:rPr>
          <w:rStyle w:val="Italic"/>
        </w:rPr>
        <w:t xml:space="preserve">После этого </w:t>
      </w:r>
      <w:proofErr w:type="spellStart"/>
      <w:r w:rsidRPr="00561C98">
        <w:rPr>
          <w:rStyle w:val="Italic"/>
        </w:rPr>
        <w:t>Саад</w:t>
      </w:r>
      <w:proofErr w:type="spellEnd"/>
      <w:r w:rsidRPr="00561C98">
        <w:rPr>
          <w:rStyle w:val="Italic"/>
        </w:rPr>
        <w:t xml:space="preserve"> ушёл и собрал </w:t>
      </w:r>
      <w:proofErr w:type="spellStart"/>
      <w:r w:rsidRPr="00561C98">
        <w:rPr>
          <w:rStyle w:val="Italic"/>
        </w:rPr>
        <w:t>ансаров</w:t>
      </w:r>
      <w:proofErr w:type="spellEnd"/>
      <w:r w:rsidRPr="00561C98">
        <w:rPr>
          <w:rStyle w:val="Italic"/>
        </w:rPr>
        <w:t xml:space="preserve"> в загоне, а потом туда пришли и некоторые </w:t>
      </w:r>
      <w:proofErr w:type="spellStart"/>
      <w:r w:rsidRPr="00561C98">
        <w:rPr>
          <w:rStyle w:val="Italic"/>
        </w:rPr>
        <w:t>мухаджиры</w:t>
      </w:r>
      <w:proofErr w:type="spellEnd"/>
      <w:r w:rsidRPr="00561C98">
        <w:rPr>
          <w:rStyle w:val="Italic"/>
        </w:rPr>
        <w:t xml:space="preserve">, которым </w:t>
      </w:r>
      <w:proofErr w:type="spellStart"/>
      <w:r w:rsidRPr="00561C98">
        <w:rPr>
          <w:rStyle w:val="Italic"/>
        </w:rPr>
        <w:t>Саад</w:t>
      </w:r>
      <w:proofErr w:type="spellEnd"/>
      <w:r w:rsidRPr="00561C98">
        <w:rPr>
          <w:rStyle w:val="Italic"/>
        </w:rPr>
        <w:t xml:space="preserve"> тоже позволил войти, </w:t>
      </w:r>
      <w:proofErr w:type="gramStart"/>
      <w:r w:rsidRPr="00561C98">
        <w:rPr>
          <w:rStyle w:val="Italic"/>
        </w:rPr>
        <w:t>но</w:t>
      </w:r>
      <w:proofErr w:type="gramEnd"/>
      <w:r w:rsidRPr="00561C98">
        <w:rPr>
          <w:rStyle w:val="Italic"/>
        </w:rPr>
        <w:t xml:space="preserve"> когда явились и другие люди, им было отказано. После того, как они собрались, </w:t>
      </w:r>
      <w:proofErr w:type="spellStart"/>
      <w:r w:rsidRPr="00561C98">
        <w:rPr>
          <w:rStyle w:val="Italic"/>
        </w:rPr>
        <w:t>Саад</w:t>
      </w:r>
      <w:proofErr w:type="spellEnd"/>
      <w:r w:rsidRPr="00561C98">
        <w:rPr>
          <w:rStyle w:val="Italic"/>
        </w:rPr>
        <w:t xml:space="preserve"> </w:t>
      </w:r>
      <w:r w:rsidR="00401F97" w:rsidRPr="00561C98">
        <w:rPr>
          <w:rStyle w:val="Italic"/>
        </w:rPr>
        <w:t>пришёл</w:t>
      </w:r>
      <w:r w:rsidRPr="00561C98">
        <w:rPr>
          <w:rStyle w:val="Italic"/>
        </w:rPr>
        <w:t xml:space="preserve"> к </w:t>
      </w:r>
      <w:r w:rsidR="00401F97" w:rsidRPr="00561C98">
        <w:rPr>
          <w:rStyle w:val="Italic"/>
        </w:rPr>
        <w:t>П</w:t>
      </w:r>
      <w:r w:rsidRPr="00561C98">
        <w:rPr>
          <w:rStyle w:val="Italic"/>
        </w:rPr>
        <w:t xml:space="preserve">осланнику Аллаха </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Pr="00561C98">
        <w:rPr>
          <w:rStyle w:val="Italic"/>
        </w:rPr>
        <w:t xml:space="preserve"> и сказал: «Эти </w:t>
      </w:r>
      <w:proofErr w:type="spellStart"/>
      <w:r w:rsidRPr="00561C98">
        <w:rPr>
          <w:rStyle w:val="Italic"/>
        </w:rPr>
        <w:t>ансары</w:t>
      </w:r>
      <w:proofErr w:type="spellEnd"/>
      <w:r w:rsidRPr="00561C98">
        <w:rPr>
          <w:rStyle w:val="Italic"/>
        </w:rPr>
        <w:t xml:space="preserve"> пришли к тебе»,</w:t>
      </w:r>
      <w:r w:rsidR="003A3D94">
        <w:rPr>
          <w:rStyle w:val="Italic"/>
        </w:rPr>
        <w:t xml:space="preserve"> — </w:t>
      </w:r>
      <w:r w:rsidRPr="00561C98">
        <w:rPr>
          <w:rStyle w:val="Italic"/>
        </w:rPr>
        <w:t xml:space="preserve">и </w:t>
      </w:r>
      <w:r w:rsidR="00401F97" w:rsidRPr="00561C98">
        <w:rPr>
          <w:rStyle w:val="Italic"/>
        </w:rPr>
        <w:t>П</w:t>
      </w:r>
      <w:r w:rsidRPr="00561C98">
        <w:rPr>
          <w:rStyle w:val="Italic"/>
        </w:rPr>
        <w:t xml:space="preserve">осланник Аллаха </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00401F97" w:rsidRPr="00561C98">
        <w:rPr>
          <w:rStyle w:val="Italic"/>
        </w:rPr>
        <w:t xml:space="preserve"> </w:t>
      </w:r>
      <w:r w:rsidRPr="00561C98">
        <w:rPr>
          <w:rStyle w:val="Italic"/>
        </w:rPr>
        <w:t>вышел к ним, воздал Аллаху хвалу и возблагодарил Его. А потом сказал:</w:t>
      </w:r>
      <w:r w:rsidRPr="00297A45">
        <w:t xml:space="preserve"> </w:t>
      </w:r>
      <w:r w:rsidR="00401F97" w:rsidRPr="00561C98">
        <w:rPr>
          <w:rStyle w:val="RUHadith"/>
        </w:rPr>
        <w:t>«О</w:t>
      </w:r>
      <w:r w:rsidRPr="00561C98">
        <w:rPr>
          <w:rStyle w:val="RUHadith"/>
        </w:rPr>
        <w:t xml:space="preserve"> </w:t>
      </w:r>
      <w:proofErr w:type="spellStart"/>
      <w:r w:rsidRPr="00561C98">
        <w:rPr>
          <w:rStyle w:val="RUHadith"/>
        </w:rPr>
        <w:t>ансары</w:t>
      </w:r>
      <w:proofErr w:type="spellEnd"/>
      <w:r w:rsidRPr="00561C98">
        <w:rPr>
          <w:rStyle w:val="RUHadith"/>
        </w:rPr>
        <w:t xml:space="preserve">, мне передали то, что вы говорили, и то, что вы сердитесь на меня. Разве не были вы заблудшими, когда я </w:t>
      </w:r>
      <w:r w:rsidR="00401F97" w:rsidRPr="00561C98">
        <w:rPr>
          <w:rStyle w:val="RUHadith"/>
        </w:rPr>
        <w:t>пришёл</w:t>
      </w:r>
      <w:r w:rsidRPr="00561C98">
        <w:rPr>
          <w:rStyle w:val="RUHadith"/>
        </w:rPr>
        <w:t xml:space="preserve"> к вам, а потом Аллах вывел вас на путь истинный, и разве не были вы бедны, а потом Аллах обогатил вас, и разве не были вы врагами друг другу, а потом Аллах объединил ваши сердца?!»</w:t>
      </w:r>
      <w:r w:rsidR="00401F97" w:rsidRPr="00297A45">
        <w:t>.</w:t>
      </w:r>
      <w:r w:rsidRPr="00297A45">
        <w:t xml:space="preserve"> </w:t>
      </w:r>
      <w:r w:rsidRPr="00561C98">
        <w:rPr>
          <w:rStyle w:val="Italic"/>
        </w:rPr>
        <w:t xml:space="preserve">Они сказали: «Да, и Аллах, и </w:t>
      </w:r>
      <w:r w:rsidR="00401F97" w:rsidRPr="00561C98">
        <w:rPr>
          <w:rStyle w:val="Italic"/>
        </w:rPr>
        <w:t>П</w:t>
      </w:r>
      <w:r w:rsidRPr="00561C98">
        <w:rPr>
          <w:rStyle w:val="Italic"/>
        </w:rPr>
        <w:t>осланник Его</w:t>
      </w:r>
      <w:r w:rsidR="003A3D94">
        <w:rPr>
          <w:rStyle w:val="Italic"/>
        </w:rPr>
        <w:t xml:space="preserve"> — </w:t>
      </w:r>
      <w:r w:rsidRPr="00561C98">
        <w:rPr>
          <w:rStyle w:val="Italic"/>
        </w:rPr>
        <w:t>это самое надёжное и самое лучшее!»</w:t>
      </w:r>
      <w:r w:rsidR="00401F97" w:rsidRPr="00561C98">
        <w:rPr>
          <w:rStyle w:val="Italic"/>
        </w:rPr>
        <w:t>.</w:t>
      </w:r>
      <w:r w:rsidRPr="00561C98">
        <w:rPr>
          <w:rStyle w:val="Italic"/>
        </w:rPr>
        <w:t xml:space="preserve"> После этого </w:t>
      </w:r>
      <w:r w:rsidR="00401F97" w:rsidRPr="00561C98">
        <w:rPr>
          <w:rStyle w:val="Italic"/>
        </w:rPr>
        <w:t>П</w:t>
      </w:r>
      <w:r w:rsidRPr="00561C98">
        <w:rPr>
          <w:rStyle w:val="Italic"/>
        </w:rPr>
        <w:t xml:space="preserve">осланник Аллаха </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Pr="00561C98">
        <w:rPr>
          <w:rStyle w:val="Italic"/>
        </w:rPr>
        <w:t xml:space="preserve"> спросил</w:t>
      </w:r>
      <w:r w:rsidR="00401F97" w:rsidRPr="00561C98">
        <w:rPr>
          <w:rStyle w:val="Italic"/>
        </w:rPr>
        <w:t>:</w:t>
      </w:r>
      <w:r w:rsidR="00401F97" w:rsidRPr="00297A45">
        <w:t xml:space="preserve"> </w:t>
      </w:r>
      <w:r w:rsidR="00401F97" w:rsidRPr="00561C98">
        <w:rPr>
          <w:rStyle w:val="RUHadith"/>
        </w:rPr>
        <w:t>«Так не ответите ли вы мне, о</w:t>
      </w:r>
      <w:r w:rsidRPr="00561C98">
        <w:rPr>
          <w:rStyle w:val="RUHadith"/>
        </w:rPr>
        <w:t xml:space="preserve"> </w:t>
      </w:r>
      <w:proofErr w:type="spellStart"/>
      <w:r w:rsidRPr="00561C98">
        <w:rPr>
          <w:rStyle w:val="RUHadith"/>
        </w:rPr>
        <w:t>ансары</w:t>
      </w:r>
      <w:proofErr w:type="spellEnd"/>
      <w:r w:rsidRPr="00561C98">
        <w:rPr>
          <w:rStyle w:val="RUHadith"/>
        </w:rPr>
        <w:t>?»</w:t>
      </w:r>
      <w:r w:rsidRPr="00297A45">
        <w:t xml:space="preserve">. </w:t>
      </w:r>
      <w:r w:rsidRPr="00561C98">
        <w:rPr>
          <w:rStyle w:val="Italic"/>
        </w:rPr>
        <w:t>Они ска</w:t>
      </w:r>
      <w:r w:rsidR="00401F97" w:rsidRPr="00561C98">
        <w:rPr>
          <w:rStyle w:val="Italic"/>
        </w:rPr>
        <w:t>зали: «На что нам отвечать, о П</w:t>
      </w:r>
      <w:r w:rsidRPr="00561C98">
        <w:rPr>
          <w:rStyle w:val="Italic"/>
        </w:rPr>
        <w:t>осланник Аллаха, ведь всё благо и все милости принадлежат Аллаху и Его посланнику?!»</w:t>
      </w:r>
      <w:r w:rsidR="00401F97" w:rsidRPr="00561C98">
        <w:rPr>
          <w:rStyle w:val="Italic"/>
        </w:rPr>
        <w:t>.</w:t>
      </w:r>
    </w:p>
    <w:p w:rsidR="00405CB3" w:rsidRPr="00512DAC" w:rsidRDefault="00095F62" w:rsidP="00297A45">
      <w:pPr>
        <w:pStyle w:val="MainText"/>
      </w:pPr>
      <w:r w:rsidRPr="00561C98">
        <w:rPr>
          <w:rStyle w:val="Italic"/>
        </w:rPr>
        <w:t>Пророк</w:t>
      </w:r>
      <w:r w:rsidR="00512DAC" w:rsidRPr="00561C98">
        <w:rPr>
          <w:rStyle w:val="Italic"/>
          <w:cs/>
        </w:rPr>
        <w:t>(</w:t>
      </w:r>
      <w:proofErr w:type="spellStart"/>
      <w:r w:rsidR="00512DAC" w:rsidRPr="00561C98">
        <w:rPr>
          <w:rStyle w:val="Italic"/>
        </w:rPr>
        <w:t>с.а.с</w:t>
      </w:r>
      <w:proofErr w:type="spellEnd"/>
      <w:r w:rsidR="00512DAC" w:rsidRPr="00561C98">
        <w:rPr>
          <w:rStyle w:val="Italic"/>
        </w:rPr>
        <w:t>.)</w:t>
      </w:r>
      <w:r w:rsidRPr="00561C98">
        <w:rPr>
          <w:rStyle w:val="Italic"/>
        </w:rPr>
        <w:t xml:space="preserve"> сказал:</w:t>
      </w:r>
      <w:r w:rsidRPr="00297A45">
        <w:t xml:space="preserve"> </w:t>
      </w:r>
      <w:r w:rsidRPr="00297A45">
        <w:rPr>
          <w:rStyle w:val="RUHadith"/>
        </w:rPr>
        <w:t xml:space="preserve">«Клянусь Аллахом, если бы вы пожелали, то сказали бы: «Ты пришёл к нам, будучи обвиняемым во лжи, а мы поверили тебе, и </w:t>
      </w:r>
      <w:r w:rsidR="000D2F03" w:rsidRPr="00297A45">
        <w:rPr>
          <w:rStyle w:val="RUHadith"/>
        </w:rPr>
        <w:t>пришёл</w:t>
      </w:r>
      <w:r w:rsidRPr="00297A45">
        <w:rPr>
          <w:rStyle w:val="RUHadith"/>
        </w:rPr>
        <w:t xml:space="preserve"> к нам лишённым помощи, а мы оказали её тебе, и пришёл к нам преследуемым, а мы предоставили тебе приют, и ты </w:t>
      </w:r>
      <w:r w:rsidR="000D2F03" w:rsidRPr="00297A45">
        <w:rPr>
          <w:rStyle w:val="RUHadith"/>
        </w:rPr>
        <w:t>пришёл</w:t>
      </w:r>
      <w:r w:rsidRPr="00297A45">
        <w:rPr>
          <w:rStyle w:val="RUHadith"/>
        </w:rPr>
        <w:t xml:space="preserve"> нуждающимся, а мы оказали тебе поддержку!»</w:t>
      </w:r>
      <w:r w:rsidR="000D2F03" w:rsidRPr="00297A45">
        <w:rPr>
          <w:rStyle w:val="RUHadith"/>
        </w:rPr>
        <w:t>,</w:t>
      </w:r>
      <w:r w:rsidR="003A3D94">
        <w:rPr>
          <w:rStyle w:val="RUHadith"/>
        </w:rPr>
        <w:t xml:space="preserve"> — </w:t>
      </w:r>
      <w:r w:rsidRPr="00297A45">
        <w:rPr>
          <w:rStyle w:val="RUHadith"/>
        </w:rPr>
        <w:t>и б</w:t>
      </w:r>
      <w:r w:rsidR="000D2F03" w:rsidRPr="00297A45">
        <w:rPr>
          <w:rStyle w:val="RUHadith"/>
        </w:rPr>
        <w:t>ыли бы правы! Так неужели же, о</w:t>
      </w:r>
      <w:r w:rsidRPr="00297A45">
        <w:rPr>
          <w:rStyle w:val="RUHadith"/>
        </w:rPr>
        <w:t xml:space="preserve"> </w:t>
      </w:r>
      <w:proofErr w:type="spellStart"/>
      <w:r w:rsidRPr="00297A45">
        <w:rPr>
          <w:rStyle w:val="RUHadith"/>
        </w:rPr>
        <w:t>ансары</w:t>
      </w:r>
      <w:proofErr w:type="spellEnd"/>
      <w:r w:rsidRPr="00297A45">
        <w:rPr>
          <w:rStyle w:val="RUHadith"/>
        </w:rPr>
        <w:t>, вы разгневались из-за тех мирских благ, благодаря которым я склонил к себе людей, и они приняли Ислам, полагаясь на то, что ваш Ис</w:t>
      </w:r>
      <w:r w:rsidR="000D2F03" w:rsidRPr="00297A45">
        <w:rPr>
          <w:rStyle w:val="RUHadith"/>
        </w:rPr>
        <w:t>лам крепок? И неужели, о</w:t>
      </w:r>
      <w:r w:rsidRPr="00297A45">
        <w:rPr>
          <w:rStyle w:val="RUHadith"/>
        </w:rPr>
        <w:t xml:space="preserve"> </w:t>
      </w:r>
      <w:proofErr w:type="spellStart"/>
      <w:r w:rsidRPr="00297A45">
        <w:rPr>
          <w:rStyle w:val="RUHadith"/>
        </w:rPr>
        <w:t>ансары</w:t>
      </w:r>
      <w:proofErr w:type="spellEnd"/>
      <w:r w:rsidRPr="00297A45">
        <w:rPr>
          <w:rStyle w:val="RUHadith"/>
        </w:rPr>
        <w:t xml:space="preserve">, вы не согласитесь на то, что эти люди вернутся домой с верблюдами и овцами, а вы вернётесь с </w:t>
      </w:r>
      <w:r w:rsidR="000D2F03" w:rsidRPr="00297A45">
        <w:rPr>
          <w:rStyle w:val="RUHadith"/>
        </w:rPr>
        <w:t>П</w:t>
      </w:r>
      <w:r w:rsidRPr="00297A45">
        <w:rPr>
          <w:rStyle w:val="RUHadith"/>
        </w:rPr>
        <w:t xml:space="preserve">осланником Аллаха? Клянусь Тем, в чьей длани душа Мухаммада, если бы не хиджра, я был бы одним из </w:t>
      </w:r>
      <w:proofErr w:type="spellStart"/>
      <w:r w:rsidRPr="00297A45">
        <w:rPr>
          <w:rStyle w:val="RUHadith"/>
        </w:rPr>
        <w:t>ансаров</w:t>
      </w:r>
      <w:proofErr w:type="spellEnd"/>
      <w:r w:rsidRPr="00297A45">
        <w:rPr>
          <w:rStyle w:val="RUHadith"/>
        </w:rPr>
        <w:t xml:space="preserve">, и если бы все люди пошли одним ущельем, а </w:t>
      </w:r>
      <w:proofErr w:type="spellStart"/>
      <w:r w:rsidRPr="00297A45">
        <w:rPr>
          <w:rStyle w:val="RUHadith"/>
        </w:rPr>
        <w:t>ансары</w:t>
      </w:r>
      <w:proofErr w:type="spellEnd"/>
      <w:r w:rsidRPr="00297A45">
        <w:rPr>
          <w:rStyle w:val="RUHadith"/>
        </w:rPr>
        <w:t xml:space="preserve"> другим, я бы обязате</w:t>
      </w:r>
      <w:r w:rsidR="000D2F03" w:rsidRPr="00297A45">
        <w:rPr>
          <w:rStyle w:val="RUHadith"/>
        </w:rPr>
        <w:t xml:space="preserve">льно пошёл вместе с </w:t>
      </w:r>
      <w:proofErr w:type="spellStart"/>
      <w:r w:rsidR="000D2F03" w:rsidRPr="00297A45">
        <w:rPr>
          <w:rStyle w:val="RUHadith"/>
        </w:rPr>
        <w:t>ансарами</w:t>
      </w:r>
      <w:proofErr w:type="spellEnd"/>
      <w:r w:rsidR="000D2F03" w:rsidRPr="00297A45">
        <w:rPr>
          <w:rStyle w:val="RUHadith"/>
        </w:rPr>
        <w:t>! О</w:t>
      </w:r>
      <w:r w:rsidRPr="00297A45">
        <w:rPr>
          <w:rStyle w:val="RUHadith"/>
        </w:rPr>
        <w:t xml:space="preserve"> Аллах, помилуй </w:t>
      </w:r>
      <w:proofErr w:type="spellStart"/>
      <w:r w:rsidRPr="00297A45">
        <w:rPr>
          <w:rStyle w:val="RUHadith"/>
        </w:rPr>
        <w:t>ансаров</w:t>
      </w:r>
      <w:proofErr w:type="spellEnd"/>
      <w:r w:rsidRPr="00297A45">
        <w:rPr>
          <w:rStyle w:val="RUHadith"/>
        </w:rPr>
        <w:t xml:space="preserve">, и детей </w:t>
      </w:r>
      <w:proofErr w:type="spellStart"/>
      <w:r w:rsidRPr="00297A45">
        <w:rPr>
          <w:rStyle w:val="RUHadith"/>
        </w:rPr>
        <w:t>ансаров</w:t>
      </w:r>
      <w:proofErr w:type="spellEnd"/>
      <w:r w:rsidRPr="00297A45">
        <w:rPr>
          <w:rStyle w:val="RUHadith"/>
        </w:rPr>
        <w:t xml:space="preserve">, и внуков </w:t>
      </w:r>
      <w:proofErr w:type="spellStart"/>
      <w:r w:rsidRPr="00297A45">
        <w:rPr>
          <w:rStyle w:val="RUHadith"/>
        </w:rPr>
        <w:t>ансаров</w:t>
      </w:r>
      <w:proofErr w:type="spellEnd"/>
      <w:r w:rsidRPr="00297A45">
        <w:rPr>
          <w:rStyle w:val="RUHadith"/>
        </w:rPr>
        <w:t>!»</w:t>
      </w:r>
      <w:r w:rsidR="000D2F03" w:rsidRPr="00297A45">
        <w:t>.</w:t>
      </w:r>
      <w:r w:rsidRPr="00297A45">
        <w:t xml:space="preserve"> </w:t>
      </w:r>
      <w:r w:rsidRPr="00297A45">
        <w:rPr>
          <w:rStyle w:val="Italic"/>
        </w:rPr>
        <w:t xml:space="preserve">И после этого люди заплакали так сильно, что бороды их вымокли от слёз, и сказали: «Мы довольны, что нашей долей стал </w:t>
      </w:r>
      <w:r w:rsidR="000D2F03" w:rsidRPr="00297A45">
        <w:rPr>
          <w:rStyle w:val="Italic"/>
        </w:rPr>
        <w:t>П</w:t>
      </w:r>
      <w:r w:rsidRPr="00297A45">
        <w:rPr>
          <w:rStyle w:val="Italic"/>
        </w:rPr>
        <w:t>осланник Аллаха!»,</w:t>
      </w:r>
      <w:r w:rsidR="003A3D94">
        <w:rPr>
          <w:rStyle w:val="Italic"/>
        </w:rPr>
        <w:t xml:space="preserve"> — </w:t>
      </w:r>
      <w:r w:rsidRPr="00297A45">
        <w:rPr>
          <w:rStyle w:val="Italic"/>
        </w:rPr>
        <w:t xml:space="preserve">а потом </w:t>
      </w:r>
      <w:r w:rsidR="000D2F03" w:rsidRPr="00297A45">
        <w:rPr>
          <w:rStyle w:val="Italic"/>
        </w:rPr>
        <w:t>П</w:t>
      </w:r>
      <w:r w:rsidRPr="00297A45">
        <w:rPr>
          <w:rStyle w:val="Italic"/>
        </w:rPr>
        <w:t>осланник Аллаха</w:t>
      </w:r>
      <w:r w:rsidR="00512DAC" w:rsidRPr="00297A45">
        <w:rPr>
          <w:rStyle w:val="Italic"/>
          <w:cs/>
        </w:rPr>
        <w:t>(</w:t>
      </w:r>
      <w:proofErr w:type="spellStart"/>
      <w:r w:rsidR="00512DAC" w:rsidRPr="00297A45">
        <w:rPr>
          <w:rStyle w:val="Italic"/>
        </w:rPr>
        <w:t>с.а.с</w:t>
      </w:r>
      <w:proofErr w:type="spellEnd"/>
      <w:r w:rsidR="00512DAC" w:rsidRPr="00297A45">
        <w:rPr>
          <w:rStyle w:val="Italic"/>
        </w:rPr>
        <w:t>.)</w:t>
      </w:r>
      <w:r w:rsidRPr="00297A45">
        <w:rPr>
          <w:rStyle w:val="Italic"/>
        </w:rPr>
        <w:t xml:space="preserve"> ушёл</w:t>
      </w:r>
      <w:r w:rsidR="000D2F03" w:rsidRPr="00297A45">
        <w:rPr>
          <w:rStyle w:val="Italic"/>
        </w:rPr>
        <w:t>, и они разошлись»</w:t>
      </w:r>
      <w:r w:rsidRPr="00512DAC">
        <w:t xml:space="preserve"> («</w:t>
      </w:r>
      <w:proofErr w:type="spellStart"/>
      <w:r w:rsidRPr="00512DAC">
        <w:t>Маджма</w:t>
      </w:r>
      <w:proofErr w:type="spellEnd"/>
      <w:r w:rsidRPr="00512DAC">
        <w:t xml:space="preserve"> аз-</w:t>
      </w:r>
      <w:proofErr w:type="spellStart"/>
      <w:r w:rsidRPr="00512DAC">
        <w:t>Заваид</w:t>
      </w:r>
      <w:proofErr w:type="spellEnd"/>
      <w:r w:rsidRPr="00512DAC">
        <w:t>», аль-</w:t>
      </w:r>
      <w:proofErr w:type="spellStart"/>
      <w:r w:rsidRPr="00512DAC">
        <w:t>Хайсами</w:t>
      </w:r>
      <w:proofErr w:type="spellEnd"/>
      <w:r w:rsidRPr="00512DAC">
        <w:t>)</w:t>
      </w:r>
      <w:r w:rsidR="000D2F03">
        <w:t>.</w:t>
      </w:r>
    </w:p>
    <w:p w:rsidR="00405CB3" w:rsidRPr="00512DAC" w:rsidRDefault="00095F62" w:rsidP="00297A45">
      <w:pPr>
        <w:pStyle w:val="MainText"/>
      </w:pPr>
      <w:r w:rsidRPr="00512DAC">
        <w:t>Следует отметить, что политическая обстановка постоянно меняется</w:t>
      </w:r>
      <w:r w:rsidR="003A3D94">
        <w:t xml:space="preserve"> — </w:t>
      </w:r>
      <w:r w:rsidRPr="00512DAC">
        <w:t xml:space="preserve">вместе с обстоятельствами, действующими силами и условиями. Поэтому невозможно постоянно </w:t>
      </w:r>
      <w:r w:rsidRPr="00512DAC">
        <w:lastRenderedPageBreak/>
        <w:t>следовать одной и той же стратегии для достижения одной и той же цели. Способ не должен рассматриваться как цель сам по себе, он</w:t>
      </w:r>
      <w:r w:rsidR="003A3D94">
        <w:t xml:space="preserve"> — </w:t>
      </w:r>
      <w:r w:rsidRPr="00512DAC">
        <w:t>всего лишь средство достижения цели.</w:t>
      </w:r>
    </w:p>
    <w:p w:rsidR="00405CB3" w:rsidRPr="00512DAC" w:rsidRDefault="00095F62" w:rsidP="00297A45">
      <w:pPr>
        <w:pStyle w:val="MainText"/>
      </w:pPr>
      <w:r w:rsidRPr="00512DAC">
        <w:t>Если Исламское Государство будет воссоздано в одной из мусульманских стран и поставит перед собой задачу расширения на соседние государства, то его действия зависят от особенностей этого соседа. Если в соседнем государстве преобладают прозападные структуры</w:t>
      </w:r>
      <w:r w:rsidR="000D2F03">
        <w:t>,</w:t>
      </w:r>
      <w:r w:rsidRPr="00512DAC">
        <w:t xml:space="preserve"> и вероятность того, что оно станет угрозой, высока, тогда целесообразно вести долгую политическую борьбу: поддерживать мусульман внутри, расшатывать режим, создавать общественное мнение в пользу правления Исламского Государства, и лишь затем осуществлять расширение.</w:t>
      </w:r>
    </w:p>
    <w:p w:rsidR="00405CB3" w:rsidRPr="00512DAC" w:rsidRDefault="00095F62" w:rsidP="00297A45">
      <w:pPr>
        <w:pStyle w:val="MainText"/>
      </w:pPr>
      <w:r w:rsidRPr="00512DAC">
        <w:t>Если же речь идёт о стране, народ которой любит Ислам и приветствует власть Ислама, то можно сразу рассматривать прямое расширение.</w:t>
      </w:r>
    </w:p>
    <w:p w:rsidR="00405CB3" w:rsidRPr="00512DAC" w:rsidRDefault="00095F62" w:rsidP="00297A45">
      <w:pPr>
        <w:pStyle w:val="MainText"/>
      </w:pPr>
      <w:r w:rsidRPr="00512DAC">
        <w:t>Тот, кто разрабатывает и реализует политику, должен обладать решимостью, способностью к выдержке, терпением, способностью контролировать эмоции, оставляя их в стороне. Он должен постоянно находиться в атмосфере веры, иметь твёрдую решимость следовать верному пути, уповать на Аллаха и проявлять терпение.</w:t>
      </w:r>
    </w:p>
    <w:p w:rsidR="00405CB3" w:rsidRPr="00512DAC" w:rsidRDefault="000D2F03" w:rsidP="00297A45">
      <w:pPr>
        <w:pStyle w:val="MainText"/>
      </w:pPr>
      <w:r>
        <w:t>Воистину, Аллах</w:t>
      </w:r>
      <w:r w:rsidR="00095F62" w:rsidRPr="00512DAC">
        <w:t xml:space="preserve"> с терпеливыми.</w:t>
      </w:r>
    </w:p>
    <w:p w:rsidR="00405CB3" w:rsidRPr="00512DAC" w:rsidRDefault="00095F62" w:rsidP="00297A45">
      <w:pPr>
        <w:pStyle w:val="MainText"/>
      </w:pPr>
      <w:r w:rsidRPr="00512DAC">
        <w:t>Воистину, Аллах с богобоязненными и с теми, кто совершает добро.</w:t>
      </w:r>
    </w:p>
    <w:p w:rsidR="00405CB3" w:rsidRPr="00512DAC" w:rsidRDefault="00095F62" w:rsidP="00297A45">
      <w:pPr>
        <w:pStyle w:val="MainText"/>
      </w:pPr>
      <w:r w:rsidRPr="00512DAC">
        <w:t>Аллах</w:t>
      </w:r>
      <w:r w:rsidR="003A3D94">
        <w:t xml:space="preserve"> — </w:t>
      </w:r>
      <w:r w:rsidRPr="00512DAC">
        <w:t>Покровитель верующих.</w:t>
      </w:r>
    </w:p>
    <w:p w:rsidR="00405CB3" w:rsidRPr="00512DAC" w:rsidRDefault="00095F62" w:rsidP="00297A45">
      <w:pPr>
        <w:pStyle w:val="MainText"/>
      </w:pPr>
      <w:r w:rsidRPr="00512DAC">
        <w:t>И Он прекрасен как Покровитель и прекрасен как Помощник.</w:t>
      </w:r>
    </w:p>
    <w:p w:rsidR="00405CB3" w:rsidRPr="00B67DBF" w:rsidRDefault="00095F62" w:rsidP="00297A45">
      <w:pPr>
        <w:pStyle w:val="MainText"/>
      </w:pPr>
      <w:r w:rsidRPr="00B67DBF">
        <w:t>Хвала Аллаху, Господу миров!</w:t>
      </w:r>
    </w:p>
    <w:sectPr w:rsidR="00405CB3" w:rsidRPr="00B67DBF" w:rsidSect="003B4ECC">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panose1 w:val="02020603050405020304"/>
    <w:charset w:val="CC"/>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CB3"/>
    <w:rsid w:val="00044A40"/>
    <w:rsid w:val="00066C0D"/>
    <w:rsid w:val="00095F62"/>
    <w:rsid w:val="000B4CC8"/>
    <w:rsid w:val="000D2F03"/>
    <w:rsid w:val="001039B4"/>
    <w:rsid w:val="001859AA"/>
    <w:rsid w:val="001F386F"/>
    <w:rsid w:val="00297A45"/>
    <w:rsid w:val="002A1EC9"/>
    <w:rsid w:val="003314B8"/>
    <w:rsid w:val="003A3D94"/>
    <w:rsid w:val="003B4ECC"/>
    <w:rsid w:val="00401F97"/>
    <w:rsid w:val="00405CB3"/>
    <w:rsid w:val="00512DAC"/>
    <w:rsid w:val="00561C98"/>
    <w:rsid w:val="006060EA"/>
    <w:rsid w:val="00632A19"/>
    <w:rsid w:val="00693467"/>
    <w:rsid w:val="006F5FFA"/>
    <w:rsid w:val="007E56A7"/>
    <w:rsid w:val="00857802"/>
    <w:rsid w:val="00AA6873"/>
    <w:rsid w:val="00AE759C"/>
    <w:rsid w:val="00B4001C"/>
    <w:rsid w:val="00B67DBF"/>
    <w:rsid w:val="00CB23EA"/>
    <w:rsid w:val="00F15EBB"/>
    <w:rsid w:val="00FB06E2"/>
    <w:rsid w:val="00FB6675"/>
    <w:rsid w:val="00FF07C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DC648"/>
  <w15:docId w15:val="{0DB04040-5CA3-4EF4-96A6-E2701A7A6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4EC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3B4ECC"/>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3B4ECC"/>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3B4ECC"/>
    <w:rPr>
      <w:rFonts w:ascii="Scheherazade" w:hAnsi="Scheherazade" w:cs="Scheherazade"/>
      <w:sz w:val="28"/>
      <w:szCs w:val="28"/>
    </w:rPr>
  </w:style>
  <w:style w:type="paragraph" w:customStyle="1" w:styleId="MainText">
    <w:name w:val="MainText"/>
    <w:rsid w:val="003B4ECC"/>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3B4ECC"/>
    <w:rPr>
      <w:bCs/>
      <w:i/>
    </w:rPr>
  </w:style>
  <w:style w:type="paragraph" w:customStyle="1" w:styleId="Basmala">
    <w:name w:val="Basmala"/>
    <w:basedOn w:val="a"/>
    <w:rsid w:val="003B4ECC"/>
    <w:pPr>
      <w:suppressAutoHyphens w:val="0"/>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3B4ECC"/>
    <w:rPr>
      <w:rFonts w:ascii="Times New Roman" w:hAnsi="Times New Roman"/>
      <w:b/>
      <w:lang w:val="ru-RU"/>
    </w:rPr>
  </w:style>
  <w:style w:type="character" w:customStyle="1" w:styleId="Bold-Italic">
    <w:name w:val="Bold-Italic"/>
    <w:uiPriority w:val="1"/>
    <w:rsid w:val="003B4ECC"/>
    <w:rPr>
      <w:b/>
      <w:i/>
      <w:lang w:val="ru-RU"/>
    </w:rPr>
  </w:style>
  <w:style w:type="character" w:customStyle="1" w:styleId="Bold-Underline">
    <w:name w:val="Bold-Underline"/>
    <w:basedOn w:val="a0"/>
    <w:uiPriority w:val="1"/>
    <w:rsid w:val="003B4ECC"/>
    <w:rPr>
      <w:rFonts w:asciiTheme="majorBidi" w:hAnsiTheme="majorBidi" w:cstheme="majorBidi"/>
      <w:b/>
      <w:bCs/>
      <w:color w:val="000000"/>
      <w:sz w:val="24"/>
      <w:szCs w:val="24"/>
      <w:u w:val="single"/>
      <w:lang w:val="ru-RU"/>
    </w:rPr>
  </w:style>
  <w:style w:type="paragraph" w:customStyle="1" w:styleId="FootNoteText">
    <w:name w:val="FootNote_Text"/>
    <w:rsid w:val="003B4ECC"/>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3B4ECC"/>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3B4ECC"/>
    <w:pPr>
      <w:suppressAutoHyphens w:val="0"/>
      <w:spacing w:before="240" w:after="180"/>
      <w:jc w:val="center"/>
    </w:pPr>
    <w:rPr>
      <w:rFonts w:ascii="Times New Roman" w:eastAsia="Times New Roman" w:hAnsi="Times New Roman" w:cs="Times New Roman"/>
      <w:b/>
      <w:bCs/>
      <w:kern w:val="0"/>
      <w:sz w:val="20"/>
      <w:szCs w:val="20"/>
      <w:lang w:eastAsia="en-US" w:bidi="ar-SA"/>
    </w:rPr>
  </w:style>
  <w:style w:type="character" w:customStyle="1" w:styleId="Italic">
    <w:name w:val="Italic"/>
    <w:rsid w:val="003B4ECC"/>
    <w:rPr>
      <w:rFonts w:ascii="Times New Roman" w:hAnsi="Times New Roman"/>
      <w:i/>
      <w:lang w:val="ru-RU" w:eastAsia="en-US"/>
    </w:rPr>
  </w:style>
  <w:style w:type="paragraph" w:customStyle="1" w:styleId="ListLetters">
    <w:name w:val="List_Letters"/>
    <w:rsid w:val="003B4ECC"/>
    <w:pPr>
      <w:widowControl w:val="0"/>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3B4ECC"/>
    <w:pPr>
      <w:numPr>
        <w:numId w:val="2"/>
      </w:numPr>
      <w:jc w:val="both"/>
    </w:pPr>
    <w:rPr>
      <w:rFonts w:ascii="Times New Roman" w:eastAsia="Times New Roman" w:hAnsi="Times New Roman" w:cs="Times New Roman"/>
      <w:kern w:val="0"/>
      <w:lang w:eastAsia="en-US" w:bidi="ar-SA"/>
    </w:rPr>
  </w:style>
  <w:style w:type="paragraph" w:customStyle="1" w:styleId="ListNumbers">
    <w:name w:val="List_Numbers"/>
    <w:rsid w:val="003B4ECC"/>
    <w:pPr>
      <w:numPr>
        <w:numId w:val="3"/>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3B4ECC"/>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3B4ECC"/>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3B4ECC"/>
    <w:rPr>
      <w:rFonts w:asciiTheme="minorHAnsi" w:hAnsiTheme="minorHAnsi"/>
      <w:i w:val="0"/>
      <w:sz w:val="23"/>
      <w:lang w:val="ru-RU"/>
    </w:rPr>
  </w:style>
  <w:style w:type="character" w:customStyle="1" w:styleId="RUAyat">
    <w:name w:val="RU_Ayat"/>
    <w:rsid w:val="003B4ECC"/>
    <w:rPr>
      <w:rFonts w:ascii="Times New Roman" w:hAnsi="Times New Roman"/>
      <w:b/>
      <w:lang w:val="ru-RU"/>
    </w:rPr>
  </w:style>
  <w:style w:type="character" w:customStyle="1" w:styleId="RUHadith">
    <w:name w:val="RU_Hadith"/>
    <w:rsid w:val="003B4ECC"/>
    <w:rPr>
      <w:rFonts w:ascii="Times New Roman" w:hAnsi="Times New Roman"/>
      <w:b/>
      <w:i/>
      <w:lang w:val="ru-RU"/>
    </w:rPr>
  </w:style>
  <w:style w:type="paragraph" w:customStyle="1" w:styleId="SubHeader">
    <w:name w:val="SubHeader"/>
    <w:basedOn w:val="a"/>
    <w:next w:val="MainText"/>
    <w:rsid w:val="003B4ECC"/>
    <w:pPr>
      <w:suppressAutoHyphens w:val="0"/>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3B4ECC"/>
    <w:rPr>
      <w:rFonts w:cs="Times New Roman"/>
      <w:vertAlign w:val="subscript"/>
    </w:rPr>
  </w:style>
  <w:style w:type="paragraph" w:customStyle="1" w:styleId="SubSubheader">
    <w:name w:val="SubSubheader"/>
    <w:rsid w:val="003B4ECC"/>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3B4ECC"/>
    <w:rPr>
      <w:i/>
      <w:iCs/>
    </w:rPr>
  </w:style>
  <w:style w:type="character" w:customStyle="1" w:styleId="Superscript">
    <w:name w:val="Superscript"/>
    <w:uiPriority w:val="1"/>
    <w:rsid w:val="003B4ECC"/>
    <w:rPr>
      <w:rFonts w:cs="Times New Roman"/>
      <w:vertAlign w:val="superscript"/>
    </w:rPr>
  </w:style>
  <w:style w:type="character" w:customStyle="1" w:styleId="Underline">
    <w:name w:val="Underline"/>
    <w:uiPriority w:val="1"/>
    <w:rsid w:val="003B4ECC"/>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1346</TotalTime>
  <Pages>8</Pages>
  <Words>4122</Words>
  <Characters>23501</Characters>
  <Application>Microsoft Office Word</Application>
  <DocSecurity>0</DocSecurity>
  <Lines>195</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29</cp:revision>
  <dcterms:created xsi:type="dcterms:W3CDTF">2026-01-07T18:18:00Z</dcterms:created>
  <dcterms:modified xsi:type="dcterms:W3CDTF">2026-01-22T09:51:00Z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2026-01-01T19:48:01Z</dcterms:created>
  <dc:creator/>
  <dc:description/>
  <dc:language>ru-RU</dc:language>
  <cp:lastModifiedBy/>
  <dcterms:modified xsi:type="dcterms:W3CDTF">2026-01-06T22:03:46Z</dcterms:modified>
  <cp:revision>53</cp:revision>
  <dc:subject/>
  <dc:title/>
</cp:coreProperties>
</file>