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54BF" w:rsidRDefault="006838A3" w:rsidP="00587BB7">
      <w:pPr>
        <w:pStyle w:val="SubHeader"/>
      </w:pPr>
      <w:r>
        <w:t xml:space="preserve">Переход Сирии от оккупации партии </w:t>
      </w:r>
      <w:r w:rsidR="00B82A3D">
        <w:t>«</w:t>
      </w:r>
      <w:proofErr w:type="spellStart"/>
      <w:r>
        <w:t>Баас</w:t>
      </w:r>
      <w:proofErr w:type="spellEnd"/>
      <w:r w:rsidR="00B82A3D">
        <w:t>»</w:t>
      </w:r>
      <w:r w:rsidR="006466AD">
        <w:t xml:space="preserve"> — </w:t>
      </w:r>
      <w:r>
        <w:t>агента Америки</w:t>
      </w:r>
      <w:r w:rsidR="006466AD">
        <w:t xml:space="preserve"> — </w:t>
      </w:r>
      <w:r>
        <w:t xml:space="preserve">к прямой американской оккупации по соглашениям с </w:t>
      </w:r>
      <w:proofErr w:type="spellStart"/>
      <w:r>
        <w:t>Джулани</w:t>
      </w:r>
      <w:proofErr w:type="spellEnd"/>
      <w:r>
        <w:t xml:space="preserve"> и его приспешниками</w:t>
      </w:r>
    </w:p>
    <w:p w:rsidR="00587BB7" w:rsidRPr="00587BB7" w:rsidRDefault="00587BB7" w:rsidP="00587BB7">
      <w:pPr>
        <w:pStyle w:val="MainText"/>
      </w:pPr>
    </w:p>
    <w:p w:rsidR="00EF54BF" w:rsidRDefault="006838A3" w:rsidP="00587BB7">
      <w:pPr>
        <w:pStyle w:val="MainText"/>
      </w:pPr>
      <w:r>
        <w:t xml:space="preserve">Американский спецназ провёл операцию по высадке с вертолёта в районе </w:t>
      </w:r>
      <w:r w:rsidR="00B82A3D">
        <w:t>а</w:t>
      </w:r>
      <w:r>
        <w:t>д-</w:t>
      </w:r>
      <w:proofErr w:type="spellStart"/>
      <w:r>
        <w:t>Думайр</w:t>
      </w:r>
      <w:proofErr w:type="spellEnd"/>
      <w:r>
        <w:t xml:space="preserve"> в пригороде Дамаска в координации с </w:t>
      </w:r>
      <w:r w:rsidR="00B82A3D">
        <w:t>м</w:t>
      </w:r>
      <w:r>
        <w:t>инистерством внутренних дел Сирии. В результате был арестован Ахмад Абдулла</w:t>
      </w:r>
      <w:r w:rsidR="00B82A3D">
        <w:t>х</w:t>
      </w:r>
      <w:r>
        <w:t xml:space="preserve"> аль-</w:t>
      </w:r>
      <w:proofErr w:type="spellStart"/>
      <w:r>
        <w:t>Масуд</w:t>
      </w:r>
      <w:proofErr w:type="spellEnd"/>
      <w:r>
        <w:t xml:space="preserve"> аль-</w:t>
      </w:r>
      <w:proofErr w:type="spellStart"/>
      <w:r>
        <w:t>Бадри</w:t>
      </w:r>
      <w:proofErr w:type="spellEnd"/>
      <w:r>
        <w:t>.</w:t>
      </w:r>
    </w:p>
    <w:p w:rsidR="00EF54BF" w:rsidRDefault="006838A3" w:rsidP="00587BB7">
      <w:pPr>
        <w:pStyle w:val="MainText"/>
      </w:pPr>
      <w:r w:rsidRPr="00587BB7">
        <w:rPr>
          <w:rStyle w:val="Bold"/>
        </w:rPr>
        <w:t>«Аль-</w:t>
      </w:r>
      <w:proofErr w:type="spellStart"/>
      <w:r w:rsidRPr="00587BB7">
        <w:rPr>
          <w:rStyle w:val="Bold"/>
        </w:rPr>
        <w:t>Ваъй</w:t>
      </w:r>
      <w:proofErr w:type="spellEnd"/>
      <w:r w:rsidRPr="00587BB7">
        <w:rPr>
          <w:rStyle w:val="Bold"/>
        </w:rPr>
        <w:t>»:</w:t>
      </w:r>
      <w:r>
        <w:t xml:space="preserve"> </w:t>
      </w:r>
      <w:r w:rsidR="00B82A3D">
        <w:t>м</w:t>
      </w:r>
      <w:r>
        <w:t>усульманский мир переходит от одной оккупации к другой. Когда же обладатели силы предпримут решительные действия, чтобы избавиться от всех колониальных сил и их марионеточных правителей?</w:t>
      </w:r>
    </w:p>
    <w:p w:rsidR="00B82A3D" w:rsidRDefault="00B82A3D" w:rsidP="00587BB7">
      <w:pPr>
        <w:pStyle w:val="MainText"/>
      </w:pPr>
    </w:p>
    <w:p w:rsidR="00EF54BF" w:rsidRDefault="006838A3" w:rsidP="00587BB7">
      <w:pPr>
        <w:pStyle w:val="SubHeader"/>
      </w:pPr>
      <w:r w:rsidRPr="00B82A3D">
        <w:t>Похищение активистов партии «Хизб ут-Тахрир» в Бейруте направлено на то, чтобы воспрепятствовать их противостоянию «прямым» и «косвенным» переговорам и любой нормализации отношений между Лив</w:t>
      </w:r>
      <w:r w:rsidR="00B82A3D">
        <w:t>аном и еврейским образованием</w:t>
      </w:r>
    </w:p>
    <w:p w:rsidR="00587BB7" w:rsidRPr="00587BB7" w:rsidRDefault="00587BB7" w:rsidP="00587BB7">
      <w:pPr>
        <w:pStyle w:val="MainText"/>
      </w:pPr>
    </w:p>
    <w:p w:rsidR="00EF54BF" w:rsidRDefault="006838A3" w:rsidP="006466AD">
      <w:pPr>
        <w:pStyle w:val="MainText"/>
      </w:pPr>
      <w:r>
        <w:t xml:space="preserve">17 октября 2025 года в районе </w:t>
      </w:r>
      <w:proofErr w:type="spellStart"/>
      <w:r>
        <w:t>Тарик</w:t>
      </w:r>
      <w:proofErr w:type="spellEnd"/>
      <w:r>
        <w:t xml:space="preserve"> аль-</w:t>
      </w:r>
      <w:proofErr w:type="spellStart"/>
      <w:r>
        <w:t>Джадид</w:t>
      </w:r>
      <w:proofErr w:type="spellEnd"/>
      <w:r w:rsidR="00426F3C">
        <w:t>,</w:t>
      </w:r>
      <w:r>
        <w:t xml:space="preserve"> в столице Ливана Бейруте</w:t>
      </w:r>
      <w:r w:rsidR="00426F3C">
        <w:t>,</w:t>
      </w:r>
      <w:r>
        <w:t xml:space="preserve"> после пятничной молитвы произошёл инцидент с задержанием двух членов партии. Они были задержаны во время распространения прокламации, в которой критиковались продолжающиеся еврейские удары по Ливану, а также власть за следование курсу нормализации.</w:t>
      </w:r>
    </w:p>
    <w:p w:rsidR="00EF54BF" w:rsidRDefault="006838A3" w:rsidP="006466AD">
      <w:pPr>
        <w:pStyle w:val="MainText"/>
      </w:pPr>
      <w:r>
        <w:t xml:space="preserve">Согласно заявлению, опубликованному </w:t>
      </w:r>
      <w:proofErr w:type="spellStart"/>
      <w:r>
        <w:t>медиаофисом</w:t>
      </w:r>
      <w:proofErr w:type="spellEnd"/>
      <w:r>
        <w:t xml:space="preserve"> партии, неизвестные лица на мотоциклах, охарактеризованные как сотрудники силовых структур, остановили Хасана </w:t>
      </w:r>
      <w:proofErr w:type="spellStart"/>
      <w:r>
        <w:t>Абдульхади</w:t>
      </w:r>
      <w:proofErr w:type="spellEnd"/>
      <w:r>
        <w:t xml:space="preserve"> и </w:t>
      </w:r>
      <w:proofErr w:type="spellStart"/>
      <w:r>
        <w:t>Салаха</w:t>
      </w:r>
      <w:proofErr w:type="spellEnd"/>
      <w:r>
        <w:t xml:space="preserve"> Дауда возле мечети Имама Али и увезли их без предъявления ордера на арест или каких-либо юридических документов.</w:t>
      </w:r>
    </w:p>
    <w:p w:rsidR="00EF54BF" w:rsidRDefault="006838A3" w:rsidP="006466AD">
      <w:pPr>
        <w:pStyle w:val="MainText"/>
      </w:pPr>
      <w:r>
        <w:t xml:space="preserve">Партия расценила произошедшее как </w:t>
      </w:r>
      <w:r w:rsidRPr="006466AD">
        <w:rPr>
          <w:rStyle w:val="Italic"/>
        </w:rPr>
        <w:t>«возврат к практике произвольных арестов»</w:t>
      </w:r>
      <w:r>
        <w:t xml:space="preserve"> и как </w:t>
      </w:r>
      <w:r w:rsidRPr="006466AD">
        <w:rPr>
          <w:rStyle w:val="Italic"/>
        </w:rPr>
        <w:t>«свидетельство того, что силовые структуры продолжают действовать по-старому, несмотря на смену отдельных фигур у власти»</w:t>
      </w:r>
      <w:r>
        <w:t xml:space="preserve">. В связи с этим она задалась вопросом: сохранит ли новая власть в Ливане приверженность своим обещаниям о </w:t>
      </w:r>
      <w:r w:rsidRPr="006466AD">
        <w:rPr>
          <w:rStyle w:val="Italic"/>
        </w:rPr>
        <w:t>«построении правового государства»</w:t>
      </w:r>
      <w:r w:rsidR="00B82A3D">
        <w:t>,</w:t>
      </w:r>
      <w:r>
        <w:t xml:space="preserve"> или же вновь пойдёт по пути </w:t>
      </w:r>
      <w:r w:rsidRPr="006466AD">
        <w:rPr>
          <w:rStyle w:val="Italic"/>
        </w:rPr>
        <w:t>«тех же самых устаревших методов»</w:t>
      </w:r>
      <w:r w:rsidR="00B82A3D">
        <w:t>?</w:t>
      </w:r>
    </w:p>
    <w:p w:rsidR="00EF54BF" w:rsidRDefault="006838A3" w:rsidP="006466AD">
      <w:pPr>
        <w:pStyle w:val="MainText"/>
      </w:pPr>
      <w:r>
        <w:t>В своём заявлении Хизб ут-Тахрир подчеркнул, что эти меры</w:t>
      </w:r>
      <w:r w:rsidRPr="006466AD">
        <w:rPr>
          <w:rStyle w:val="Italic"/>
        </w:rPr>
        <w:t xml:space="preserve"> «не заставят его замолчать и не остановят его политическую деятельность»</w:t>
      </w:r>
      <w:r>
        <w:t xml:space="preserve">, отметив, что партия </w:t>
      </w:r>
      <w:r w:rsidRPr="006466AD">
        <w:rPr>
          <w:rStyle w:val="Italic"/>
        </w:rPr>
        <w:t>«и впредь будет противостоять еврейской агрессии, а также любым формам нормализации или капитуляции перед американскими проектами в Ливане и во всём регионе»</w:t>
      </w:r>
      <w:r>
        <w:t>.</w:t>
      </w:r>
    </w:p>
    <w:p w:rsidR="00EF54BF" w:rsidRDefault="006838A3" w:rsidP="006466AD">
      <w:pPr>
        <w:pStyle w:val="MainText"/>
      </w:pPr>
      <w:r>
        <w:t>В завершение своего заявления партия потребовала от ливанских властей немедленно освободить задержанных, подчеркнув, что</w:t>
      </w:r>
      <w:r w:rsidRPr="006466AD">
        <w:rPr>
          <w:rStyle w:val="Italic"/>
        </w:rPr>
        <w:t xml:space="preserve"> «их арест не имеет под собой никаких законных оснований, а лишь отражает продолжение практики силового подавления в отношении тех, кто выражает своё мнение словом и аргументом»</w:t>
      </w:r>
      <w:r>
        <w:t>.</w:t>
      </w:r>
    </w:p>
    <w:p w:rsidR="00EF54BF" w:rsidRDefault="006838A3" w:rsidP="006466AD">
      <w:pPr>
        <w:pStyle w:val="MainText"/>
      </w:pPr>
      <w:r w:rsidRPr="00587BB7">
        <w:rPr>
          <w:rStyle w:val="Bold"/>
        </w:rPr>
        <w:t>«Аль-</w:t>
      </w:r>
      <w:proofErr w:type="spellStart"/>
      <w:r w:rsidRPr="00587BB7">
        <w:rPr>
          <w:rStyle w:val="Bold"/>
        </w:rPr>
        <w:t>Ваъй</w:t>
      </w:r>
      <w:proofErr w:type="spellEnd"/>
      <w:r w:rsidRPr="00587BB7">
        <w:rPr>
          <w:rStyle w:val="Bold"/>
        </w:rPr>
        <w:t>»:</w:t>
      </w:r>
      <w:r>
        <w:t xml:space="preserve"> </w:t>
      </w:r>
      <w:r w:rsidR="00B82A3D">
        <w:t>н</w:t>
      </w:r>
      <w:r>
        <w:t xml:space="preserve">есмотря на последующее освобождение двух молодых людей, ливанское государство движется к укреплению того, что оно называет </w:t>
      </w:r>
      <w:r w:rsidRPr="006466AD">
        <w:rPr>
          <w:rStyle w:val="Italic"/>
        </w:rPr>
        <w:t>«исключительной властью решать вопросы войны и мира»</w:t>
      </w:r>
      <w:r>
        <w:t xml:space="preserve"> в пределах своих собственных границ. Это включает в себя замалчивание голосов истины, которые настаивают на том, чтобы относиться к врагу как к врагу. Горькая правда остаётся неизменной: решение о войне и мире по-прежнему находится в руках Америки, а не в руках чиновников, правящих странами мусульман.</w:t>
      </w:r>
    </w:p>
    <w:p w:rsidR="006466AD" w:rsidRDefault="006466AD" w:rsidP="006466AD">
      <w:pPr>
        <w:pStyle w:val="MainText"/>
      </w:pPr>
    </w:p>
    <w:p w:rsidR="00EF54BF" w:rsidRDefault="00FC35B3" w:rsidP="00587BB7">
      <w:pPr>
        <w:pStyle w:val="SubHeader"/>
      </w:pPr>
      <w:r>
        <w:t>П</w:t>
      </w:r>
      <w:r w:rsidR="009747E6">
        <w:t xml:space="preserve">равительство </w:t>
      </w:r>
      <w:proofErr w:type="spellStart"/>
      <w:r w:rsidR="009747E6">
        <w:t>Джулани</w:t>
      </w:r>
      <w:proofErr w:type="spellEnd"/>
      <w:r w:rsidR="009747E6">
        <w:t xml:space="preserve">, </w:t>
      </w:r>
      <w:r>
        <w:t>используя невежественную национа</w:t>
      </w:r>
      <w:r w:rsidR="009747E6">
        <w:t>листическую</w:t>
      </w:r>
      <w:r>
        <w:t xml:space="preserve"> риторику</w:t>
      </w:r>
      <w:r w:rsidR="00426F3C">
        <w:t>,</w:t>
      </w:r>
      <w:r>
        <w:t xml:space="preserve"> </w:t>
      </w:r>
      <w:r w:rsidR="006838A3" w:rsidRPr="00B82A3D">
        <w:t xml:space="preserve">оказывает давление на </w:t>
      </w:r>
      <w:r w:rsidR="006838A3" w:rsidRPr="00587BB7">
        <w:rPr>
          <w:rStyle w:val="Italic"/>
        </w:rPr>
        <w:t xml:space="preserve">«иностранных </w:t>
      </w:r>
      <w:proofErr w:type="spellStart"/>
      <w:r w:rsidR="00593235" w:rsidRPr="00587BB7">
        <w:rPr>
          <w:rStyle w:val="Italic"/>
        </w:rPr>
        <w:t>муджахидов</w:t>
      </w:r>
      <w:proofErr w:type="spellEnd"/>
      <w:r w:rsidR="006838A3" w:rsidRPr="00587BB7">
        <w:rPr>
          <w:rStyle w:val="Italic"/>
        </w:rPr>
        <w:t>»</w:t>
      </w:r>
      <w:r w:rsidR="006838A3" w:rsidRPr="00B82A3D">
        <w:t xml:space="preserve"> с целью их последующей депортации, </w:t>
      </w:r>
      <w:r>
        <w:t xml:space="preserve">тем самым </w:t>
      </w:r>
      <w:r w:rsidR="006838A3" w:rsidRPr="00B82A3D">
        <w:t>выполняя приказы западн</w:t>
      </w:r>
      <w:r w:rsidR="00B82A3D">
        <w:t xml:space="preserve">ых стран, </w:t>
      </w:r>
      <w:r>
        <w:t>в частности</w:t>
      </w:r>
      <w:r w:rsidR="006466AD">
        <w:t xml:space="preserve"> — </w:t>
      </w:r>
      <w:r w:rsidR="00B82A3D">
        <w:t>США и Франци</w:t>
      </w:r>
      <w:r>
        <w:t>и</w:t>
      </w:r>
    </w:p>
    <w:p w:rsidR="00587BB7" w:rsidRPr="00587BB7" w:rsidRDefault="00587BB7" w:rsidP="00587BB7">
      <w:pPr>
        <w:pStyle w:val="MainText"/>
      </w:pPr>
    </w:p>
    <w:p w:rsidR="00EF54BF" w:rsidRDefault="006838A3" w:rsidP="006466AD">
      <w:pPr>
        <w:pStyle w:val="MainText"/>
      </w:pPr>
      <w:r>
        <w:t xml:space="preserve">Последние столкновения в окрестностях </w:t>
      </w:r>
      <w:proofErr w:type="spellStart"/>
      <w:r>
        <w:t>Идлиба</w:t>
      </w:r>
      <w:proofErr w:type="spellEnd"/>
      <w:r>
        <w:t xml:space="preserve"> между французской вооружённой группировкой «</w:t>
      </w:r>
      <w:r w:rsidR="00B82A3D">
        <w:t>А</w:t>
      </w:r>
      <w:r>
        <w:t>ль-</w:t>
      </w:r>
      <w:proofErr w:type="spellStart"/>
      <w:r>
        <w:t>Гурабаа</w:t>
      </w:r>
      <w:proofErr w:type="spellEnd"/>
      <w:r>
        <w:t>» и сирийскими правительственными войсками вновь привлекли внимание к одному из самых сложных и спорных вопросов в новом сирийском контексте.</w:t>
      </w:r>
    </w:p>
    <w:p w:rsidR="00EF54BF" w:rsidRDefault="006838A3" w:rsidP="006466AD">
      <w:pPr>
        <w:pStyle w:val="MainText"/>
      </w:pPr>
      <w:r>
        <w:lastRenderedPageBreak/>
        <w:t xml:space="preserve">В районе </w:t>
      </w:r>
      <w:proofErr w:type="spellStart"/>
      <w:r>
        <w:t>Харам</w:t>
      </w:r>
      <w:proofErr w:type="spellEnd"/>
      <w:r>
        <w:t xml:space="preserve"> на севере </w:t>
      </w:r>
      <w:proofErr w:type="spellStart"/>
      <w:r>
        <w:t>Идлиба</w:t>
      </w:r>
      <w:proofErr w:type="spellEnd"/>
      <w:r>
        <w:t xml:space="preserve"> эти столкновения выглядели не к</w:t>
      </w:r>
      <w:r w:rsidR="00B82A3D">
        <w:t>ак отдельный инцидент, а скорее</w:t>
      </w:r>
      <w:r>
        <w:t xml:space="preserve"> как проверка политики Дамаска в отношении тысяч иностранных бойцов, оставшихся на территории Сирии после многих лет войны.</w:t>
      </w:r>
    </w:p>
    <w:p w:rsidR="00EF54BF" w:rsidRDefault="006838A3" w:rsidP="006466AD">
      <w:pPr>
        <w:pStyle w:val="MainText"/>
      </w:pPr>
      <w:r>
        <w:t>Очевидно, что недавние события ознаменовали собой начало более серьёзного и системного подхода к проблеме «иностранных бойцов» и возвращение этого вопроса в центр общественно-политической повестки, особенно на фоне того, что формирующееся сирийское государство уже продвинулось в выстраивании доверия с международным сообществом, взяв курс на недопущение иностранцев к занятию руководящих должностей в новой сирийской армии.</w:t>
      </w:r>
    </w:p>
    <w:p w:rsidR="00EF54BF" w:rsidRDefault="006838A3" w:rsidP="006466AD">
      <w:pPr>
        <w:pStyle w:val="MainText"/>
      </w:pPr>
      <w:r>
        <w:t xml:space="preserve">События начались 22 октября, когда, согласно официальной версии, силы внутренней безопасности направились в один из лагерей в районе </w:t>
      </w:r>
      <w:proofErr w:type="spellStart"/>
      <w:r>
        <w:t>Хар</w:t>
      </w:r>
      <w:r w:rsidR="00D84697">
        <w:t>е</w:t>
      </w:r>
      <w:r>
        <w:t>м</w:t>
      </w:r>
      <w:proofErr w:type="spellEnd"/>
      <w:r>
        <w:t xml:space="preserve"> на севере </w:t>
      </w:r>
      <w:proofErr w:type="spellStart"/>
      <w:r>
        <w:t>Идлиба</w:t>
      </w:r>
      <w:proofErr w:type="spellEnd"/>
      <w:r>
        <w:t xml:space="preserve">, где проживали французские боевики под руководством Омара </w:t>
      </w:r>
      <w:proofErr w:type="spellStart"/>
      <w:r>
        <w:t>Диаби</w:t>
      </w:r>
      <w:proofErr w:type="spellEnd"/>
      <w:r>
        <w:t xml:space="preserve">, известного как Омар </w:t>
      </w:r>
      <w:proofErr w:type="spellStart"/>
      <w:r>
        <w:t>Омсен</w:t>
      </w:r>
      <w:proofErr w:type="spellEnd"/>
      <w:r>
        <w:t xml:space="preserve">, для проведения силовой операции. Поводом послужили </w:t>
      </w:r>
      <w:r w:rsidRPr="006466AD">
        <w:rPr>
          <w:rStyle w:val="Italic"/>
        </w:rPr>
        <w:t xml:space="preserve">«жалобы на нарушения, включая похищение девушки группой, возглавляемой Омаром </w:t>
      </w:r>
      <w:proofErr w:type="spellStart"/>
      <w:r w:rsidRPr="006466AD">
        <w:rPr>
          <w:rStyle w:val="Italic"/>
        </w:rPr>
        <w:t>Диаби</w:t>
      </w:r>
      <w:proofErr w:type="spellEnd"/>
      <w:r w:rsidRPr="006466AD">
        <w:rPr>
          <w:rStyle w:val="Italic"/>
        </w:rPr>
        <w:t>, который отказался сдаться властям»</w:t>
      </w:r>
      <w:r>
        <w:t>. Операция была проведена с целью обеспечения соблюдения закона и утверждения государственной власти на территории лагеря.</w:t>
      </w:r>
    </w:p>
    <w:p w:rsidR="00EF54BF" w:rsidRDefault="006838A3" w:rsidP="006466AD">
      <w:pPr>
        <w:pStyle w:val="MainText"/>
      </w:pPr>
      <w:r>
        <w:t>Однако командир французского формирования «Аль-</w:t>
      </w:r>
      <w:proofErr w:type="spellStart"/>
      <w:r>
        <w:t>Гураба</w:t>
      </w:r>
      <w:proofErr w:type="spellEnd"/>
      <w:r>
        <w:t xml:space="preserve">» Омар </w:t>
      </w:r>
      <w:proofErr w:type="spellStart"/>
      <w:r>
        <w:t>Диаби</w:t>
      </w:r>
      <w:proofErr w:type="spellEnd"/>
      <w:r w:rsidR="00D84697">
        <w:t>, имеющий африканское происхождение,</w:t>
      </w:r>
      <w:r>
        <w:t xml:space="preserve"> отверг выдвинутые против него обвинения, заявив, что за происходящим, по его словам, стоит французская разведка и что речь идёт о «политически мотивированном преследовании». Париж рассматривает </w:t>
      </w:r>
      <w:proofErr w:type="spellStart"/>
      <w:r>
        <w:t>Диаби</w:t>
      </w:r>
      <w:proofErr w:type="spellEnd"/>
      <w:r>
        <w:t xml:space="preserve"> как одного из ключевых организаторов вербовки «франкоязычных </w:t>
      </w:r>
      <w:proofErr w:type="spellStart"/>
      <w:r>
        <w:t>джихадистов</w:t>
      </w:r>
      <w:proofErr w:type="spellEnd"/>
      <w:r>
        <w:t>», тогда как Вашингтон ещё в 2016 году включил его в список «глобальных террористов».</w:t>
      </w:r>
    </w:p>
    <w:p w:rsidR="00EF54BF" w:rsidRDefault="006838A3" w:rsidP="006466AD">
      <w:pPr>
        <w:pStyle w:val="MainText"/>
      </w:pPr>
      <w:r>
        <w:t xml:space="preserve">Столкновения завершились примирительной встречей при посредничестве лидеров узбекской, таджикской и туркестанской фракций в лагере </w:t>
      </w:r>
      <w:proofErr w:type="spellStart"/>
      <w:r>
        <w:t>Харем</w:t>
      </w:r>
      <w:proofErr w:type="spellEnd"/>
      <w:r>
        <w:t xml:space="preserve">. На своей странице в </w:t>
      </w:r>
      <w:r w:rsidR="00D84697">
        <w:t>«</w:t>
      </w:r>
      <w:proofErr w:type="spellStart"/>
      <w:r>
        <w:t>Telegram</w:t>
      </w:r>
      <w:proofErr w:type="spellEnd"/>
      <w:r w:rsidR="00D84697">
        <w:t>»</w:t>
      </w:r>
      <w:r>
        <w:t xml:space="preserve"> «Аль-</w:t>
      </w:r>
      <w:proofErr w:type="spellStart"/>
      <w:r>
        <w:t>Гураба</w:t>
      </w:r>
      <w:proofErr w:type="spellEnd"/>
      <w:r>
        <w:t xml:space="preserve">» объявила о достижении соглашения о прекращении огня и поблагодарила </w:t>
      </w:r>
      <w:r w:rsidRPr="006466AD">
        <w:rPr>
          <w:rStyle w:val="Italic"/>
        </w:rPr>
        <w:t xml:space="preserve">«братьев, </w:t>
      </w:r>
      <w:proofErr w:type="spellStart"/>
      <w:r w:rsidRPr="006466AD">
        <w:rPr>
          <w:rStyle w:val="Italic"/>
        </w:rPr>
        <w:t>мухаджиров</w:t>
      </w:r>
      <w:proofErr w:type="spellEnd"/>
      <w:r w:rsidRPr="006466AD">
        <w:rPr>
          <w:rStyle w:val="Italic"/>
        </w:rPr>
        <w:t xml:space="preserve"> и </w:t>
      </w:r>
      <w:proofErr w:type="spellStart"/>
      <w:r w:rsidRPr="006466AD">
        <w:rPr>
          <w:rStyle w:val="Italic"/>
        </w:rPr>
        <w:t>ансаров</w:t>
      </w:r>
      <w:proofErr w:type="spellEnd"/>
      <w:r w:rsidRPr="006466AD">
        <w:rPr>
          <w:rStyle w:val="Italic"/>
        </w:rPr>
        <w:t>, оказавших своё доверие».</w:t>
      </w:r>
    </w:p>
    <w:p w:rsidR="00EF54BF" w:rsidRDefault="006838A3" w:rsidP="006466AD">
      <w:pPr>
        <w:pStyle w:val="MainText"/>
      </w:pPr>
      <w:r>
        <w:t>«Аль-</w:t>
      </w:r>
      <w:proofErr w:type="spellStart"/>
      <w:r>
        <w:t>Гураба</w:t>
      </w:r>
      <w:proofErr w:type="spellEnd"/>
      <w:r>
        <w:t xml:space="preserve">» насчитывает около 70 французских бойцов, которые проживают вместе с семьями в укреплённом лагере прямо на границе с Турцией. Это значительно осложнило проведение штурма лагеря силами безопасности. По итогам вооружённых столкновений при посредничестве ряда лидеров иностранных вооружённых формирований было достигнуто соглашение, включающее шесть пунктов. Документ предусматривает прекращение огня, открытие лагеря для присутствия и действий государственных структур, передачу дела Омара </w:t>
      </w:r>
      <w:proofErr w:type="spellStart"/>
      <w:r>
        <w:t>Диаби</w:t>
      </w:r>
      <w:proofErr w:type="spellEnd"/>
      <w:r>
        <w:t xml:space="preserve"> на рассмотрение «шариатского суда» при </w:t>
      </w:r>
      <w:r w:rsidR="00D84697">
        <w:t>м</w:t>
      </w:r>
      <w:r>
        <w:t>инистерстве юстиции, вывод тяжёлого вооружения, а также гарантии неприкосновенности для участников столкновений.</w:t>
      </w:r>
    </w:p>
    <w:p w:rsidR="00EF54BF" w:rsidRDefault="006838A3" w:rsidP="006466AD">
      <w:pPr>
        <w:pStyle w:val="MainText"/>
      </w:pPr>
      <w:r>
        <w:t xml:space="preserve">Численность иностранных бойцов оценивается более чем в пять тысяч человек, при этом большинство из них были включены в структуру </w:t>
      </w:r>
      <w:r w:rsidR="00D84697">
        <w:t>м</w:t>
      </w:r>
      <w:r>
        <w:t>инистерства обороны, в том числе</w:t>
      </w:r>
      <w:r w:rsidR="006466AD">
        <w:t xml:space="preserve"> — </w:t>
      </w:r>
      <w:r>
        <w:t xml:space="preserve">в состав 84-й дивизии. Сирийское правительство при этом испытывает давление со стороны западных стран, требующих отстранить их от высших руководящих должностей. Сирийские власти выработали риторику, направленную на успокоение международного сообщества, подчёркивая, что эти бойцы не будут представлять угрозы безопасности и стабильности ни в регионе, ни в мире. По словам президента Сирии Ахмада </w:t>
      </w:r>
      <w:proofErr w:type="spellStart"/>
      <w:r>
        <w:t>аш-Шараа</w:t>
      </w:r>
      <w:proofErr w:type="spellEnd"/>
      <w:r>
        <w:t xml:space="preserve">, участники боевых действий на стороне оппозиции являются частью нового общества, а подход государства к ним будет строиться на принципах примирения, а не исключения. Ряд из них уже получил воинские звания и официальные должности в армии, что рассматривается как практическое воплощение политики «интеграции и сдерживания». Примечательно, что официальные заявления представителей военного руководства подчёркивают: инцидент в </w:t>
      </w:r>
      <w:proofErr w:type="spellStart"/>
      <w:r>
        <w:t>Хар</w:t>
      </w:r>
      <w:r w:rsidR="00D84697">
        <w:t>е</w:t>
      </w:r>
      <w:r>
        <w:t>ме</w:t>
      </w:r>
      <w:proofErr w:type="spellEnd"/>
      <w:r>
        <w:t xml:space="preserve"> не означает пересмотра или изменения этой линии.</w:t>
      </w:r>
    </w:p>
    <w:p w:rsidR="00EF54BF" w:rsidRDefault="006838A3" w:rsidP="006466AD">
      <w:pPr>
        <w:pStyle w:val="MainText"/>
      </w:pPr>
      <w:r w:rsidRPr="00587BB7">
        <w:rPr>
          <w:rStyle w:val="Bold"/>
        </w:rPr>
        <w:t>«Аль-</w:t>
      </w:r>
      <w:proofErr w:type="spellStart"/>
      <w:r w:rsidRPr="00587BB7">
        <w:rPr>
          <w:rStyle w:val="Bold"/>
        </w:rPr>
        <w:t>Ваъй</w:t>
      </w:r>
      <w:proofErr w:type="spellEnd"/>
      <w:r w:rsidRPr="00587BB7">
        <w:rPr>
          <w:rStyle w:val="Bold"/>
        </w:rPr>
        <w:t>»:</w:t>
      </w:r>
      <w:r>
        <w:t xml:space="preserve"> </w:t>
      </w:r>
      <w:r w:rsidR="00D84697">
        <w:t>п</w:t>
      </w:r>
      <w:r>
        <w:t xml:space="preserve">осле встречи </w:t>
      </w:r>
      <w:proofErr w:type="spellStart"/>
      <w:r>
        <w:t>Джулани</w:t>
      </w:r>
      <w:proofErr w:type="spellEnd"/>
      <w:r>
        <w:t xml:space="preserve"> с </w:t>
      </w:r>
      <w:proofErr w:type="spellStart"/>
      <w:r>
        <w:t>Макроном</w:t>
      </w:r>
      <w:proofErr w:type="spellEnd"/>
      <w:r>
        <w:t xml:space="preserve"> во Франции в мае 2025 года заговорили о «возвращении французов», находящихся в Сирии. Происходящее, по всей видимости, укладывается в этот контекст. Даже если со стороны некоторых бойцов были нарушения, весьма вероятно, что </w:t>
      </w:r>
      <w:proofErr w:type="spellStart"/>
      <w:r>
        <w:t>Джулани</w:t>
      </w:r>
      <w:proofErr w:type="spellEnd"/>
      <w:r>
        <w:t xml:space="preserve"> был готов использовать их как разменную монету </w:t>
      </w:r>
      <w:r>
        <w:lastRenderedPageBreak/>
        <w:t>в дешёвых и презренных целях, особенно учитывая, что они стали обузой для его государства, взявшего курс на прогнивший национализм в исполнении воли своих покровителей.</w:t>
      </w:r>
    </w:p>
    <w:p w:rsidR="006466AD" w:rsidRDefault="006466AD" w:rsidP="006466AD">
      <w:pPr>
        <w:pStyle w:val="MainText"/>
      </w:pPr>
    </w:p>
    <w:p w:rsidR="00EF54BF" w:rsidRDefault="006838A3" w:rsidP="00587BB7">
      <w:pPr>
        <w:pStyle w:val="SubHeader"/>
      </w:pPr>
      <w:r>
        <w:t>Иран распродаёт свой военный проект в Ливане</w:t>
      </w:r>
    </w:p>
    <w:p w:rsidR="006466AD" w:rsidRPr="006466AD" w:rsidRDefault="006466AD" w:rsidP="006466AD">
      <w:pPr>
        <w:pStyle w:val="MainText"/>
      </w:pPr>
    </w:p>
    <w:p w:rsidR="00EF54BF" w:rsidRDefault="006838A3" w:rsidP="006466AD">
      <w:pPr>
        <w:pStyle w:val="MainText"/>
      </w:pPr>
      <w:r>
        <w:t xml:space="preserve">Генеральный секретарь иранской партии в Ливане </w:t>
      </w:r>
      <w:proofErr w:type="spellStart"/>
      <w:r>
        <w:t>Наим</w:t>
      </w:r>
      <w:proofErr w:type="spellEnd"/>
      <w:r>
        <w:t xml:space="preserve"> </w:t>
      </w:r>
      <w:proofErr w:type="spellStart"/>
      <w:r>
        <w:t>Касем</w:t>
      </w:r>
      <w:proofErr w:type="spellEnd"/>
      <w:r>
        <w:t xml:space="preserve"> вновь подтвердил, что движение не намерено отказываться от своего оружия. В своём выступлении во вторник он заявил, что соглашение о прекращении огня предусматривало, по их словам, «приемлемую цену», которой стало развёртывание ливанской армии и готовность государства взять на себя ответственность после того, как на протяжении 42 лет эту роль, как он выразился, выполняло само движение.</w:t>
      </w:r>
    </w:p>
    <w:p w:rsidR="00EF54BF" w:rsidRDefault="006838A3" w:rsidP="006466AD">
      <w:pPr>
        <w:pStyle w:val="MainText"/>
      </w:pPr>
      <w:r>
        <w:t>Он также заявил, что «</w:t>
      </w:r>
      <w:r w:rsidR="00B93C3A">
        <w:t>Хизбалла</w:t>
      </w:r>
      <w:r>
        <w:t xml:space="preserve">» признаёт соглашение о прекращении огня исключительно в зоне к югу от реки </w:t>
      </w:r>
      <w:proofErr w:type="spellStart"/>
      <w:r>
        <w:t>Литани</w:t>
      </w:r>
      <w:proofErr w:type="spellEnd"/>
      <w:r>
        <w:t>.</w:t>
      </w:r>
    </w:p>
    <w:p w:rsidR="00EF54BF" w:rsidRDefault="006838A3" w:rsidP="006466AD">
      <w:pPr>
        <w:pStyle w:val="MainText"/>
      </w:pPr>
      <w:r>
        <w:t>По его мнению, «Израиль» должен вывести свои войска с территории Ливана и освободить пленных в обмен на гарантии того, что северные поселения не будут подвергаться какой-либо угрозе.</w:t>
      </w:r>
    </w:p>
    <w:p w:rsidR="00EF54BF" w:rsidRDefault="006838A3" w:rsidP="006466AD">
      <w:pPr>
        <w:pStyle w:val="MainText"/>
      </w:pPr>
      <w:r>
        <w:t>Кроме того, он подчеркнул, что действующее соглашение о прекращении огня не подлежит замене и</w:t>
      </w:r>
      <w:r w:rsidR="00B93C3A">
        <w:t xml:space="preserve"> что</w:t>
      </w:r>
      <w:r>
        <w:t xml:space="preserve"> заключения нового договора не предполагается. При этом он выразил готовность к началу внутреннего диалога, но лишь после полного выполнения условий прежнего соглашения. Такой диалог, по его словам, должен быть посвящён укреплению Ливана и его суверенитета и проходить без какого-либо внешнего вмешательства.</w:t>
      </w:r>
    </w:p>
    <w:p w:rsidR="00EF54BF" w:rsidRDefault="006838A3" w:rsidP="006466AD">
      <w:pPr>
        <w:pStyle w:val="MainText"/>
      </w:pPr>
      <w:r>
        <w:t xml:space="preserve">Он заявил: </w:t>
      </w:r>
      <w:r w:rsidRPr="006466AD">
        <w:rPr>
          <w:rStyle w:val="Italic"/>
        </w:rPr>
        <w:t>«Мы имеем право предпринимать любые действия для защиты нашего существования».</w:t>
      </w:r>
    </w:p>
    <w:p w:rsidR="00EF54BF" w:rsidRPr="00B93C3A" w:rsidRDefault="00B93C3A" w:rsidP="006466AD">
      <w:pPr>
        <w:pStyle w:val="MainText"/>
      </w:pPr>
      <w:r>
        <w:t>Правительство Ливана при этом считает, что</w:t>
      </w:r>
      <w:r w:rsidR="006838A3" w:rsidRPr="00B93C3A">
        <w:t xml:space="preserve"> оружие</w:t>
      </w:r>
      <w:r w:rsidRPr="00B93C3A">
        <w:t xml:space="preserve"> </w:t>
      </w:r>
      <w:r>
        <w:t>должно быть</w:t>
      </w:r>
      <w:r w:rsidR="006838A3" w:rsidRPr="00B93C3A">
        <w:t xml:space="preserve"> исключительно в руках государства. Премьер-министр Ливана </w:t>
      </w:r>
      <w:proofErr w:type="spellStart"/>
      <w:r w:rsidR="006838A3" w:rsidRPr="00B93C3A">
        <w:t>Наваф</w:t>
      </w:r>
      <w:proofErr w:type="spellEnd"/>
      <w:r w:rsidR="006838A3" w:rsidRPr="00B93C3A">
        <w:t xml:space="preserve"> Салам подчеркнул, что главной целью его правительства является восста</w:t>
      </w:r>
      <w:r w:rsidRPr="00B93C3A">
        <w:t>новление ливанского государства</w:t>
      </w:r>
    </w:p>
    <w:p w:rsidR="00EF54BF" w:rsidRDefault="006838A3" w:rsidP="006466AD">
      <w:pPr>
        <w:pStyle w:val="MainText"/>
      </w:pPr>
      <w:r>
        <w:t>Это заявление прозвучало после того, как Салам в минувшую пятницу вновь подтвердил необходимость добиваться исключительного права государства на обладание оружием.</w:t>
      </w:r>
    </w:p>
    <w:p w:rsidR="00EF54BF" w:rsidRDefault="006838A3" w:rsidP="006466AD">
      <w:pPr>
        <w:pStyle w:val="MainText"/>
      </w:pPr>
      <w:r>
        <w:t xml:space="preserve">На ливанском «саммите по технологиям и искусственному интеллекту» он отметил, что существует </w:t>
      </w:r>
      <w:r w:rsidRPr="006466AD">
        <w:rPr>
          <w:rStyle w:val="Italic"/>
        </w:rPr>
        <w:t>«арабская и международная политическая поддержка полного вывода «израильских» сил и прекращения агрессии»</w:t>
      </w:r>
      <w:r>
        <w:t xml:space="preserve"> против нашей страны.</w:t>
      </w:r>
    </w:p>
    <w:p w:rsidR="00EF54BF" w:rsidRDefault="006838A3" w:rsidP="006466AD">
      <w:pPr>
        <w:pStyle w:val="MainText"/>
      </w:pPr>
      <w:r>
        <w:t xml:space="preserve">Он также подчеркнул, что </w:t>
      </w:r>
      <w:r w:rsidRPr="006466AD">
        <w:rPr>
          <w:rStyle w:val="Italic"/>
        </w:rPr>
        <w:t>«ливанское государство вновь вернуло себе исключительное право принимать решения о войне и мире»</w:t>
      </w:r>
      <w:r>
        <w:t>, отвечая тем самым на заявление «</w:t>
      </w:r>
      <w:r w:rsidR="00B93C3A">
        <w:t>Хизбаллы</w:t>
      </w:r>
      <w:r>
        <w:t>», сделанное накануне, о её отказе признавать право Ливана вести переговоры с «Израилем».</w:t>
      </w:r>
    </w:p>
    <w:p w:rsidR="00EF54BF" w:rsidRDefault="006838A3" w:rsidP="006466AD">
      <w:pPr>
        <w:pStyle w:val="MainText"/>
      </w:pPr>
      <w:r>
        <w:t>В четверг «</w:t>
      </w:r>
      <w:r w:rsidR="00B93C3A">
        <w:t>Хизбалла</w:t>
      </w:r>
      <w:r>
        <w:t xml:space="preserve">» направила открытое письмо президенту страны Жозефу </w:t>
      </w:r>
      <w:proofErr w:type="spellStart"/>
      <w:r>
        <w:t>Ауну</w:t>
      </w:r>
      <w:proofErr w:type="spellEnd"/>
      <w:r>
        <w:t xml:space="preserve">, премьер-министру и председателю парламента </w:t>
      </w:r>
      <w:proofErr w:type="spellStart"/>
      <w:r>
        <w:t>Набиху</w:t>
      </w:r>
      <w:proofErr w:type="spellEnd"/>
      <w:r>
        <w:t xml:space="preserve"> Берри, в котором заявила о своём отказе от переговоров между Ливаном и «Израилем». В письме утверждается, что </w:t>
      </w:r>
      <w:r w:rsidRPr="006466AD">
        <w:rPr>
          <w:rStyle w:val="Italic"/>
        </w:rPr>
        <w:t>«Ливан на данный момент не заинтересован в ведении переговоров с «Израилем», а сосредоточен на прекращении агрессии».</w:t>
      </w:r>
    </w:p>
    <w:p w:rsidR="00EF54BF" w:rsidRDefault="006838A3" w:rsidP="006466AD">
      <w:pPr>
        <w:pStyle w:val="MainText"/>
      </w:pPr>
      <w:r>
        <w:t xml:space="preserve">Позиция партии прозвучала после того, как </w:t>
      </w:r>
      <w:proofErr w:type="spellStart"/>
      <w:r>
        <w:t>Аун</w:t>
      </w:r>
      <w:proofErr w:type="spellEnd"/>
      <w:r>
        <w:t xml:space="preserve"> неоднократно заявлял о готовности Ливана к переговорам с «израильской» стороной с целью урегулирования нерешённых вопросов. Но при этом</w:t>
      </w:r>
      <w:r w:rsidR="00B93C3A">
        <w:t xml:space="preserve"> он</w:t>
      </w:r>
      <w:r>
        <w:t xml:space="preserve"> подчеркнул, что «Израиль» в ответ на призывы к переговорам усилил свои атаки на южный Ливан.</w:t>
      </w:r>
    </w:p>
    <w:p w:rsidR="00EF54BF" w:rsidRDefault="006838A3" w:rsidP="006466AD">
      <w:pPr>
        <w:pStyle w:val="MainText"/>
      </w:pPr>
      <w:r>
        <w:t>Стоит отметить, что американский спецпосланник Томас Барак в минувшую субботу, находясь в Манаме, призвал Ливан к проведению прямых переговоров с «Израилем».</w:t>
      </w:r>
    </w:p>
    <w:p w:rsidR="006466AD" w:rsidRDefault="006466AD" w:rsidP="006466AD">
      <w:pPr>
        <w:pStyle w:val="MainText"/>
      </w:pPr>
    </w:p>
    <w:p w:rsidR="00EF54BF" w:rsidRDefault="006838A3" w:rsidP="00587BB7">
      <w:pPr>
        <w:pStyle w:val="SubHeader"/>
      </w:pPr>
      <w:r>
        <w:t>Военное руководство Судана продолжает реализацию американских проектов по расколу Судана</w:t>
      </w:r>
    </w:p>
    <w:p w:rsidR="006466AD" w:rsidRPr="006466AD" w:rsidRDefault="006466AD" w:rsidP="006466AD">
      <w:pPr>
        <w:pStyle w:val="MainText"/>
      </w:pPr>
    </w:p>
    <w:p w:rsidR="00EF54BF" w:rsidRDefault="006838A3" w:rsidP="006466AD">
      <w:pPr>
        <w:pStyle w:val="MainText"/>
      </w:pPr>
      <w:r>
        <w:t>После захвата суданского города Эль-</w:t>
      </w:r>
      <w:proofErr w:type="spellStart"/>
      <w:r>
        <w:t>Фашир</w:t>
      </w:r>
      <w:proofErr w:type="spellEnd"/>
      <w:r>
        <w:t xml:space="preserve"> </w:t>
      </w:r>
      <w:r w:rsidR="00324A04">
        <w:t>«</w:t>
      </w:r>
      <w:r>
        <w:t>Силами быстрого реагирования</w:t>
      </w:r>
      <w:r w:rsidR="00324A04">
        <w:t>»</w:t>
      </w:r>
      <w:r>
        <w:t xml:space="preserve"> внимание теперь сосредоточено на Эль-</w:t>
      </w:r>
      <w:proofErr w:type="spellStart"/>
      <w:r>
        <w:t>Обейде</w:t>
      </w:r>
      <w:proofErr w:type="spellEnd"/>
      <w:r w:rsidR="006466AD">
        <w:t xml:space="preserve"> — </w:t>
      </w:r>
      <w:r>
        <w:t xml:space="preserve">городе, который может определить </w:t>
      </w:r>
      <w:r>
        <w:lastRenderedPageBreak/>
        <w:t>дальнейшую судьбу Судана. Если Эль-</w:t>
      </w:r>
      <w:proofErr w:type="spellStart"/>
      <w:r>
        <w:t>Фашир</w:t>
      </w:r>
      <w:proofErr w:type="spellEnd"/>
      <w:r>
        <w:t xml:space="preserve"> продемонстрировал способность «Сил быстрого реагирования» добиваться военного превосходства, несмотря на катастрофическую гуманитарную цену, то Эль-</w:t>
      </w:r>
      <w:proofErr w:type="spellStart"/>
      <w:r>
        <w:t>Обейд</w:t>
      </w:r>
      <w:proofErr w:type="spellEnd"/>
      <w:r>
        <w:t xml:space="preserve"> покажет, способна ли армия остановить это наступление</w:t>
      </w:r>
      <w:r w:rsidR="00324A04">
        <w:t>,</w:t>
      </w:r>
      <w:r>
        <w:t xml:space="preserve"> или же страна действительно движется к расколу, который уже невозможно игнорировать.</w:t>
      </w:r>
    </w:p>
    <w:p w:rsidR="00EF54BF" w:rsidRDefault="006838A3" w:rsidP="006466AD">
      <w:pPr>
        <w:pStyle w:val="MainText"/>
        <w:rPr>
          <w:rStyle w:val="Italic"/>
        </w:rPr>
      </w:pPr>
      <w:r w:rsidRPr="00587BB7">
        <w:rPr>
          <w:rStyle w:val="Bold"/>
        </w:rPr>
        <w:t>«Аль-</w:t>
      </w:r>
      <w:proofErr w:type="spellStart"/>
      <w:r w:rsidRPr="00587BB7">
        <w:rPr>
          <w:rStyle w:val="Bold"/>
        </w:rPr>
        <w:t>Ваъй</w:t>
      </w:r>
      <w:proofErr w:type="spellEnd"/>
      <w:r w:rsidRPr="00587BB7">
        <w:rPr>
          <w:rStyle w:val="Bold"/>
        </w:rPr>
        <w:t>»</w:t>
      </w:r>
      <w:r w:rsidR="00324A04" w:rsidRPr="00587BB7">
        <w:rPr>
          <w:rStyle w:val="Bold"/>
        </w:rPr>
        <w:t>:</w:t>
      </w:r>
      <w:r w:rsidR="00324A04">
        <w:t xml:space="preserve"> 18 </w:t>
      </w:r>
      <w:proofErr w:type="spellStart"/>
      <w:r w:rsidR="00324A04">
        <w:t>Сафара</w:t>
      </w:r>
      <w:proofErr w:type="spellEnd"/>
      <w:r w:rsidR="00324A04">
        <w:t xml:space="preserve"> 1447 </w:t>
      </w:r>
      <w:proofErr w:type="spellStart"/>
      <w:r w:rsidR="00324A04">
        <w:t>г.х</w:t>
      </w:r>
      <w:proofErr w:type="spellEnd"/>
      <w:r w:rsidR="00324A04">
        <w:t>. (вторник,</w:t>
      </w:r>
      <w:r>
        <w:t xml:space="preserve"> 12 августа 2025 года) Хизб ут-Тахрир/Судан опубликовал прокламацию, в которой говорится следующее: </w:t>
      </w:r>
      <w:r w:rsidRPr="006466AD">
        <w:rPr>
          <w:rStyle w:val="Italic"/>
        </w:rPr>
        <w:t xml:space="preserve">«Америка продолжает процесс отделения региона </w:t>
      </w:r>
      <w:proofErr w:type="spellStart"/>
      <w:r w:rsidRPr="006466AD">
        <w:rPr>
          <w:rStyle w:val="Italic"/>
        </w:rPr>
        <w:t>Дарфур</w:t>
      </w:r>
      <w:proofErr w:type="spellEnd"/>
      <w:r w:rsidRPr="006466AD">
        <w:rPr>
          <w:rStyle w:val="Italic"/>
        </w:rPr>
        <w:t xml:space="preserve"> по тому же сценарию, по которому ранее был отколот Южный Судан. В </w:t>
      </w:r>
      <w:proofErr w:type="spellStart"/>
      <w:r w:rsidRPr="006466AD">
        <w:rPr>
          <w:rStyle w:val="Italic"/>
        </w:rPr>
        <w:t>Дарфуре</w:t>
      </w:r>
      <w:proofErr w:type="spellEnd"/>
      <w:r w:rsidRPr="006466AD">
        <w:rPr>
          <w:rStyle w:val="Italic"/>
        </w:rPr>
        <w:t xml:space="preserve"> она унаследовала созданную англичанами и европейцами систему вооружённых группировок, которая изначально служила подготовкой почвы для разделения страны. Речь идёт о целенаправленном поощрении вооружённого мятежа против государства, постоянном акценте на теме «угнетения», использовании риторики </w:t>
      </w:r>
      <w:proofErr w:type="spellStart"/>
      <w:r w:rsidRPr="006466AD">
        <w:rPr>
          <w:rStyle w:val="Italic"/>
        </w:rPr>
        <w:t>маргинализации</w:t>
      </w:r>
      <w:proofErr w:type="spellEnd"/>
      <w:r w:rsidRPr="006466AD">
        <w:rPr>
          <w:rStyle w:val="Italic"/>
        </w:rPr>
        <w:t xml:space="preserve"> и социальной несправедливости, а также разжигании региональных и этнических требований в вопросах власти и распределения ресурсов. Точно так же было и в Южном Судане, когда они привели Джона </w:t>
      </w:r>
      <w:proofErr w:type="spellStart"/>
      <w:r w:rsidRPr="006466AD">
        <w:rPr>
          <w:rStyle w:val="Italic"/>
        </w:rPr>
        <w:t>Гаранга</w:t>
      </w:r>
      <w:proofErr w:type="spellEnd"/>
      <w:r w:rsidRPr="006466AD">
        <w:rPr>
          <w:rStyle w:val="Italic"/>
        </w:rPr>
        <w:t xml:space="preserve"> и его соратников, поставили их во главе мятежных группировок, созданных англичанами и европейцами, и на протяжении десятилетий подталкивали их к вооружённому восстанию против государства. Сегодня Америка повторяет тот же самый сценарий в </w:t>
      </w:r>
      <w:proofErr w:type="spellStart"/>
      <w:r w:rsidRPr="006466AD">
        <w:rPr>
          <w:rStyle w:val="Italic"/>
        </w:rPr>
        <w:t>Дарфуре</w:t>
      </w:r>
      <w:proofErr w:type="spellEnd"/>
      <w:r w:rsidRPr="006466AD">
        <w:rPr>
          <w:rStyle w:val="Italic"/>
        </w:rPr>
        <w:t>, выдвигая своё «избалованное детище»</w:t>
      </w:r>
      <w:r w:rsidR="006466AD">
        <w:rPr>
          <w:rStyle w:val="Italic"/>
        </w:rPr>
        <w:t xml:space="preserve"> — </w:t>
      </w:r>
      <w:r w:rsidR="00324A04" w:rsidRPr="006466AD">
        <w:rPr>
          <w:rStyle w:val="Italic"/>
        </w:rPr>
        <w:t>«</w:t>
      </w:r>
      <w:r w:rsidRPr="006466AD">
        <w:rPr>
          <w:rStyle w:val="Italic"/>
        </w:rPr>
        <w:t>Силы быстрого реагирования</w:t>
      </w:r>
      <w:r w:rsidR="00324A04" w:rsidRPr="006466AD">
        <w:rPr>
          <w:rStyle w:val="Italic"/>
        </w:rPr>
        <w:t>»</w:t>
      </w:r>
      <w:r w:rsidR="006466AD">
        <w:rPr>
          <w:rStyle w:val="Italic"/>
        </w:rPr>
        <w:t xml:space="preserve"> — </w:t>
      </w:r>
      <w:r w:rsidRPr="006466AD">
        <w:rPr>
          <w:rStyle w:val="Italic"/>
        </w:rPr>
        <w:t xml:space="preserve">во главе </w:t>
      </w:r>
      <w:proofErr w:type="spellStart"/>
      <w:r w:rsidRPr="006466AD">
        <w:rPr>
          <w:rStyle w:val="Italic"/>
        </w:rPr>
        <w:t>дарфурских</w:t>
      </w:r>
      <w:proofErr w:type="spellEnd"/>
      <w:r w:rsidRPr="006466AD">
        <w:rPr>
          <w:rStyle w:val="Italic"/>
        </w:rPr>
        <w:t xml:space="preserve"> вооружённых движений, чтобы отделить </w:t>
      </w:r>
      <w:proofErr w:type="spellStart"/>
      <w:r w:rsidRPr="006466AD">
        <w:rPr>
          <w:rStyle w:val="Italic"/>
        </w:rPr>
        <w:t>Дарфур</w:t>
      </w:r>
      <w:proofErr w:type="spellEnd"/>
      <w:r w:rsidRPr="006466AD">
        <w:rPr>
          <w:rStyle w:val="Italic"/>
        </w:rPr>
        <w:t xml:space="preserve"> руками своих людей, а не руками англичан и европейцев, которые ранее создали мятеж против американского ставленника</w:t>
      </w:r>
      <w:r w:rsidR="006466AD">
        <w:rPr>
          <w:rStyle w:val="Italic"/>
        </w:rPr>
        <w:t xml:space="preserve"> — </w:t>
      </w:r>
      <w:proofErr w:type="spellStart"/>
      <w:r w:rsidR="00324A04" w:rsidRPr="006466AD">
        <w:rPr>
          <w:rStyle w:val="Italic"/>
        </w:rPr>
        <w:t>У</w:t>
      </w:r>
      <w:r w:rsidRPr="006466AD">
        <w:rPr>
          <w:rStyle w:val="Italic"/>
        </w:rPr>
        <w:t>мара</w:t>
      </w:r>
      <w:proofErr w:type="spellEnd"/>
      <w:r w:rsidRPr="006466AD">
        <w:rPr>
          <w:rStyle w:val="Italic"/>
        </w:rPr>
        <w:t xml:space="preserve"> аль-</w:t>
      </w:r>
      <w:proofErr w:type="spellStart"/>
      <w:r w:rsidRPr="006466AD">
        <w:rPr>
          <w:rStyle w:val="Italic"/>
        </w:rPr>
        <w:t>Башира</w:t>
      </w:r>
      <w:proofErr w:type="spellEnd"/>
      <w:r w:rsidRPr="006466AD">
        <w:rPr>
          <w:rStyle w:val="Italic"/>
        </w:rPr>
        <w:t>».</w:t>
      </w:r>
    </w:p>
    <w:p w:rsidR="006466AD" w:rsidRPr="006466AD" w:rsidRDefault="006466AD" w:rsidP="006466AD">
      <w:pPr>
        <w:pStyle w:val="MainText"/>
      </w:pPr>
    </w:p>
    <w:p w:rsidR="00EF54BF" w:rsidRDefault="006838A3" w:rsidP="00587BB7">
      <w:pPr>
        <w:pStyle w:val="SubHeader"/>
      </w:pPr>
      <w:proofErr w:type="spellStart"/>
      <w:r>
        <w:t>Джулани</w:t>
      </w:r>
      <w:proofErr w:type="spellEnd"/>
      <w:r>
        <w:t xml:space="preserve"> просит поддержки у саудовского режима и у так называемого «Видения-2030» для вливания средств в инвестиционные проекты в Сирии</w:t>
      </w:r>
    </w:p>
    <w:p w:rsidR="006466AD" w:rsidRPr="006466AD" w:rsidRDefault="006466AD" w:rsidP="006466AD">
      <w:pPr>
        <w:pStyle w:val="MainText"/>
      </w:pPr>
    </w:p>
    <w:p w:rsidR="00EF54BF" w:rsidRDefault="006838A3" w:rsidP="006466AD">
      <w:pPr>
        <w:pStyle w:val="MainText"/>
      </w:pPr>
      <w:r>
        <w:t xml:space="preserve">Президент Сирии Ахмад </w:t>
      </w:r>
      <w:proofErr w:type="spellStart"/>
      <w:r>
        <w:t>аш-Шараа</w:t>
      </w:r>
      <w:proofErr w:type="spellEnd"/>
      <w:r>
        <w:t xml:space="preserve"> подтвердил, что Королевство Саудовская Аравия под руководством наследного принца Мухаммада ибн </w:t>
      </w:r>
      <w:r w:rsidR="00324A04">
        <w:t>Сальмана</w:t>
      </w:r>
      <w:r>
        <w:t xml:space="preserve"> является «ключом Сирии к миру». Об этом он сказал в ходе сессии, на которой присутствовал</w:t>
      </w:r>
      <w:r w:rsidR="00324A04">
        <w:t xml:space="preserve"> сам</w:t>
      </w:r>
      <w:r>
        <w:t xml:space="preserve"> наследный принц и премьер-министр Мухаммад ибн </w:t>
      </w:r>
      <w:proofErr w:type="spellStart"/>
      <w:r w:rsidR="00324A04">
        <w:t>Сальман</w:t>
      </w:r>
      <w:proofErr w:type="spellEnd"/>
      <w:r w:rsidR="006466AD">
        <w:t xml:space="preserve"> — </w:t>
      </w:r>
      <w:r>
        <w:t>в рамках конференции «</w:t>
      </w:r>
      <w:r w:rsidR="00324A04">
        <w:t>Инициатива будущих инвестиций–</w:t>
      </w:r>
      <w:r>
        <w:t>2025» (FII9) под названием «Новые горизонты Сирии».</w:t>
      </w:r>
    </w:p>
    <w:p w:rsidR="00EF54BF" w:rsidRDefault="006838A3" w:rsidP="006466AD">
      <w:pPr>
        <w:pStyle w:val="MainText"/>
      </w:pPr>
      <w:proofErr w:type="spellStart"/>
      <w:r>
        <w:t>Аш-Шараа</w:t>
      </w:r>
      <w:proofErr w:type="spellEnd"/>
      <w:r>
        <w:t xml:space="preserve"> отметил в ходе сессии, что </w:t>
      </w:r>
      <w:r w:rsidR="00324A04">
        <w:t>к</w:t>
      </w:r>
      <w:r>
        <w:t>оролевство стало экономическим центром притяжения региона, который переживает экономические трудности, тесно связанные с вопросами национальной и стратегической безопасности.</w:t>
      </w:r>
    </w:p>
    <w:p w:rsidR="00EF54BF" w:rsidRDefault="00324A04" w:rsidP="006466AD">
      <w:pPr>
        <w:pStyle w:val="MainText"/>
      </w:pPr>
      <w:r>
        <w:t>Он пояснил, что</w:t>
      </w:r>
      <w:r w:rsidR="000811E6">
        <w:t>,</w:t>
      </w:r>
      <w:r w:rsidR="006838A3">
        <w:t xml:space="preserve"> совершив визит в </w:t>
      </w:r>
      <w:r>
        <w:t>к</w:t>
      </w:r>
      <w:r w:rsidR="006838A3">
        <w:t>оролевство</w:t>
      </w:r>
      <w:r w:rsidR="006466AD">
        <w:t xml:space="preserve"> — </w:t>
      </w:r>
      <w:r w:rsidR="006838A3">
        <w:t xml:space="preserve">свой первый зарубежный визит с </w:t>
      </w:r>
      <w:r>
        <w:t>момента вступления в должность,</w:t>
      </w:r>
      <w:r w:rsidR="006838A3">
        <w:t xml:space="preserve"> осознаёт важность Саудовской Аравии в восстановлении и переустройстве Сирии в её новом облике. Он также отметил, что на протяжении 14 лет Сирия как нестабильное государство терпела неудачи и сталкивалась с кризисами на разных уровнях, наиболее серьёзными из которых стали распространение </w:t>
      </w:r>
      <w:proofErr w:type="spellStart"/>
      <w:r w:rsidR="006838A3">
        <w:t>каптагона</w:t>
      </w:r>
      <w:proofErr w:type="spellEnd"/>
      <w:r w:rsidR="006838A3">
        <w:t xml:space="preserve"> и нелегальная миграция, от которых пострадал весь мир.</w:t>
      </w:r>
    </w:p>
    <w:p w:rsidR="00EF54BF" w:rsidRDefault="006838A3" w:rsidP="006466AD">
      <w:pPr>
        <w:pStyle w:val="MainText"/>
      </w:pPr>
      <w:r>
        <w:t>Он пояснил, что если сирийскому государству удастся добиться успеха, мир получит важнейшее стратегическое пространство</w:t>
      </w:r>
      <w:r w:rsidR="006466AD">
        <w:t xml:space="preserve"> — </w:t>
      </w:r>
      <w:r>
        <w:t xml:space="preserve">ворота Востока, а также разнообразные человеческие ресурсы и широкую экономическую диверсификацию. По его словам, сегодня Дамаск открывает новую страницу отношений с миром, ускоряя экономическую и политическую интеграцию при поддержке дружественных Сирии стран во главе с </w:t>
      </w:r>
      <w:r w:rsidR="00324A04">
        <w:t>к</w:t>
      </w:r>
      <w:r>
        <w:t>оролевством.</w:t>
      </w:r>
    </w:p>
    <w:p w:rsidR="00EF54BF" w:rsidRDefault="006838A3" w:rsidP="006466AD">
      <w:pPr>
        <w:pStyle w:val="MainText"/>
      </w:pPr>
      <w:r w:rsidRPr="00587BB7">
        <w:rPr>
          <w:rStyle w:val="Bold"/>
        </w:rPr>
        <w:t>«Аль-</w:t>
      </w:r>
      <w:proofErr w:type="spellStart"/>
      <w:r w:rsidRPr="00587BB7">
        <w:rPr>
          <w:rStyle w:val="Bold"/>
        </w:rPr>
        <w:t>Ваъй</w:t>
      </w:r>
      <w:proofErr w:type="spellEnd"/>
      <w:r w:rsidRPr="00587BB7">
        <w:rPr>
          <w:rStyle w:val="Bold"/>
        </w:rPr>
        <w:t>»:</w:t>
      </w:r>
      <w:r>
        <w:t xml:space="preserve"> </w:t>
      </w:r>
      <w:r w:rsidR="00324A04">
        <w:t>о</w:t>
      </w:r>
      <w:r>
        <w:t>ни</w:t>
      </w:r>
      <w:r w:rsidR="006466AD">
        <w:t xml:space="preserve"> — </w:t>
      </w:r>
      <w:r>
        <w:t>одного поля ягоды. Скажи мне, кто твой друг, и я скажу, кто ты.</w:t>
      </w:r>
    </w:p>
    <w:p w:rsidR="006466AD" w:rsidRDefault="006466AD" w:rsidP="006466AD">
      <w:pPr>
        <w:pStyle w:val="MainText"/>
      </w:pPr>
    </w:p>
    <w:p w:rsidR="00EF54BF" w:rsidRDefault="006838A3" w:rsidP="00587BB7">
      <w:pPr>
        <w:pStyle w:val="SubHeader"/>
      </w:pPr>
      <w:r>
        <w:t>Германия пытается противостоять призыву</w:t>
      </w:r>
    </w:p>
    <w:p w:rsidR="006466AD" w:rsidRPr="006466AD" w:rsidRDefault="006466AD" w:rsidP="006466AD">
      <w:pPr>
        <w:pStyle w:val="MainText"/>
      </w:pPr>
    </w:p>
    <w:p w:rsidR="00EF54BF" w:rsidRDefault="006838A3" w:rsidP="006466AD">
      <w:pPr>
        <w:pStyle w:val="MainText"/>
      </w:pPr>
      <w:r>
        <w:t xml:space="preserve">В среду, 5 ноября 2025 года, Германия запретила деятельность исламского объединения </w:t>
      </w:r>
      <w:r w:rsidR="00324A04">
        <w:t>«</w:t>
      </w:r>
      <w:proofErr w:type="spellStart"/>
      <w:r>
        <w:t>Muslim</w:t>
      </w:r>
      <w:proofErr w:type="spellEnd"/>
      <w:r>
        <w:t xml:space="preserve"> </w:t>
      </w:r>
      <w:proofErr w:type="spellStart"/>
      <w:r>
        <w:t>Interaktiv</w:t>
      </w:r>
      <w:proofErr w:type="spellEnd"/>
      <w:r w:rsidR="00324A04">
        <w:t>»</w:t>
      </w:r>
      <w:r>
        <w:t>, конфисковала его активы, а также провела обыски у членов организации.</w:t>
      </w:r>
    </w:p>
    <w:p w:rsidR="00EF54BF" w:rsidRDefault="006838A3" w:rsidP="006466AD">
      <w:pPr>
        <w:pStyle w:val="MainText"/>
      </w:pPr>
      <w:r>
        <w:lastRenderedPageBreak/>
        <w:t xml:space="preserve">Согласно заявлению </w:t>
      </w:r>
      <w:r w:rsidR="00324A04">
        <w:t>м</w:t>
      </w:r>
      <w:r>
        <w:t xml:space="preserve">инистерства внутренних дел Германии, с утра были обысканы 7 объектов в Гамбурге и 12 объектов в Берлине и земле Гессен в рамках первоначального расследования в отношении организаций </w:t>
      </w:r>
      <w:r w:rsidR="00324A04">
        <w:t>«</w:t>
      </w:r>
      <w:proofErr w:type="spellStart"/>
      <w:r>
        <w:t>Generation</w:t>
      </w:r>
      <w:proofErr w:type="spellEnd"/>
      <w:r>
        <w:t xml:space="preserve"> </w:t>
      </w:r>
      <w:proofErr w:type="spellStart"/>
      <w:r>
        <w:t>Islam</w:t>
      </w:r>
      <w:proofErr w:type="spellEnd"/>
      <w:r w:rsidR="00324A04">
        <w:t>»</w:t>
      </w:r>
      <w:r>
        <w:t xml:space="preserve"> и </w:t>
      </w:r>
      <w:r w:rsidR="00324A04">
        <w:t>«</w:t>
      </w:r>
      <w:proofErr w:type="spellStart"/>
      <w:r>
        <w:t>Reliteit</w:t>
      </w:r>
      <w:proofErr w:type="spellEnd"/>
      <w:r>
        <w:t xml:space="preserve"> </w:t>
      </w:r>
      <w:proofErr w:type="spellStart"/>
      <w:r>
        <w:t>Islam</w:t>
      </w:r>
      <w:proofErr w:type="spellEnd"/>
      <w:r w:rsidR="00324A04">
        <w:t>»</w:t>
      </w:r>
      <w:r>
        <w:t>.</w:t>
      </w:r>
    </w:p>
    <w:p w:rsidR="00EF54BF" w:rsidRDefault="006838A3" w:rsidP="006466AD">
      <w:pPr>
        <w:pStyle w:val="MainText"/>
      </w:pPr>
      <w:r>
        <w:t xml:space="preserve">В заявлении министр внутренних дел Александр </w:t>
      </w:r>
      <w:proofErr w:type="spellStart"/>
      <w:r>
        <w:t>Добринт</w:t>
      </w:r>
      <w:proofErr w:type="spellEnd"/>
      <w:r>
        <w:t xml:space="preserve"> сказал: </w:t>
      </w:r>
      <w:r w:rsidRPr="006466AD">
        <w:rPr>
          <w:rStyle w:val="Italic"/>
        </w:rPr>
        <w:t>«Мы будем решительно применять закон к каждому, кто призывает к Халифату на наших улицах, разжигает ненависть к «Израилю» и евреям неприемлемым образом, а также презирает права женщин и меньшинств».</w:t>
      </w:r>
    </w:p>
    <w:p w:rsidR="00EF54BF" w:rsidRDefault="006838A3" w:rsidP="006466AD">
      <w:pPr>
        <w:pStyle w:val="MainText"/>
      </w:pPr>
      <w:r>
        <w:t xml:space="preserve">Во время демонстрации, прошедшей 27 апреля, организованной объединением </w:t>
      </w:r>
      <w:r w:rsidR="00752DDB">
        <w:t>«</w:t>
      </w:r>
      <w:proofErr w:type="spellStart"/>
      <w:r>
        <w:t>Muslim</w:t>
      </w:r>
      <w:proofErr w:type="spellEnd"/>
      <w:r>
        <w:t xml:space="preserve"> </w:t>
      </w:r>
      <w:proofErr w:type="spellStart"/>
      <w:r>
        <w:t>Interaktiv</w:t>
      </w:r>
      <w:proofErr w:type="spellEnd"/>
      <w:r w:rsidR="00752DDB">
        <w:t>»</w:t>
      </w:r>
      <w:r>
        <w:t xml:space="preserve">, </w:t>
      </w:r>
      <w:r w:rsidR="00752DDB">
        <w:t>были подняты плакаты с надписью</w:t>
      </w:r>
      <w:r>
        <w:t xml:space="preserve"> «Халифат</w:t>
      </w:r>
      <w:r w:rsidR="006466AD">
        <w:t xml:space="preserve"> — </w:t>
      </w:r>
      <w:r>
        <w:t>это решение». В выступлениях содержались призывы к установлению Халифата как решения социальных проблем в мусульманских странах.</w:t>
      </w:r>
    </w:p>
    <w:p w:rsidR="00EF54BF" w:rsidRDefault="006838A3" w:rsidP="006466AD">
      <w:pPr>
        <w:pStyle w:val="MainText"/>
      </w:pPr>
      <w:r>
        <w:t xml:space="preserve">Организация </w:t>
      </w:r>
      <w:r w:rsidR="00752DDB">
        <w:t>«</w:t>
      </w:r>
      <w:proofErr w:type="spellStart"/>
      <w:r>
        <w:t>Muslim</w:t>
      </w:r>
      <w:proofErr w:type="spellEnd"/>
      <w:r>
        <w:t xml:space="preserve"> </w:t>
      </w:r>
      <w:proofErr w:type="spellStart"/>
      <w:r>
        <w:t>Interaktiv</w:t>
      </w:r>
      <w:proofErr w:type="spellEnd"/>
      <w:r w:rsidR="00752DDB">
        <w:t>»</w:t>
      </w:r>
      <w:r>
        <w:t xml:space="preserve"> находилась под наблюдением немецких органов безопасности, которые считают, что созданная в 2020 году организация близка к Хизб ут-Тахрир, запрещённой в Германии с 2003 года.</w:t>
      </w:r>
    </w:p>
    <w:p w:rsidR="00EF54BF" w:rsidRDefault="006838A3" w:rsidP="006466AD">
      <w:pPr>
        <w:pStyle w:val="MainText"/>
      </w:pPr>
      <w:r>
        <w:t>В июле 2024 года Германия за</w:t>
      </w:r>
      <w:bookmarkStart w:id="0" w:name="_GoBack"/>
      <w:bookmarkEnd w:id="0"/>
      <w:r>
        <w:t xml:space="preserve">претила деятельность Исламского центра в Гамбурге и провела обыски в его филиалах, заявив, что его деятельность </w:t>
      </w:r>
      <w:r w:rsidRPr="006466AD">
        <w:rPr>
          <w:rStyle w:val="Italic"/>
        </w:rPr>
        <w:t>«противоречит конституции»</w:t>
      </w:r>
      <w:r>
        <w:t>, а сам центр и связанные с ним организации поддерживают «</w:t>
      </w:r>
      <w:proofErr w:type="spellStart"/>
      <w:r w:rsidR="00752DDB">
        <w:t>Хизбаллу</w:t>
      </w:r>
      <w:proofErr w:type="spellEnd"/>
      <w:r>
        <w:t>» и</w:t>
      </w:r>
      <w:r w:rsidRPr="006466AD">
        <w:rPr>
          <w:rStyle w:val="Italic"/>
        </w:rPr>
        <w:t xml:space="preserve"> «распространяют агрессивный антисемитизм»</w:t>
      </w:r>
      <w:r>
        <w:t>.</w:t>
      </w:r>
    </w:p>
    <w:p w:rsidR="00EF54BF" w:rsidRDefault="006838A3" w:rsidP="006466AD">
      <w:pPr>
        <w:pStyle w:val="MainText"/>
      </w:pPr>
      <w:r w:rsidRPr="00587BB7">
        <w:rPr>
          <w:rStyle w:val="Bold"/>
        </w:rPr>
        <w:t>«Аль-</w:t>
      </w:r>
      <w:proofErr w:type="spellStart"/>
      <w:r w:rsidRPr="00587BB7">
        <w:rPr>
          <w:rStyle w:val="Bold"/>
        </w:rPr>
        <w:t>Ваъй</w:t>
      </w:r>
      <w:proofErr w:type="spellEnd"/>
      <w:r w:rsidRPr="00587BB7">
        <w:rPr>
          <w:rStyle w:val="Bold"/>
        </w:rPr>
        <w:t>»:</w:t>
      </w:r>
      <w:r>
        <w:t xml:space="preserve"> </w:t>
      </w:r>
      <w:r w:rsidR="00B5010E">
        <w:t>э</w:t>
      </w:r>
      <w:r>
        <w:t xml:space="preserve">то новое решение было принято после того, как Бундестаг Германии в мае и июне 2024 года отказался запретить деятельность </w:t>
      </w:r>
      <w:r w:rsidR="00B5010E">
        <w:t>«</w:t>
      </w:r>
      <w:proofErr w:type="spellStart"/>
      <w:r>
        <w:t>Muslim</w:t>
      </w:r>
      <w:proofErr w:type="spellEnd"/>
      <w:r>
        <w:t xml:space="preserve"> </w:t>
      </w:r>
      <w:proofErr w:type="spellStart"/>
      <w:r>
        <w:t>Interaktiv</w:t>
      </w:r>
      <w:proofErr w:type="spellEnd"/>
      <w:r w:rsidR="00B5010E">
        <w:t>»</w:t>
      </w:r>
      <w:r>
        <w:t>, отклонив соответствующее предложение большинством голосов. Однако внезапно в ноябре 2025 года запрет был издан уже другим органом</w:t>
      </w:r>
      <w:r w:rsidR="006466AD">
        <w:t xml:space="preserve"> — </w:t>
      </w:r>
      <w:r w:rsidR="00B5010E">
        <w:t>м</w:t>
      </w:r>
      <w:r>
        <w:t>инистерством внутренних дел, что, по сути, перечеркнуло предыдущие решения парламента и все так называемые ценности «демократии».</w:t>
      </w:r>
    </w:p>
    <w:p w:rsidR="00EF54BF" w:rsidRDefault="006838A3" w:rsidP="006466AD">
      <w:pPr>
        <w:pStyle w:val="MainText"/>
      </w:pPr>
      <w:r>
        <w:t xml:space="preserve">Целью этого шага, как представляется, является ограничение публичной и массовой активности на улицах, а также снижение влияния через социальные сети, такие как </w:t>
      </w:r>
      <w:r w:rsidR="00B5010E">
        <w:t>«</w:t>
      </w:r>
      <w:proofErr w:type="spellStart"/>
      <w:r>
        <w:t>TikTok</w:t>
      </w:r>
      <w:proofErr w:type="spellEnd"/>
      <w:r w:rsidR="00B5010E">
        <w:t>»</w:t>
      </w:r>
      <w:r>
        <w:t xml:space="preserve">, </w:t>
      </w:r>
      <w:r w:rsidR="00B5010E">
        <w:t>«</w:t>
      </w:r>
      <w:proofErr w:type="spellStart"/>
      <w:r>
        <w:t>YouTube</w:t>
      </w:r>
      <w:proofErr w:type="spellEnd"/>
      <w:r w:rsidR="00B5010E">
        <w:t>»</w:t>
      </w:r>
      <w:r>
        <w:t xml:space="preserve"> и другие, и подавление любого голоса, выступающего против еврейского образования, ответственного за массовые убийства и пользующегося особым покровительством Запада.</w:t>
      </w:r>
    </w:p>
    <w:sectPr w:rsidR="00EF54BF" w:rsidSect="00587BB7">
      <w:pgSz w:w="11906" w:h="16838"/>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4BF"/>
    <w:rsid w:val="000811E6"/>
    <w:rsid w:val="00193534"/>
    <w:rsid w:val="00241943"/>
    <w:rsid w:val="00324A04"/>
    <w:rsid w:val="00426F3C"/>
    <w:rsid w:val="00587BB7"/>
    <w:rsid w:val="00593235"/>
    <w:rsid w:val="006466AD"/>
    <w:rsid w:val="006838A3"/>
    <w:rsid w:val="00752DDB"/>
    <w:rsid w:val="00940345"/>
    <w:rsid w:val="009747E6"/>
    <w:rsid w:val="00B5010E"/>
    <w:rsid w:val="00B82A3D"/>
    <w:rsid w:val="00B93C3A"/>
    <w:rsid w:val="00C571EB"/>
    <w:rsid w:val="00CC6547"/>
    <w:rsid w:val="00D84697"/>
    <w:rsid w:val="00EF54BF"/>
    <w:rsid w:val="00FC0E14"/>
    <w:rsid w:val="00FC35B3"/>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5A55B"/>
  <w15:docId w15:val="{3458D665-338C-445D-8DB4-CE67CBFA6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7BB7"/>
    <w:pPr>
      <w:spacing w:after="120" w:line="360" w:lineRule="auto"/>
      <w:ind w:firstLine="567"/>
    </w:pPr>
    <w:rPr>
      <w:rFonts w:asciiTheme="majorBidi" w:eastAsia="Calibri" w:hAnsiTheme="majorBidi"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Без списка"/>
    <w:uiPriority w:val="99"/>
    <w:semiHidden/>
    <w:unhideWhenUsed/>
    <w:qFormat/>
  </w:style>
  <w:style w:type="paragraph" w:customStyle="1" w:styleId="ARAyat">
    <w:name w:val="AR_Ayat"/>
    <w:rsid w:val="00587BB7"/>
    <w:pPr>
      <w:suppressAutoHyphens w:val="0"/>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587BB7"/>
    <w:pPr>
      <w:suppressAutoHyphens w:val="0"/>
      <w:bidi/>
      <w:jc w:val="center"/>
    </w:pPr>
    <w:rPr>
      <w:rFonts w:ascii="Scheherazade" w:eastAsia="Times New Roman" w:hAnsi="Scheherazade" w:cs="Scheherazade"/>
      <w:sz w:val="28"/>
      <w:szCs w:val="28"/>
      <w:lang w:eastAsia="ru-RU"/>
    </w:rPr>
  </w:style>
  <w:style w:type="character" w:customStyle="1" w:styleId="ARInText">
    <w:name w:val="AR_In.Text"/>
    <w:uiPriority w:val="1"/>
    <w:rsid w:val="00587BB7"/>
    <w:rPr>
      <w:rFonts w:ascii="Scheherazade" w:hAnsi="Scheherazade" w:cs="Scheherazade"/>
      <w:sz w:val="28"/>
      <w:szCs w:val="28"/>
    </w:rPr>
  </w:style>
  <w:style w:type="paragraph" w:customStyle="1" w:styleId="MainText">
    <w:name w:val="MainText"/>
    <w:rsid w:val="00587BB7"/>
    <w:pPr>
      <w:suppressAutoHyphens w:val="0"/>
      <w:ind w:firstLine="709"/>
      <w:jc w:val="both"/>
    </w:pPr>
    <w:rPr>
      <w:rFonts w:ascii="Times New Roman" w:eastAsia="Times New Roman" w:hAnsi="Times New Roman" w:cs="Times New Roman"/>
      <w:sz w:val="24"/>
      <w:szCs w:val="24"/>
      <w:lang w:val="ru-RU"/>
    </w:rPr>
  </w:style>
  <w:style w:type="paragraph" w:customStyle="1" w:styleId="Author">
    <w:name w:val="Author"/>
    <w:basedOn w:val="MainText"/>
    <w:next w:val="MainText"/>
    <w:rsid w:val="00587BB7"/>
    <w:rPr>
      <w:bCs/>
      <w:i/>
    </w:rPr>
  </w:style>
  <w:style w:type="paragraph" w:customStyle="1" w:styleId="Basmala">
    <w:name w:val="Basmala"/>
    <w:basedOn w:val="a"/>
    <w:rsid w:val="00587BB7"/>
    <w:pPr>
      <w:suppressAutoHyphens w:val="0"/>
      <w:bidi/>
      <w:spacing w:after="200"/>
      <w:ind w:firstLine="0"/>
      <w:jc w:val="center"/>
    </w:pPr>
    <w:rPr>
      <w:rFonts w:ascii="KFGQPC Uthmanic Script HAFS" w:eastAsiaTheme="minorHAnsi" w:hAnsi="KFGQPC Uthmanic Script HAFS" w:cs="KFGQPC Uthmanic Script HAFS"/>
      <w:sz w:val="28"/>
      <w:szCs w:val="28"/>
      <w:lang w:val="ru-RU"/>
    </w:rPr>
  </w:style>
  <w:style w:type="character" w:customStyle="1" w:styleId="Bold">
    <w:name w:val="Bold"/>
    <w:rsid w:val="00587BB7"/>
    <w:rPr>
      <w:rFonts w:ascii="Times New Roman" w:hAnsi="Times New Roman"/>
      <w:b/>
      <w:lang w:val="ru-RU"/>
    </w:rPr>
  </w:style>
  <w:style w:type="character" w:customStyle="1" w:styleId="Bold-Italic">
    <w:name w:val="Bold-Italic"/>
    <w:uiPriority w:val="1"/>
    <w:rsid w:val="00587BB7"/>
    <w:rPr>
      <w:b/>
      <w:i/>
      <w:lang w:val="ru-RU"/>
    </w:rPr>
  </w:style>
  <w:style w:type="character" w:customStyle="1" w:styleId="Bold-Underline">
    <w:name w:val="Bold-Underline"/>
    <w:basedOn w:val="a0"/>
    <w:uiPriority w:val="1"/>
    <w:rsid w:val="00587BB7"/>
    <w:rPr>
      <w:rFonts w:asciiTheme="majorBidi" w:hAnsiTheme="majorBidi" w:cstheme="majorBidi"/>
      <w:b/>
      <w:bCs/>
      <w:color w:val="000000"/>
      <w:sz w:val="24"/>
      <w:szCs w:val="24"/>
      <w:u w:val="single"/>
      <w:lang w:val="ru-RU"/>
    </w:rPr>
  </w:style>
  <w:style w:type="paragraph" w:customStyle="1" w:styleId="FootNoteText">
    <w:name w:val="FootNote_Text"/>
    <w:rsid w:val="00587BB7"/>
    <w:pPr>
      <w:suppressAutoHyphens w:val="0"/>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587BB7"/>
    <w:pPr>
      <w:suppressAutoHyphens w:val="0"/>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587BB7"/>
    <w:pPr>
      <w:suppressAutoHyphens w:val="0"/>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587BB7"/>
    <w:rPr>
      <w:rFonts w:ascii="Times New Roman" w:hAnsi="Times New Roman"/>
      <w:i/>
      <w:lang w:val="ru-RU" w:eastAsia="en-US"/>
    </w:rPr>
  </w:style>
  <w:style w:type="paragraph" w:customStyle="1" w:styleId="ListLetters">
    <w:name w:val="List_Letters"/>
    <w:rsid w:val="00587BB7"/>
    <w:pPr>
      <w:widowControl w:val="0"/>
      <w:suppressAutoHyphens w:val="0"/>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587BB7"/>
    <w:pPr>
      <w:numPr>
        <w:numId w:val="2"/>
      </w:numPr>
      <w:jc w:val="both"/>
    </w:pPr>
    <w:rPr>
      <w:rFonts w:ascii="Times New Roman" w:eastAsia="Times New Roman" w:hAnsi="Times New Roman" w:cs="Times New Roman"/>
      <w:sz w:val="24"/>
      <w:szCs w:val="24"/>
      <w:lang w:val="ru-RU"/>
    </w:rPr>
  </w:style>
  <w:style w:type="paragraph" w:customStyle="1" w:styleId="ListNumbers">
    <w:name w:val="List_Numbers"/>
    <w:rsid w:val="00587BB7"/>
    <w:pPr>
      <w:numPr>
        <w:numId w:val="3"/>
      </w:numPr>
      <w:suppressAutoHyphens w:val="0"/>
      <w:jc w:val="both"/>
    </w:pPr>
    <w:rPr>
      <w:rFonts w:ascii="Times New Roman" w:eastAsia="Times New Roman" w:hAnsi="Times New Roman" w:cs="Times New Roman"/>
      <w:sz w:val="24"/>
      <w:szCs w:val="24"/>
      <w:lang w:val="ru-RU" w:eastAsia="ru-RU"/>
    </w:rPr>
  </w:style>
  <w:style w:type="paragraph" w:customStyle="1" w:styleId="MainTextCentered">
    <w:name w:val="MainText_Centered"/>
    <w:rsid w:val="00587BB7"/>
    <w:pPr>
      <w:suppressAutoHyphens w:val="0"/>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587BB7"/>
    <w:pPr>
      <w:suppressAutoHyphens w:val="0"/>
      <w:jc w:val="both"/>
    </w:pPr>
    <w:rPr>
      <w:rFonts w:ascii="Times New Roman" w:eastAsia="Times New Roman" w:hAnsi="Times New Roman" w:cs="Times New Roman"/>
      <w:sz w:val="24"/>
      <w:szCs w:val="24"/>
      <w:lang w:val="ru-RU"/>
    </w:rPr>
  </w:style>
  <w:style w:type="character" w:customStyle="1" w:styleId="Quotes">
    <w:name w:val="Quotes"/>
    <w:uiPriority w:val="1"/>
    <w:rsid w:val="00587BB7"/>
    <w:rPr>
      <w:rFonts w:asciiTheme="minorHAnsi" w:hAnsiTheme="minorHAnsi"/>
      <w:i w:val="0"/>
      <w:sz w:val="23"/>
      <w:lang w:val="ru-RU"/>
    </w:rPr>
  </w:style>
  <w:style w:type="character" w:customStyle="1" w:styleId="RUAyat">
    <w:name w:val="RU_Ayat"/>
    <w:rsid w:val="00587BB7"/>
    <w:rPr>
      <w:rFonts w:ascii="Times New Roman" w:hAnsi="Times New Roman"/>
      <w:b/>
      <w:lang w:val="ru-RU"/>
    </w:rPr>
  </w:style>
  <w:style w:type="character" w:customStyle="1" w:styleId="RUHadith">
    <w:name w:val="RU_Hadith"/>
    <w:rsid w:val="00587BB7"/>
    <w:rPr>
      <w:rFonts w:ascii="Times New Roman" w:hAnsi="Times New Roman"/>
      <w:b/>
      <w:i/>
      <w:lang w:val="ru-RU"/>
    </w:rPr>
  </w:style>
  <w:style w:type="paragraph" w:customStyle="1" w:styleId="SubHeader">
    <w:name w:val="SubHeader"/>
    <w:basedOn w:val="a"/>
    <w:next w:val="MainText"/>
    <w:rsid w:val="00587BB7"/>
    <w:pPr>
      <w:suppressAutoHyphens w:val="0"/>
      <w:spacing w:after="0" w:line="240" w:lineRule="auto"/>
      <w:ind w:firstLine="0"/>
      <w:jc w:val="center"/>
    </w:pPr>
    <w:rPr>
      <w:rFonts w:ascii="Times New Roman" w:eastAsia="Times New Roman" w:hAnsi="Times New Roman" w:cs="Times New Roman"/>
      <w:b/>
      <w:bCs/>
      <w:szCs w:val="24"/>
      <w:lang w:val="ru-RU"/>
    </w:rPr>
  </w:style>
  <w:style w:type="character" w:customStyle="1" w:styleId="Subscript">
    <w:name w:val="Subscript"/>
    <w:uiPriority w:val="1"/>
    <w:rsid w:val="00587BB7"/>
    <w:rPr>
      <w:rFonts w:cs="Times New Roman"/>
      <w:vertAlign w:val="subscript"/>
    </w:rPr>
  </w:style>
  <w:style w:type="paragraph" w:customStyle="1" w:styleId="SubSubheader">
    <w:name w:val="SubSubheader"/>
    <w:rsid w:val="00587BB7"/>
    <w:pPr>
      <w:suppressAutoHyphens w:val="0"/>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587BB7"/>
    <w:rPr>
      <w:i/>
      <w:iCs/>
    </w:rPr>
  </w:style>
  <w:style w:type="character" w:customStyle="1" w:styleId="Superscript">
    <w:name w:val="Superscript"/>
    <w:uiPriority w:val="1"/>
    <w:rsid w:val="00587BB7"/>
    <w:rPr>
      <w:rFonts w:cs="Times New Roman"/>
      <w:vertAlign w:val="superscript"/>
    </w:rPr>
  </w:style>
  <w:style w:type="character" w:customStyle="1" w:styleId="Underline">
    <w:name w:val="Underline"/>
    <w:uiPriority w:val="1"/>
    <w:rsid w:val="00587BB7"/>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2706</TotalTime>
  <Pages>5</Pages>
  <Words>2427</Words>
  <Characters>13840</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25</cp:revision>
  <dcterms:created xsi:type="dcterms:W3CDTF">2025-12-12T21:57:00Z</dcterms:created>
  <dcterms:modified xsi:type="dcterms:W3CDTF">2026-01-22T10:59:00Z</dcterms:modified>
  <dc:language>ru-RU</dc:language>
</cp:coreProperties>
</file>