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15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17" wp14:anchorId="484C26B5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795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Вторник,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15 Шабана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6pt;mso-wrap-style:square;v-text-anchor:middle;mso-position-vertical-relative:page" wp14:anchorId="484C26B5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Вторник,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15 Шабана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1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7955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48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/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6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48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/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3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427355</wp:posOffset>
                </wp:positionV>
                <wp:extent cx="1336675" cy="79121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6680" cy="791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33.65pt;width:105.2pt;height:62.2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19" wp14:anchorId="2AA05F57">
                <wp:simplePos x="0" y="0"/>
                <wp:positionH relativeFrom="column">
                  <wp:posOffset>3936365</wp:posOffset>
                </wp:positionH>
                <wp:positionV relativeFrom="page">
                  <wp:posOffset>1440815</wp:posOffset>
                </wp:positionV>
                <wp:extent cx="1180465" cy="14668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044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03.02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.20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09.95pt;margin-top:113.45pt;width:92.9pt;height:11.5pt;mso-wrap-style:square;v-text-anchor:middle;mso-position-vertical-relative:page" wp14:anchorId="2AA05F57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03.02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.20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Чем больше крови проливается в Газе, тем больше покорности и предательства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Недавно силы еврейского образования провели серию интенсивных ударов по всему сектору Газа — по жил</w:t>
      </w:r>
      <w:bookmarkStart w:id="0" w:name="_GoBack"/>
      <w:bookmarkEnd w:id="0"/>
      <w:r>
        <w:rPr>
          <w:lang w:val="ru-RU"/>
        </w:rPr>
        <w:t>ым домам, палаткам переселенцев и полицейскому участку. В результате погибли 31 человек, среди которых 7 детей и 7 женщин, что стало одним из самых кровавых дней с момента объявления соглашения о прекращении огня в секторе Газа 10 октября 2025 года. Эти действия происходят на фоне постоянных и преднамеренных нарушений, словно соглашения о прекращении огня не существует, они сопровождаются повторяющимися взрывами в районах, находящихся внутри так называемой «жёлтой линии», с целью разрушения оставшихся домов и зданий. По последним данным, в результате этих нападений погибли 544 человека, среди которых 180 детей и 72 женщины, а более 1360 получили ранения, из которых 57,5% - дети и женщины.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Оккупационные силы совершают эти преступления в рамках чёткой схемы, фабрикуя надуманные предлоги и факты для оправдания убийств и разрушений, продолжая действия, которые можно квалифицировать как геноцид. Всё это происходит на фоне тревожного молчания международного сообщества, безнаказанности и игнорирования даже органа, созданного для управления ситуацией в секторе Газа.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То, что происходит в Газе, ясно показывает хрупкость соглашения о прекращении огня, хотя оно было заключено в интересах евреев и для того, чтобы они могли вернуть своих пленных, живых и погибших, особенно после роста внутренних протестов среди их семей с требованием к Нетаньяху вернуть их. Еврейское образование не выполнило свои обязательства на первом этапе и вместо того, чтобы второй этап начался с открытия КПП «Рафах», продолжились кровопролитие, слёзы матерей, крики детей, а также нападения на людей, камней и деревья. Всё это происходит на фоне полного равнодушия и бездействия мирового сообщества, словно перемирие действительно вступило в силу, а война окончательно завершилась.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Уже более 2 лет страданий, а мир лишь наблюдает. Те, кто, кажется, больше всего обеспокоен, выражают лишь слова сочувствия и несогласия с происходящим! Словно мир привык к крови и крикам скорбящих матерей и детей. А правители мусульман озабочены лишь сохранением своих тронов, стараясь заручиться расположением безумца Трампа и его протеже Нетаньяху, жертвуя при этом Газой и её жителями.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О, Умма Ислама, лучшая община, явленная человечеству! Где ваши армии? Где ваши учёные? Где ваши политики? Почему вы оставили Газу и её жителей на произвол судьбы?! Почему вы не предпринимаете шагов, чтобы избавиться от продажных и униженных правителей и положить конец их зависимости и покорности?! Как вы можете оставлять жителей Газы одних перед лицом жестокого врага и его бесконечных притязаний?! Неужели вас не трогает кровь, проливаемая днём и ночью, непрекращающиеся стоны и слёзы, крики, разрывающие тишину?!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Поток бедствий настигнет вас, и буря обрушится на вас, пока вы молчаливо довольствуетесь этими правителями. Как сказал Всевышний Аллах: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وَكَذَلِكَ نُوَلِّي بَعْضَ الظَّالِمِينَ بَعْضاً بِمَا كَانُوا يَكْسِبُونَ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Так Мы позволяем одним беззаконникам править другими за то, что они приобретают</w:t>
      </w:r>
      <w:r>
        <w:rPr>
          <w:lang w:val="ru-RU"/>
        </w:rPr>
        <w:t>» (6:129).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1" allowOverlap="1" relativeHeight="16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ru-RU"/>
        </w:rPr>
        <w:t>И как сказал один из праведных предшественников: «Каковы вы, такими и будут поставлены над вами правители». Стремитесь к тому, чтобы избавиться от этих предателей и установить халифа, который будет править вами по Шариату Аллаха, объединит вас и освободит ваши земли от оккупации.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2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3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3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9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4d3fc5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d30b86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Style36">
    <w:name w:val="Колонтитул"/>
    <w:basedOn w:val="Normal"/>
    <w:qFormat/>
    <w:pPr/>
    <w:rPr/>
  </w:style>
  <w:style w:type="paragraph" w:styleId="Footer">
    <w:name w:val="Footer"/>
    <w:basedOn w:val="Style36"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HTCMO_WS.dotx</Template>
  <TotalTime>3</TotalTime>
  <Application>LibreOffice/7.6.7.2$Linux_X86_64 LibreOffice_project/60$Build-2</Application>
  <AppVersion>15.0000</AppVersion>
  <Pages>2</Pages>
  <Words>538</Words>
  <Characters>3342</Characters>
  <CharactersWithSpaces>3873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2026-02-11T14:14:00Z</dcterms:created>
  <dc:creator>User</dc:creator>
  <dc:description/>
  <dc:language>ru-RU</dc:language>
  <cp:lastModifiedBy/>
  <cp:lastPrinted>2016-10-19T12:17:00Z</cp:lastPrinted>
  <dcterms:modified xsi:type="dcterms:W3CDTF">2026-02-14T20:10:17Z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