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Правители осуждают нарушение суверенитета,</w:t>
      </w:r>
    </w:p>
    <w:p>
      <w:pPr>
        <w:pStyle w:val="Normal"/>
        <w:spacing w:lineRule="auto" w:line="276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которым не владеют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субботу ряд арабских стран осудили иранские атаки на несколько государств региона, назвав их агрессией и нарушением своей безопасности и суверенитета. Это произошло на фоне продолжающейся агрессии еврейского образования и США против Ирана, в то время как Тегеран заявляет о продолжении своего военного ответа. Официальные заявления с осуждением были выпущены несколькими странами, на территории некоторых из которых американские военные базы подверглись иранским ударам. (TRT Arabic).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Наглость и униженность этих режимов достигли поразительной степени. Правители, которые осуждают удары Ирана по американским базам на своей территории, даже не пытаются скрыть сам факт существования этих баз у себя. Они прекрасно знают, что если бы этих баз не было, Америка не смогла бы осуществлять свои военные операции с такой лёгкостью. И тем не менее они ведут себя так, будто эти базы — гуманитарные центры, которые используются для распространения любви и раздачи сладостей и цветов.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правители по собственной воле отдали земли мусульман Америке, чтобы та создала на них базы и сосредоточила там свою военную мощь. На протяжении десятилетий эти базы служили плацдармом для агрессии. Именно с них велась война против Ирака, с них было разрушено Сомали, затем оккупированы Афганистан и Ирак. С этих же баз наносились удары по Ираку, Сирии и Йемену под предлогом борьбы с терроризмом, и именно через них шло снабжение еврейского образования для геноцида в Газе и разрушения Ливана.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Ирония заключается в том, что эти правители сами отказались от суверенитета, согласившись на создание этих баз на основании соглашений, которые они называют «суверенным правом» и «стратегической необходимостью</w:t>
      </w:r>
      <w:bookmarkStart w:id="0" w:name="_GoBack"/>
      <w:bookmarkEnd w:id="0"/>
      <w:r>
        <w:rPr>
          <w:lang w:val="ru-RU"/>
        </w:rPr>
        <w:t>». Более того, они сами оплачивают расходы на их строительство и содержание под предлогом того, что это служит их безопасности. Но стоит этим базам подвергнуться атаке, как они начинают громко вопить о «нарушении суверенитета». О каком суверенитете они вообще говорят?!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Разве хоть один из них в силах помешать Америке использовать эти базы для нападения на мусульманские страны и убийства их жителей? Осмелится ли кто-то из них хотя бы осудить подобные действия Америки? Или кто-то способен запретить Америке и еврейскому образованию нападать на Иран?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Речь здесь идёт не об иранском режиме или отношении к нему. Прежде всего вопрос касается самого факта существования этих баз. Более того, это касается перемещения американских и западных сил, их использования морей, проливов и водных путей, а также воздушного пространства и аэропортов. Все это результат трусости правителей, их предательства и прислужничества Западу и Америке. Это прямое следствие их позиции, позволяющей Америке безнаказанно посягать на наши земли, создавать базы и беспрепятственно проходить через наши территории, захватывая одну мусульманскую страну за другой.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Иранский режим, который сейчас испивает горькую чашу, не является невиновным в происходящем. Он молчал и даже помогал в оккупации Афганистана и Ирака, полагая что, открыв путь Америке и храня молчание по поводу присутствия её баз на мусульманских землях, он заслужит признание своих заслуг, и это станет для него защитой перед Америкой.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Своим предательством эти правители полностью отдалились от Уммы. Пока они заняты осуждением атак на американские базы в своих странах и используют своё оружие для обеспечения безопасности еврейского образования, стремясь сбить любую ракету или беспилотник, летящие в его сторону, народы в мусульманских странах выходят на улицы, радуясь ударам по американским базам. Они проклинают режимы, которые позволили Америке убивать нас, превратив  себя в щит для защиты еврейского образования. Умма знает, что дело не в иранском режиме, а в американском вторжении на наши земли, уничтожении нашей силы и защите этого образования, оккупировавшего землю Исра и Мирадж. Это лишь вопрос времени, когда Умма свергнет эти режимы и обернёт ситуацию против Америки и её незаконного еврейского образования.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وَيَقُولُونَ مَتَى هُوَ قُلْ عَسَى أَنْ يَكُونَ قَرِيباً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lang w:val="ru-RU"/>
        </w:rPr>
        <w:t>«Они спрашивают: «Когда же это произойдёт?». Скажи: «Быть может, это произойдёт очень скоро!»</w:t>
      </w:r>
      <w:r>
        <w:rPr>
          <w:lang w:val="ru-RU"/>
        </w:rPr>
        <w:t xml:space="preserve"> (17:51).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Абдуллах Хамад аль-Вади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15 Рамадана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4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e81210"/>
    <w:rPr>
      <w:rFonts w:asciiTheme="majorBidi" w:hAnsiTheme="majorBidi"/>
      <w:sz w:val="24"/>
    </w:rPr>
  </w:style>
  <w:style w:type="character" w:styleId="Style15" w:customStyle="1">
    <w:name w:val="Нижний колонтитул Знак"/>
    <w:basedOn w:val="DefaultParagraphFont"/>
    <w:uiPriority w:val="99"/>
    <w:qFormat/>
    <w:rsid w:val="00e81210"/>
    <w:rPr>
      <w:rFonts w:asciiTheme="majorBidi" w:hAnsiTheme="majorBidi"/>
      <w:sz w:val="24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8">
    <w:name w:val="Колонтитул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e81210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15"/>
    <w:uiPriority w:val="99"/>
    <w:unhideWhenUsed/>
    <w:rsid w:val="00e81210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numbering" w:styleId="Style19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Application>LibreOffice/7.6.7.2$Linux_X86_64 LibreOffice_project/60$Build-2</Application>
  <AppVersion>15.0000</AppVersion>
  <Pages>3</Pages>
  <Words>619</Words>
  <Characters>3683</Characters>
  <CharactersWithSpaces>4286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2026-03-04T10:25:00Z</dcterms:created>
  <dc:creator>User</dc:creator>
  <dc:description/>
  <dc:language>ru-RU</dc:language>
  <cp:lastModifiedBy/>
  <dcterms:modified xsi:type="dcterms:W3CDTF">2026-03-10T21:31:36Z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