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0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21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668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Вторник, 21 Рамадан 1447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1.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Вторник, 21 Рамадан 1447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3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294640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2944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10.03.2026 г.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23.1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>10.03.2026 г.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5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668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28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en-US"/>
                              </w:rPr>
                              <w:t>/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1447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1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>28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en-US"/>
                        </w:rPr>
                        <w:t>/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1447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7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Египет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3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Египет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bookmarkStart w:id="0" w:name="_GoBack"/>
      <w:bookmarkStart w:id="1" w:name="_GoBack"/>
      <w:bookmarkEnd w:id="1"/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</w:r>
    </w:p>
    <w:p>
      <w:pPr>
        <w:pStyle w:val="Style31"/>
        <w:spacing w:lineRule="auto" w:line="360" w:before="0" w:after="113"/>
        <w:ind w:hanging="0"/>
        <w:jc w:val="center"/>
        <w:rPr/>
      </w:pPr>
      <w:r>
        <w:rPr>
          <w:rStyle w:val="Style20"/>
          <w:rFonts w:cs="Liberation Serif" w:ascii="Liberation Serif" w:hAnsi="Liberation Serif"/>
          <w:sz w:val="24"/>
          <w:szCs w:val="24"/>
        </w:rPr>
        <w:t>Пресс-релиз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 w:ascii="Liberation Serif" w:hAnsi="Liberation Serif"/>
          <w:sz w:val="24"/>
          <w:szCs w:val="24"/>
        </w:rPr>
        <w:t>Египет между мнимой «арабской силой» и реальной зависимостью:</w:t>
      </w:r>
    </w:p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 w:ascii="Liberation Serif" w:hAnsi="Liberation Serif"/>
          <w:sz w:val="24"/>
          <w:szCs w:val="24"/>
        </w:rPr>
        <w:t>методы призыва войск на спасение Америки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На фоне военной эскалации, которую переживает регион, средства массовой информации распространили новость о призыве египетского режима к формированию так называемых «объединенных арабских сил» во время экстренного саммита арабских стран, созванного для обсуждения иранских атак на ряд арабских государств. Эта инициатива была представлена под лозунгом заботы о безопасности арабских стран и защиты региона. Однако внимательный анализ реального характера конфликта и роли арабских режимов в нём показывает, что речь идёт не столько о защите Уммы, сколько о новой попытке спасти Америку от затруднительного положения, в котором она оказалась.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Прежде всего следует понимать, что именно Америка обладает решающим словом в разжигании конфликтов на Ближнем Востоке. Именно она на протяжении десятилетий размещала военные базы в странах Персидского залива, в Ираке и по всему региону, превратив земли мусульман в плацдарм своей военной и политической гегемонии. Эти базы не принадлежат Умме — они являются колониальными опорными пунктами, созданными для защиты интересов Америки и Запада и для обеспечения дальнейшего контроля над ресурсами и богатствами мусульманских земель.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Поэтому удары, которым подвергаются эти базы — будь то в Ираке, странах Залива или в иных местах, — по сути направлены прежде всего против американского военного присутствия. Тем не менее арабские режимы, во главе с египетским режимом, спешат представить происходящее как посягательства на безопасность арабских стран, чтобы оправдать вовлечение региона в военный альянс, служащий интересам Америки.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  <w:t xml:space="preserve">Парадоксальность </w:t>
      </w:r>
      <w:r>
        <w:rPr>
          <w:rFonts w:cs="Liberation Serif" w:ascii="Liberation Serif" w:hAnsi="Liberation Serif"/>
          <w:sz w:val="24"/>
          <w:szCs w:val="24"/>
        </w:rPr>
        <w:t>этой картины заключается в том, что именно Америка разожгла войну с Ираном: именно она нанесла военные удары, ввела блокаду и санкции, превратив весь регион в поле боя. Однако, когда её военная агрессия сталкивается с ответными действиями, зависимые от неё режимы спешат предложить свои услуги и поднять собственные армии в попытке защитить Америку от последствий её же агрессивной политики.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Здесь и проявляется подлинная суть происходящего. Призыв к созданию объединенных арабских сил в действительности не является проектом по защите Уммы. Он направлен на то, чтобы армии стали частью системы защищающей американское влияние в регионе и своеобразным «железным куполом» для еврейского образования. Вместо того чтобы быть щитом Уммы и мечом, освобождающим её захваченные земли, из мусульман хотят сделать сторожей интересов Америки и еврейского образования.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Сегодня Америка переживает состояние стратегического истощения из-за множества международных фронтов. Поэтому она стремится сократить своё прямое участие, сохраняя при этом влияние через местных ставленников, которым поручается реализация её политики. Именно отсюда и берут начало идеи региональных альянсов и совместных военных формирований.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sz w:val="24"/>
          <w:szCs w:val="24"/>
        </w:rPr>
        <w:t>В этом контексте призыв к созданию объединенных арабских сил: это не что иное, как попытка повесить на регион, а особенно на страны Залива, несение бремени конфликта, развязанного Америкой, превратив арабские армии в резервную силу, обслуживающую американские проекты.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Style w:val="Strong"/>
          <w:rFonts w:cs="Liberation Serif" w:ascii="Liberation Serif" w:hAnsi="Liberation Serif"/>
          <w:sz w:val="24"/>
          <w:szCs w:val="24"/>
        </w:rPr>
        <w:t xml:space="preserve">О народ Египта! </w:t>
      </w:r>
      <w:r>
        <w:rPr>
          <w:rFonts w:cs="Liberation Serif" w:ascii="Liberation Serif" w:hAnsi="Liberation Serif"/>
          <w:sz w:val="24"/>
          <w:szCs w:val="24"/>
        </w:rPr>
        <w:t>Вы принадлежите к великой Умме, которая донесла Ислам до всего мира и некогда была одним светилом цивилизации и могущества. В то время как вашу страну втягивают в войны Запада, не поддавайтесь обманчивым лозунгам, поднимаемым во имя безопасности и стабильности. Умма, обладающая таким огромным человеческим потенциалом и столь глубоким историческим наследием, способна вернуть себе своё истинное место на международной арене, если только осознает свою истинную природу и поднимется на основе своей акыды и вытекающих из неё законов.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 w:ascii="Liberation Serif" w:hAnsi="Liberation Serif"/>
          <w:sz w:val="24"/>
          <w:szCs w:val="24"/>
        </w:rPr>
        <w:t xml:space="preserve">О воины Египта! </w:t>
      </w:r>
      <w:r>
        <w:rPr>
          <w:rFonts w:cs="Liberation Serif" w:ascii="Liberation Serif" w:hAnsi="Liberation Serif"/>
          <w:sz w:val="24"/>
          <w:szCs w:val="24"/>
        </w:rPr>
        <w:t>Армии созданы для того, чтобы быть щитом Уммы и мечом, защи</w:t>
      </w:r>
      <w:r>
        <w:rPr>
          <w:rFonts w:cs="Liberation Serif" w:ascii="Liberation Serif" w:hAnsi="Liberation Serif"/>
          <w:sz w:val="24"/>
          <w:szCs w:val="24"/>
          <w:shd w:fill="auto" w:val="clear"/>
        </w:rPr>
        <w:t xml:space="preserve">щающим её святыни и освобождающим её земли, а не инструментом в руках Запада или </w:t>
      </w:r>
      <w:r>
        <w:rPr>
          <w:rFonts w:cs="Liberation Serif" w:ascii="Liberation Serif" w:hAnsi="Liberation Serif"/>
          <w:sz w:val="24"/>
          <w:szCs w:val="24"/>
          <w:shd w:fill="auto" w:val="clear"/>
        </w:rPr>
        <w:t>стражам</w:t>
      </w:r>
      <w:r>
        <w:rPr>
          <w:rFonts w:cs="Liberation Serif" w:ascii="Liberation Serif" w:hAnsi="Liberation Serif"/>
          <w:sz w:val="24"/>
          <w:szCs w:val="24"/>
          <w:shd w:fill="auto" w:val="clear"/>
        </w:rPr>
        <w:t xml:space="preserve"> его интересов. История напоминает нам: когда воины были связаны со своей акыдой, они становились непобедимой силой; когда же их отделяли от неё, они превращались </w:t>
      </w:r>
      <w:r>
        <w:rPr>
          <w:rFonts w:cs="Liberation Serif" w:ascii="Liberation Serif" w:hAnsi="Liberation Serif"/>
          <w:sz w:val="24"/>
          <w:szCs w:val="24"/>
        </w:rPr>
        <w:t>в орудие в чужих конфликтах. И величайшее, что могут сделать армии мусульман для своей Уммы, — это поставить верность своей религии и своей Умме выше любых иных соображений и осознать, что эта Умма достойна того, чтобы её армия была именно её армией, а не войском, которое призывают спасать тех, кто господствует над ней.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وَلَنْ يَجْعَلَ اللَّهُ لِلْكَافِرِينَ عَلَى الْمُؤْمِنِينَ سَبِيل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 w:ascii="Liberation Serif" w:hAnsi="Liberation Serif"/>
          <w:b/>
          <w:bCs/>
          <w:sz w:val="24"/>
          <w:szCs w:val="24"/>
        </w:rPr>
        <w:t xml:space="preserve">«Аллах никогда не откроет неверующим пути против верующих» </w:t>
      </w:r>
      <w:r>
        <w:rPr>
          <w:rFonts w:cs="Liberation Serif" w:ascii="Liberation Serif" w:hAnsi="Liberation Serif"/>
          <w:sz w:val="24"/>
          <w:szCs w:val="24"/>
        </w:rPr>
        <w:t>(4:141).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b/>
          <w:bCs/>
        </w:rPr>
      </w:pPr>
      <w:r>
        <w:rPr>
          <w:rFonts w:cs="Liberation Serif" w:ascii="Liberation Serif" w:hAnsi="Liberation Serif"/>
          <w:b/>
          <w:bCs/>
          <w:sz w:val="24"/>
          <w:szCs w:val="24"/>
        </w:rPr>
        <w:t>Информационный офис Хизб ут-Тахрир, Египет</w:t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Segoe UI"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KFGQPC Uthmanic Script HAFS">
    <w:charset w:val="01" w:characterSet="utf-8"/>
    <w:family w:val="roman"/>
    <w:pitch w:val="variable"/>
  </w:font>
  <w:font w:name="Times New Roman">
    <w:charset w:val="01" w:characterSet="utf-8"/>
    <w:family w:val="roman"/>
    <w:pitch w:val="variable"/>
  </w:font>
  <w:font w:name="Scheherazade">
    <w:charset w:val="01" w:characterSet="utf-8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2464A1FE">
              <wp:simplePos x="0" y="0"/>
              <wp:positionH relativeFrom="page">
                <wp:posOffset>1228090</wp:posOffset>
              </wp:positionH>
              <wp:positionV relativeFrom="paragraph">
                <wp:posOffset>62230</wp:posOffset>
              </wp:positionV>
              <wp:extent cx="1844675" cy="2400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464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net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net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6.7pt;margin-top:4.9pt;width:145.2pt;height:18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net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net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5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9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10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2464A1FE">
              <wp:simplePos x="0" y="0"/>
              <wp:positionH relativeFrom="page">
                <wp:posOffset>1228090</wp:posOffset>
              </wp:positionH>
              <wp:positionV relativeFrom="paragraph">
                <wp:posOffset>62230</wp:posOffset>
              </wp:positionV>
              <wp:extent cx="1844675" cy="2400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4464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 xml:space="preserve">Региональный сайт: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www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net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6"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net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6.7pt;margin-top:4.9pt;width:145.2pt;height:18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 xml:space="preserve">Региональный сайт: </w:t>
                    </w:r>
                    <w:hyperlink r:id="rId7">
                      <w:r>
                        <w:rPr>
                          <w:rStyle w:val="Hyperlink"/>
                          <w:lang w:val="en-US"/>
                        </w:rPr>
                        <w:t>www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net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8"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net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russianLow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bullet"/>
      <w:lvlText w:val="–"/>
      <w:lvlJc w:val="start"/>
      <w:pPr>
        <w:tabs>
          <w:tab w:val="num" w:pos="0"/>
        </w:tabs>
        <w:ind w:star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685c43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rong">
    <w:name w:val="Strong"/>
    <w:qFormat/>
    <w:rPr>
      <w:b/>
      <w:bCs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star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Style36">
    <w:name w:val="Колонтитул"/>
    <w:basedOn w:val="Normal"/>
    <w:qFormat/>
    <w:pPr/>
    <w:rPr/>
  </w:style>
  <w:style w:type="paragraph" w:styleId="Footer">
    <w:name w:val="Footer"/>
    <w:basedOn w:val="Style36"/>
    <w:pPr/>
    <w:rPr/>
  </w:style>
  <w:style w:type="numbering" w:styleId="Style37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://www.hizb.net/" TargetMode="External"/><Relationship Id="rId6" Type="http://schemas.openxmlformats.org/officeDocument/2006/relationships/hyperlink" Target="mailto:info@hizb.net" TargetMode="External"/><Relationship Id="rId7" Type="http://schemas.openxmlformats.org/officeDocument/2006/relationships/hyperlink" Target="http://www.hizb.net/" TargetMode="External"/><Relationship Id="rId8" Type="http://schemas.openxmlformats.org/officeDocument/2006/relationships/hyperlink" Target="mailto:info@hizb.net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http://www.hizb.net/" TargetMode="External"/><Relationship Id="rId6" Type="http://schemas.openxmlformats.org/officeDocument/2006/relationships/hyperlink" Target="mailto:info@hizb.net" TargetMode="External"/><Relationship Id="rId7" Type="http://schemas.openxmlformats.org/officeDocument/2006/relationships/hyperlink" Target="http://www.hizb.net/" TargetMode="External"/><Relationship Id="rId8" Type="http://schemas.openxmlformats.org/officeDocument/2006/relationships/hyperlink" Target="mailto:info@hizb.net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Egypt_MO.dotx</Template>
  <TotalTime>62</TotalTime>
  <Application>LibreOffice/7.6.7.2$Linux_X86_64 LibreOffice_project/60$Build-2</Application>
  <AppVersion>15.0000</AppVersion>
  <Pages>3</Pages>
  <Words>673</Words>
  <Characters>4252</Characters>
  <CharactersWithSpaces>4907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2026-03-13T23:31:57Z</dcterms:created>
  <dc:creator/>
  <dc:description/>
  <dc:language>ru-RU</dc:language>
  <cp:lastModifiedBy/>
  <cp:lastPrinted>2016-10-19T12:17:00Z</cp:lastPrinted>
  <dcterms:modified xsi:type="dcterms:W3CDTF">2026-03-16T09:20:02Z</dcterms:modified>
  <cp:revision>23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