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Трамп и политическое мышление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Новость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Газета Financial Times процитировала слова Трампа: </w:t>
      </w:r>
      <w:r>
        <w:rPr>
          <w:i/>
          <w:iCs/>
          <w:lang w:val="ru-RU"/>
        </w:rPr>
        <w:t>«НАТО столкнётся с крайне мрачным будущим, если не сможет оказать помощь в открытии Ормузского пролива. Мы не были обязаны помогать НАТО с Украиной, но мы это сделали, и теперь посмотрим, протянут ли они нам руку помощи в ответ. Союзники должны отправить минные тральщики, которых у Европы имеется в большом количестве. Совершенно естественно, что те, кто извлекает выгоду из использования Ормузского пролива, должны вносить свой вклад в обеспечение его безопасности».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Комментарий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Политическое или военное решение — это не просто мимолётный шаг, последствия которого быстро исчезают, напротив, оно тесно связано с престижем государства и положением его руководства. Изначально правитель, принимая любое политическое решение, не должен исходить из импульсивной реакции или поспешности, способной загнать его в политический тупик и вынудить искать выходы или просить о помощи. Также недопустимо, чтобы решение принималось без учёта возможных последствий и изменений обстановки или без реальной способности его реализовать.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Политическое и военное решение — это решение огромной важности, являющееся отражением политического мышления правителя и его окружения. Основой процесса принятия решений должно быть предельно точное понимание реальности, всесторонний анализ возможных политических и военных реакций других сторон, а также оценка последствий реализации решения и рисков его провала. Если мышление правителя ограничивается лишь тем, как решение повлияет на его предвыборные перспективы или на его партию, то это величайшая беда и упадок политической мысли. Ведь в основе должно лежать изучение влияния решения на политический организм государства в целом.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статье под названием «Американский гигант в момент падения» телеканал «Аль-Джазира» отметил:</w:t>
      </w:r>
      <w:r>
        <w:rPr>
          <w:i/>
          <w:iCs/>
          <w:lang w:val="ru-RU"/>
        </w:rPr>
        <w:t xml:space="preserve"> «Дискуссия мыслителей касалась будущего и перспектив американской мощи — главной опоры силы Запада, а также возможности её упадка или сохранения, исходя из анализа факторов силы и их источников, а также путей её ослабления и деградации».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Проблема заключается не только в личности Трампа, но и во всей западной системе в целом, которая утратила плодородную почву для взращивания настоящих политиков. В результате к вершинам власти пришли те, кому не хватает политической компетентности. Коренная причина этой дилеммы — отсутствие политическо</w:t>
      </w:r>
      <w:r>
        <w:rPr>
          <w:lang w:val="ru-RU"/>
        </w:rPr>
        <w:t>й</w:t>
      </w:r>
      <w:r>
        <w:rPr>
          <w:lang w:val="ru-RU"/>
        </w:rPr>
        <w:t xml:space="preserve"> идеологии, что привело к лидерскому бесплодию.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Где мы сейчас по отношению к эпохе отцов-основателей, которые превратили Америку из простого государства в сверхдержаву, доминирующую над миром, и сумели потеснить таких гигантов своего времени, как Британия и Франция? Речь не о восхвалении их истории, это реальная оценка событий. Где Британия, которой так не хватает подобных Черчиллю? Где Франция, утратившая своего де Голля? И Германия, лишившаяся Бисмарка? Эти страны больше не рождают политических лидеров, и на политическую сцену выходят лишь те, кто озабочен личными собственными интересами.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Эту точку зрения разделяли и западные мыслители. Так, известный американский журналист Томас Фридман в статье для The New York Times предупредил, что второй срок Трампа, если он состоится, не приведёт к успеху, объясняя это, в частности, следующими причинами: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1. Политика Трампа лишена последовательности и продиктована личными обидами и стремлением к мести.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2. Отсутствие целостного видения происходящих процессов в современном мире.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Влияние нынешнего политического курса не следует сводить исключительно к личности Трампа или его окружению, это поверхностный взгляд. Напротив, необходимо исследовать его влияние на стратегическое положение государства. Тот факт, что сегодня сверхдержава управляется людьми, чьё мышление ориентировано на узкие интересы, а не на целостное видение, говорит о том, что американский корабль движется к опасному обрыву и плывёт сквозь скалы из-за безрассудной политики и менталитета, одержимого манией величия.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статье, опубликованной в 2010 году и посвящённой перспективам развития, Альфред Маккой заявил:</w:t>
      </w:r>
      <w:r>
        <w:rPr>
          <w:i/>
          <w:iCs/>
          <w:lang w:val="ru-RU"/>
        </w:rPr>
        <w:t xml:space="preserve"> «Упадок Соединённых Штатов как сверхдержавы может произойти быстрее, чем кто-либо предполагает... К 2025 году все может закончиться».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Затем в январе 2024 года он вновь подчеркнул, что ещё четыре года дипломатии Трампа под лозунгом «Америка прежде всего» разрушат то, что осталось от уже ослабевающего глобального влияния страны.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Государства, лишённые твёрдых основ, подпадают под описание Ибн Хальдуна, да смилуется над ним Аллах, который выделил пять этапов развития государства, проходящих через три поколения: поколение строителей, поколение подражателей и, наконец, поколение разрушителей. Государства имеют свой естественный срок жизни, как и люди, и, судя по всему, Америка сегодня переживает этап разрушения по воле Аллаха.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Хасан Хамдан</w:t>
      </w:r>
      <w:bookmarkStart w:id="0" w:name="_GoBack"/>
      <w:bookmarkEnd w:id="0"/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 Шавваля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19 марта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5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paragraph" w:styleId="ListParagraph">
    <w:name w:val="List Paragraph"/>
    <w:basedOn w:val="Normal"/>
    <w:uiPriority w:val="34"/>
    <w:qFormat/>
    <w:rsid w:val="00133198"/>
    <w:pPr>
      <w:spacing w:before="0" w:after="120"/>
      <w:ind w:left="720"/>
      <w:contextualSpacing/>
    </w:pPr>
    <w:rPr/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687</TotalTime>
  <Application>LibreOffice/24.2.7.2$Linux_X86_64 LibreOffice_project/420$Build-2</Application>
  <AppVersion>15.0000</AppVersion>
  <Pages>3</Pages>
  <Words>661</Words>
  <Characters>4209</Characters>
  <CharactersWithSpaces>4854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2026-03-20T10:45:00Z</dcterms:created>
  <dc:creator>User</dc:creator>
  <dc:description/>
  <dc:language>ru-RU</dc:language>
  <cp:lastModifiedBy/>
  <dcterms:modified xsi:type="dcterms:W3CDTF">2026-03-23T20:37:27Z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