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ore0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metadata/core-properties" Target="docProps/core0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274E3" w:rsidRPr="00896CD5" w:rsidRDefault="00A719A3">
      <w:pPr>
        <w:pStyle w:val="a6"/>
        <w:spacing w:before="57" w:after="113" w:line="360" w:lineRule="auto"/>
        <w:ind w:firstLine="709"/>
        <w:jc w:val="both"/>
        <w:rPr>
          <w:rFonts w:ascii="Times New Roman" w:hAnsi="Times New Roman" w:cs="Times New Roman"/>
        </w:rPr>
      </w:pPr>
      <w:r w:rsidRPr="00896CD5">
        <w:rPr>
          <w:rStyle w:val="a3"/>
          <w:rFonts w:ascii="Times New Roman" w:hAnsi="Times New Roman" w:cs="Times New Roman"/>
        </w:rPr>
        <w:t xml:space="preserve">Статья 90: </w:t>
      </w:r>
      <w:r w:rsidRPr="00896CD5">
        <w:rPr>
          <w:rFonts w:ascii="Times New Roman" w:hAnsi="Times New Roman" w:cs="Times New Roman"/>
          <w:b/>
          <w:bCs/>
        </w:rPr>
        <w:t>Суд по делам несправедливости (</w:t>
      </w:r>
      <w:proofErr w:type="spellStart"/>
      <w:r w:rsidRPr="00896CD5">
        <w:rPr>
          <w:rFonts w:ascii="Times New Roman" w:hAnsi="Times New Roman" w:cs="Times New Roman"/>
          <w:b/>
          <w:bCs/>
        </w:rPr>
        <w:t>Махкамат</w:t>
      </w:r>
      <w:proofErr w:type="spellEnd"/>
      <w:r w:rsidRPr="00896CD5">
        <w:rPr>
          <w:rFonts w:ascii="Times New Roman" w:hAnsi="Times New Roman" w:cs="Times New Roman"/>
          <w:b/>
          <w:bCs/>
        </w:rPr>
        <w:t xml:space="preserve"> аль-</w:t>
      </w:r>
      <w:proofErr w:type="spellStart"/>
      <w:r w:rsidRPr="00896CD5">
        <w:rPr>
          <w:rFonts w:ascii="Times New Roman" w:hAnsi="Times New Roman" w:cs="Times New Roman"/>
          <w:b/>
          <w:bCs/>
        </w:rPr>
        <w:t>Мазалим</w:t>
      </w:r>
      <w:proofErr w:type="spellEnd"/>
      <w:r w:rsidRPr="00896CD5">
        <w:rPr>
          <w:rFonts w:ascii="Times New Roman" w:hAnsi="Times New Roman" w:cs="Times New Roman"/>
          <w:b/>
          <w:bCs/>
        </w:rPr>
        <w:t>) обладает правом отстранять от должности любого представителя власти или государственного служащего, а также имеет право отстранить халифа, если устранение притеснения требует его смещения.</w:t>
      </w:r>
    </w:p>
    <w:p w:rsidR="005274E3" w:rsidRPr="00896CD5" w:rsidRDefault="00A719A3" w:rsidP="00896CD5">
      <w:pPr>
        <w:pStyle w:val="a6"/>
        <w:spacing w:before="57" w:after="113" w:line="360" w:lineRule="auto"/>
        <w:ind w:firstLine="709"/>
        <w:jc w:val="both"/>
        <w:rPr>
          <w:rFonts w:ascii="Times New Roman" w:hAnsi="Times New Roman" w:cs="Times New Roman"/>
        </w:rPr>
      </w:pPr>
      <w:r w:rsidRPr="00896CD5">
        <w:rPr>
          <w:rFonts w:ascii="Times New Roman" w:hAnsi="Times New Roman" w:cs="Times New Roman"/>
        </w:rPr>
        <w:t>Данная статья разъясняет полномочия Суда по делам несправедливости в вопросе отстранения представителей власти. Любой чиновник назначается на должность на основании договора о назначении на должность, именуемый договором о вступлении в должность, так как х</w:t>
      </w:r>
      <w:r w:rsidRPr="00896CD5">
        <w:rPr>
          <w:rFonts w:ascii="Times New Roman" w:hAnsi="Times New Roman" w:cs="Times New Roman"/>
        </w:rPr>
        <w:t xml:space="preserve">алифу принадлежит право власти, то есть правления, а также право назначения, то есть наделения полномочиями. Наделение полномочиями является договором, который заключается только посредством ясных и недвусмысленных формулировок. Следовательно, отстранение </w:t>
      </w:r>
      <w:r w:rsidRPr="00896CD5">
        <w:rPr>
          <w:rFonts w:ascii="Times New Roman" w:hAnsi="Times New Roman" w:cs="Times New Roman"/>
        </w:rPr>
        <w:t>представителя власти, назначенного халифом, представляет собой расторжение этого договора. Халиф, безусловно, обладает таким правом, поскольку Посланник Аллаха</w:t>
      </w:r>
      <w:r w:rsidR="00896CD5">
        <w:rPr>
          <w:rFonts w:ascii="Times New Roman" w:hAnsi="Times New Roman" w:cs="Times New Roman"/>
        </w:rPr>
        <w:t xml:space="preserve"> (</w:t>
      </w:r>
      <w:proofErr w:type="gramStart"/>
      <w:r w:rsidR="00896CD5">
        <w:rPr>
          <w:rFonts w:ascii="Times New Roman" w:hAnsi="Times New Roman" w:cs="Times New Roman"/>
        </w:rPr>
        <w:t>с</w:t>
      </w:r>
      <w:proofErr w:type="gramEnd"/>
      <w:r w:rsidR="00896CD5">
        <w:rPr>
          <w:rFonts w:ascii="Times New Roman" w:hAnsi="Times New Roman" w:cs="Times New Roman"/>
        </w:rPr>
        <w:t>.а.</w:t>
      </w:r>
      <w:proofErr w:type="gramStart"/>
      <w:r w:rsidR="00896CD5">
        <w:rPr>
          <w:rFonts w:ascii="Times New Roman" w:hAnsi="Times New Roman" w:cs="Times New Roman"/>
        </w:rPr>
        <w:t>с</w:t>
      </w:r>
      <w:proofErr w:type="gramEnd"/>
      <w:r w:rsidR="00896CD5">
        <w:rPr>
          <w:rFonts w:ascii="Times New Roman" w:hAnsi="Times New Roman" w:cs="Times New Roman"/>
        </w:rPr>
        <w:t>.)</w:t>
      </w:r>
      <w:r w:rsidRPr="00896CD5">
        <w:rPr>
          <w:rFonts w:ascii="Times New Roman" w:hAnsi="Times New Roman" w:cs="Times New Roman"/>
        </w:rPr>
        <w:t xml:space="preserve"> </w:t>
      </w:r>
      <w:r w:rsidRPr="00896CD5">
        <w:rPr>
          <w:rFonts w:ascii="Times New Roman" w:hAnsi="Times New Roman" w:cs="Times New Roman"/>
        </w:rPr>
        <w:t>назначал губернаторов (</w:t>
      </w:r>
      <w:proofErr w:type="spellStart"/>
      <w:r w:rsidRPr="00896CD5">
        <w:rPr>
          <w:rFonts w:ascii="Times New Roman" w:hAnsi="Times New Roman" w:cs="Times New Roman"/>
        </w:rPr>
        <w:t>валиев</w:t>
      </w:r>
      <w:proofErr w:type="spellEnd"/>
      <w:r w:rsidRPr="00896CD5">
        <w:rPr>
          <w:rFonts w:ascii="Times New Roman" w:hAnsi="Times New Roman" w:cs="Times New Roman"/>
        </w:rPr>
        <w:t>) и отстранял их, так же поступали и праведные халифы после него.</w:t>
      </w:r>
      <w:r w:rsidRPr="00896CD5">
        <w:rPr>
          <w:rFonts w:ascii="Times New Roman" w:hAnsi="Times New Roman" w:cs="Times New Roman"/>
        </w:rPr>
        <w:t xml:space="preserve"> Кроме того, халиф вправе уполномочить других лиц осуществлять от его имени назначение и отстранение.</w:t>
      </w:r>
    </w:p>
    <w:p w:rsidR="005274E3" w:rsidRPr="00896CD5" w:rsidRDefault="00A719A3" w:rsidP="0036719C">
      <w:pPr>
        <w:pStyle w:val="a6"/>
        <w:spacing w:before="57" w:after="113" w:line="360" w:lineRule="auto"/>
        <w:ind w:firstLine="709"/>
        <w:jc w:val="both"/>
        <w:rPr>
          <w:rFonts w:ascii="Times New Roman" w:hAnsi="Times New Roman" w:cs="Times New Roman"/>
        </w:rPr>
      </w:pPr>
      <w:r w:rsidRPr="00896CD5">
        <w:rPr>
          <w:rFonts w:ascii="Times New Roman" w:hAnsi="Times New Roman" w:cs="Times New Roman"/>
        </w:rPr>
        <w:t>Однако Суд по делам несправедливости не обладает правом отстранять правителей в качестве представителя халифа, поскольку он не является его заместителем в</w:t>
      </w:r>
      <w:r w:rsidRPr="00896CD5">
        <w:rPr>
          <w:rFonts w:ascii="Times New Roman" w:hAnsi="Times New Roman" w:cs="Times New Roman"/>
        </w:rPr>
        <w:t xml:space="preserve"> во</w:t>
      </w:r>
      <w:r w:rsidR="0036719C">
        <w:rPr>
          <w:rFonts w:ascii="Times New Roman" w:hAnsi="Times New Roman" w:cs="Times New Roman"/>
        </w:rPr>
        <w:t>просах назначения и отстранения</w:t>
      </w:r>
      <w:r w:rsidRPr="00896CD5">
        <w:rPr>
          <w:rFonts w:ascii="Times New Roman" w:hAnsi="Times New Roman" w:cs="Times New Roman"/>
        </w:rPr>
        <w:t xml:space="preserve"> </w:t>
      </w:r>
      <w:r w:rsidR="0036719C">
        <w:rPr>
          <w:rFonts w:ascii="Times New Roman" w:hAnsi="Times New Roman" w:cs="Times New Roman"/>
        </w:rPr>
        <w:t>и</w:t>
      </w:r>
      <w:r w:rsidRPr="00896CD5">
        <w:rPr>
          <w:rFonts w:ascii="Times New Roman" w:hAnsi="Times New Roman" w:cs="Times New Roman"/>
        </w:rPr>
        <w:t xml:space="preserve"> действует от его имени исключительно в рассмотрении притеснений. Если же само пребывание чиновника на занимаемой им должности является притеснением, то Суд по делам несправедливости имеет право устранить это притеснени</w:t>
      </w:r>
      <w:r w:rsidRPr="00896CD5">
        <w:rPr>
          <w:rFonts w:ascii="Times New Roman" w:hAnsi="Times New Roman" w:cs="Times New Roman"/>
        </w:rPr>
        <w:t>е, то есть отстранить данного чиновника. Следовательно, его полномочие по отстранению чиновников не является представительством халифа, а представляет собой устранение притеснения. Поэтому отстранение осуществляется на основании судебного решения, даже есл</w:t>
      </w:r>
      <w:r w:rsidRPr="00896CD5">
        <w:rPr>
          <w:rFonts w:ascii="Times New Roman" w:hAnsi="Times New Roman" w:cs="Times New Roman"/>
        </w:rPr>
        <w:t>и халиф с ним не согласен, поскольку в данном случае это решение об устранении притеснения, а судебное решение распространяется на всех — как на халифа, так и на остальных лиц. Решение судьи является обязательным для всех.</w:t>
      </w:r>
    </w:p>
    <w:p w:rsidR="005274E3" w:rsidRPr="00896CD5" w:rsidRDefault="00A719A3">
      <w:pPr>
        <w:pStyle w:val="a6"/>
        <w:spacing w:before="57" w:after="113" w:line="360" w:lineRule="auto"/>
        <w:ind w:firstLine="709"/>
        <w:jc w:val="both"/>
        <w:rPr>
          <w:rFonts w:ascii="Times New Roman" w:hAnsi="Times New Roman" w:cs="Times New Roman"/>
        </w:rPr>
      </w:pPr>
      <w:r w:rsidRPr="00896CD5">
        <w:rPr>
          <w:rFonts w:ascii="Times New Roman" w:hAnsi="Times New Roman" w:cs="Times New Roman"/>
        </w:rPr>
        <w:t xml:space="preserve">Аналогичным образом обстоит дело </w:t>
      </w:r>
      <w:r w:rsidRPr="00896CD5">
        <w:rPr>
          <w:rFonts w:ascii="Times New Roman" w:hAnsi="Times New Roman" w:cs="Times New Roman"/>
        </w:rPr>
        <w:t>и с полномочиями Суда по делам несправедливости в отношении отстранения халифа. Это также является решением об устранении притеснения, поскольку если в отношении халифа возникает одна из ситуаций, при которых он подлежит смещению или обязан быть отстранён,</w:t>
      </w:r>
      <w:r w:rsidRPr="00896CD5">
        <w:rPr>
          <w:rFonts w:ascii="Times New Roman" w:hAnsi="Times New Roman" w:cs="Times New Roman"/>
        </w:rPr>
        <w:t xml:space="preserve"> то его дальнейшее пребывание у власти становится притеснением. А так как</w:t>
      </w:r>
      <w:bookmarkStart w:id="0" w:name="_GoBack"/>
      <w:bookmarkEnd w:id="0"/>
      <w:r w:rsidRPr="00896CD5">
        <w:rPr>
          <w:rFonts w:ascii="Times New Roman" w:hAnsi="Times New Roman" w:cs="Times New Roman"/>
        </w:rPr>
        <w:t xml:space="preserve"> Суд по делам несправедливости уполномочен устранять</w:t>
      </w:r>
      <w:r>
        <w:rPr>
          <w:rFonts w:ascii="Times New Roman" w:hAnsi="Times New Roman" w:cs="Times New Roman"/>
        </w:rPr>
        <w:t xml:space="preserve"> притеснения, то именно он и в </w:t>
      </w:r>
      <w:r w:rsidRPr="00896CD5">
        <w:rPr>
          <w:rFonts w:ascii="Times New Roman" w:hAnsi="Times New Roman" w:cs="Times New Roman"/>
        </w:rPr>
        <w:t>праве выносить решение об отстранении халифа. Исходя из этого, решение Суда по делам несправедливос</w:t>
      </w:r>
      <w:r w:rsidRPr="00896CD5">
        <w:rPr>
          <w:rFonts w:ascii="Times New Roman" w:hAnsi="Times New Roman" w:cs="Times New Roman"/>
        </w:rPr>
        <w:t xml:space="preserve">ти об отстранении халифа представляет собой не что иное, как </w:t>
      </w:r>
      <w:r w:rsidRPr="00896CD5">
        <w:rPr>
          <w:rFonts w:ascii="Times New Roman" w:hAnsi="Times New Roman" w:cs="Times New Roman"/>
        </w:rPr>
        <w:lastRenderedPageBreak/>
        <w:t>судебное постановление об устранении притеснения, и если устранение притеснения требует его отстранения, то суд выносит соответствующее решение.</w:t>
      </w:r>
    </w:p>
    <w:sectPr w:rsidR="005274E3" w:rsidRPr="00896CD5" w:rsidSect="00896CD5">
      <w:pgSz w:w="11906" w:h="16838"/>
      <w:pgMar w:top="1134" w:right="849" w:bottom="1134" w:left="1134" w:header="0" w:footer="0" w:gutter="0"/>
      <w:cols w:space="720"/>
      <w:formProt w:val="0"/>
      <w:docGrid w:linePitch="10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Liberation Serif">
    <w:altName w:val="Times New Roman"/>
    <w:charset w:val="01"/>
    <w:family w:val="roman"/>
    <w:pitch w:val="variable"/>
  </w:font>
  <w:font w:name="Noto Serif CJK SC">
    <w:altName w:val="Times New Roman"/>
    <w:panose1 w:val="00000000000000000000"/>
    <w:charset w:val="00"/>
    <w:family w:val="roman"/>
    <w:notTrueType/>
    <w:pitch w:val="default"/>
  </w:font>
  <w:font w:name="Noto Sans Devanagari">
    <w:altName w:val="Times New Roman"/>
    <w:panose1 w:val="00000000000000000000"/>
    <w:charset w:val="00"/>
    <w:family w:val="roman"/>
    <w:notTrueType/>
    <w:pitch w:val="default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Liberation Sans">
    <w:altName w:val="Arial"/>
    <w:charset w:val="01"/>
    <w:family w:val="roman"/>
    <w:pitch w:val="variable"/>
  </w:font>
  <w:font w:name="Noto Sans CJK SC">
    <w:panose1 w:val="00000000000000000000"/>
    <w:charset w:val="00"/>
    <w:family w:val="roman"/>
    <w:notTrueType/>
    <w:pitch w:val="default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9"/>
  <w:autoHyphenation/>
  <w:hyphenationZone w:val="425"/>
  <w:characterSpacingControl w:val="doNotCompress"/>
  <w:compat>
    <w:compatSetting w:name="compatibilityMode" w:uri="http://schemas.microsoft.com/office/word" w:val="14"/>
  </w:compat>
  <w:rsids>
    <w:rsidRoot w:val="005274E3"/>
    <w:rsid w:val="0036719C"/>
    <w:rsid w:val="005274E3"/>
    <w:rsid w:val="00805EAF"/>
    <w:rsid w:val="00896CD5"/>
    <w:rsid w:val="00A719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Liberation Serif" w:eastAsia="Noto Serif CJK SC" w:hAnsi="Liberation Serif" w:cs="Noto Sans Devanagari"/>
        <w:kern w:val="2"/>
        <w:sz w:val="24"/>
        <w:szCs w:val="24"/>
        <w:lang w:val="ru-RU" w:eastAsia="zh-CN" w:bidi="hi-IN"/>
      </w:rPr>
    </w:rPrDefault>
    <w:pPrDefault>
      <w:pPr>
        <w:suppressAutoHyphens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trong"/>
    <w:qFormat/>
    <w:rPr>
      <w:b/>
      <w:bCs/>
    </w:rPr>
  </w:style>
  <w:style w:type="character" w:styleId="a4">
    <w:name w:val="Emphasis"/>
    <w:qFormat/>
    <w:rPr>
      <w:i/>
      <w:iCs/>
    </w:rPr>
  </w:style>
  <w:style w:type="paragraph" w:customStyle="1" w:styleId="a5">
    <w:name w:val="Заголовок"/>
    <w:basedOn w:val="a"/>
    <w:next w:val="a6"/>
    <w:qFormat/>
    <w:pPr>
      <w:keepNext/>
      <w:spacing w:before="240" w:after="120"/>
    </w:pPr>
    <w:rPr>
      <w:rFonts w:ascii="Liberation Sans" w:eastAsia="Noto Sans CJK SC" w:hAnsi="Liberation Sans"/>
      <w:sz w:val="28"/>
      <w:szCs w:val="28"/>
    </w:rPr>
  </w:style>
  <w:style w:type="paragraph" w:styleId="a6">
    <w:name w:val="Body Text"/>
    <w:basedOn w:val="a"/>
    <w:pPr>
      <w:spacing w:after="140" w:line="276" w:lineRule="auto"/>
    </w:pPr>
  </w:style>
  <w:style w:type="paragraph" w:styleId="a7">
    <w:name w:val="List"/>
    <w:basedOn w:val="a6"/>
  </w:style>
  <w:style w:type="paragraph" w:styleId="a8">
    <w:name w:val="caption"/>
    <w:basedOn w:val="a"/>
    <w:qFormat/>
    <w:pPr>
      <w:suppressLineNumbers/>
      <w:spacing w:before="120" w:after="120"/>
    </w:pPr>
    <w:rPr>
      <w:i/>
      <w:iCs/>
    </w:rPr>
  </w:style>
  <w:style w:type="paragraph" w:styleId="a9">
    <w:name w:val="index heading"/>
    <w:basedOn w:val="a"/>
    <w:qFormat/>
    <w:pPr>
      <w:suppressLineNumbers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Liberation Serif" w:eastAsia="Noto Serif CJK SC" w:hAnsi="Liberation Serif" w:cs="Noto Sans Devanagari"/>
        <w:kern w:val="2"/>
        <w:sz w:val="24"/>
        <w:szCs w:val="24"/>
        <w:lang w:val="ru-RU" w:eastAsia="zh-CN" w:bidi="hi-IN"/>
      </w:rPr>
    </w:rPrDefault>
    <w:pPrDefault>
      <w:pPr>
        <w:suppressAutoHyphens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trong"/>
    <w:qFormat/>
    <w:rPr>
      <w:b/>
      <w:bCs/>
    </w:rPr>
  </w:style>
  <w:style w:type="character" w:styleId="a4">
    <w:name w:val="Emphasis"/>
    <w:qFormat/>
    <w:rPr>
      <w:i/>
      <w:iCs/>
    </w:rPr>
  </w:style>
  <w:style w:type="paragraph" w:customStyle="1" w:styleId="a5">
    <w:name w:val="Заголовок"/>
    <w:basedOn w:val="a"/>
    <w:next w:val="a6"/>
    <w:qFormat/>
    <w:pPr>
      <w:keepNext/>
      <w:spacing w:before="240" w:after="120"/>
    </w:pPr>
    <w:rPr>
      <w:rFonts w:ascii="Liberation Sans" w:eastAsia="Noto Sans CJK SC" w:hAnsi="Liberation Sans"/>
      <w:sz w:val="28"/>
      <w:szCs w:val="28"/>
    </w:rPr>
  </w:style>
  <w:style w:type="paragraph" w:styleId="a6">
    <w:name w:val="Body Text"/>
    <w:basedOn w:val="a"/>
    <w:pPr>
      <w:spacing w:after="140" w:line="276" w:lineRule="auto"/>
    </w:pPr>
  </w:style>
  <w:style w:type="paragraph" w:styleId="a7">
    <w:name w:val="List"/>
    <w:basedOn w:val="a6"/>
  </w:style>
  <w:style w:type="paragraph" w:styleId="a8">
    <w:name w:val="caption"/>
    <w:basedOn w:val="a"/>
    <w:qFormat/>
    <w:pPr>
      <w:suppressLineNumbers/>
      <w:spacing w:before="120" w:after="120"/>
    </w:pPr>
    <w:rPr>
      <w:i/>
      <w:iCs/>
    </w:rPr>
  </w:style>
  <w:style w:type="paragraph" w:styleId="a9">
    <w:name w:val="index heading"/>
    <w:basedOn w:val="a"/>
    <w:qFormat/>
    <w:pPr>
      <w:suppressLineNumbers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">
  <a:themeElements>
    <a:clrScheme name="LibreOffice">
      <a:dk1>
        <a:srgbClr val="000000"/>
      </a:dk1>
      <a:lt1>
        <a:srgbClr val="FFFFFF"/>
      </a:lt1>
      <a:dk2>
        <a:srgbClr val="000000"/>
      </a:dk2>
      <a:lt2>
        <a:srgbClr val="FFFFFF"/>
      </a:lt2>
      <a:accent1>
        <a:srgbClr val="18A303"/>
      </a:accent1>
      <a:accent2>
        <a:srgbClr val="0369A3"/>
      </a:accent2>
      <a:accent3>
        <a:srgbClr val="A33E03"/>
      </a:accent3>
      <a:accent4>
        <a:srgbClr val="8E03A3"/>
      </a:accent4>
      <a:accent5>
        <a:srgbClr val="C99C00"/>
      </a:accent5>
      <a:accent6>
        <a:srgbClr val="C9211E"/>
      </a:accent6>
      <a:hlink>
        <a:srgbClr val="0000EE"/>
      </a:hlink>
      <a:folHlink>
        <a:srgbClr val="551A8B"/>
      </a:folHlink>
    </a:clrScheme>
    <a:fontScheme name="Office">
      <a:majorFont>
        <a:latin typeface="Arial"/>
        <a:ea typeface="DejaVu Sans"/>
        <a:cs typeface="DejaVu Sans"/>
      </a:majorFont>
      <a:minorFont>
        <a:latin typeface="Arial"/>
        <a:ea typeface="DejaVu Sans"/>
        <a:cs typeface="DejaVu Sans"/>
      </a:minorFont>
    </a:fontScheme>
    <a:fmtScheme>
      <a:fillStyleLst>
        <a:solidFill>
          <a:schemeClr val="phClr"/>
        </a:solidFill>
        <a:solidFill>
          <a:schemeClr val="phClr"/>
        </a:solidFill>
        <a:solidFill>
          <a:schemeClr val="phClr"/>
        </a:solidFill>
      </a:fillStyleLst>
      <a:lnStyleLst>
        <a:ln w="6350" cap="flat" cmpd="sng" algn="ctr">
          <a:prstDash val="solid"/>
          <a:miter/>
        </a:ln>
        <a:ln w="6350" cap="flat" cmpd="sng" algn="ctr">
          <a:prstDash val="solid"/>
          <a:miter/>
        </a:ln>
        <a:ln w="6350" cap="flat" cmpd="sng" algn="ctr">
          <a:prstDash val="solid"/>
          <a:miter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/>
        </a:solidFill>
        <a:solidFill>
          <a:schemeClr val="phClr"/>
        </a:soli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122</TotalTime>
  <Pages>2</Pages>
  <Words>360</Words>
  <Characters>2408</Characters>
  <Application>Microsoft Office Word</Application>
  <DocSecurity>0</DocSecurity>
  <Lines>35</Lines>
  <Paragraphs>4</Paragraphs>
  <ScaleCrop>false</ScaleCrop>
  <Company/>
  <LinksUpToDate>false</LinksUpToDate>
  <CharactersWithSpaces>2764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User</cp:lastModifiedBy>
  <cp:revision>5</cp:revision>
  <dcterms:created xsi:type="dcterms:W3CDTF">2026-02-23T21:01:00Z</dcterms:created>
  <dcterms:modified xsi:type="dcterms:W3CDTF">2026-02-23T21:10:00Z</dcterms:modified>
</cp:coreProperties>
</file>

<file path=docProps/core0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2026-01-10T19:15:10Z</dcterms:created>
  <dc:creator/>
  <dc:description/>
  <dc:language>ru-RU</dc:language>
  <cp:lastModifiedBy/>
  <dcterms:modified xsi:type="dcterms:W3CDTF">2026-01-27T22:41:49Z</dcterms:modified>
  <cp:revision>11</cp:revision>
  <dc:subject/>
  <dc:title/>
</cp:coreProperties>
</file>