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sz w:val="24"/>
          <w:szCs w:val="24"/>
        </w:rPr>
        <w:t>Газета «Ар-Рая»: Развитие американо-еврейской войны против Ирана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Когда 28 февраля 2026 года Америка вместе со своим детищем — еврейским образованием развязала агрессию против Ирана, она изначально обозначила продолжительность войны в четыре дня. Предполагалось, что после удара по верхушке режима и по руководству первого эшелона представители второго эшелона капитулируют и подчинятся выдвинутым условиям, подобно тому, как это произошло в Венесуэле, когда её президента похитили, а его заместительница подчинилась требованиям Вашингтона.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Однако этого не произошло: Иран устоял и оказал сопротивление этой агрессии. Более того, дерзость Трампа возросла до того, что он заявил о намерении участвовать в назначении Верховного лидера и о нежелании видеть на этом посту сына Хаменеи, однако его расчёты не оправдались.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sz w:val="24"/>
          <w:szCs w:val="24"/>
        </w:rPr>
        <w:t xml:space="preserve">Газета </w:t>
      </w:r>
      <w:r>
        <w:rPr>
          <w:rStyle w:val="Emphasis"/>
          <w:sz w:val="24"/>
          <w:szCs w:val="24"/>
        </w:rPr>
        <w:t>The New York Times</w:t>
      </w:r>
      <w:r>
        <w:rPr>
          <w:sz w:val="24"/>
          <w:szCs w:val="24"/>
        </w:rPr>
        <w:t xml:space="preserve">, ссылаясь на осведомлённые источники, 12 марта 2026 года сообщила, что </w:t>
      </w:r>
      <w:r>
        <w:rPr>
          <w:i/>
          <w:iCs/>
          <w:sz w:val="24"/>
          <w:szCs w:val="24"/>
        </w:rPr>
        <w:t xml:space="preserve">«Трамп и его советники оставались уверены, что ликвидация высшего руководства приведёт к приходу более прагматичных лидеров, которые будут стремиться к завершению войны». </w:t>
      </w:r>
      <w:r>
        <w:rPr>
          <w:sz w:val="24"/>
          <w:szCs w:val="24"/>
        </w:rPr>
        <w:t xml:space="preserve">Министр обороны Хегсет подтвердил это 10 марта 2026 года, заявив: </w:t>
      </w:r>
      <w:r>
        <w:rPr>
          <w:i/>
          <w:iCs/>
          <w:sz w:val="24"/>
          <w:szCs w:val="24"/>
        </w:rPr>
        <w:t>«Я не могу сказать, что мы однозначно ожидали именно такой их реакции».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По истечении четырёх дней Трамп уже говорил о двух неделях, необходимых для завершения войны, а возможно — и о четырёх неделях. Он стремится закончить её до того, как она обострится и начнёт негативно влиять на его внутренние позиции, особенно учитывая предстоящие осенью промежуточные выборы в Конгресс.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Всеобщее проведение аналогий в политике является ошибкой: у каждого государства и у каждого события есть собственные условия и обстоятельства. Точно так же ошибочно и абстрагировать событие от его конкретных условий и контекста.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Однако высокомерие и заносчивость ослепили Трампа так же, как ранее ослепили его республиканского предшественника Джорджа Буша-младшего, когда тот атаковал Афганистан в 2001 году и Ирак в 2003-м, а ещё раньше — Буша-старшего, когда он напал на Сомали в 1992 году. Они полагаются на свою военную мощь и экономическое господство, а также на молчание других государств перед их надменностью, а порой и на их прямое участие. Именно поэтому они действуют против каждой страны по отдельности, не сталкиваясь с противодействием какой-либо крупной державы, как это было во времена Советского Союза. Тогда Америка была вынуждена считаться с ним и стремилась к согласованию позиций с 1961 года вплоть до 1991 года — года его распада, после чего Америка осталась единственной силой, доминирующей на международной арене.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И вот война вступила в свою третью неделю, и Трамп начал отступать от первоначально заявленных целей либо утверждать, что уже достиг их и стремится завершить войну. Он перечислил эти цели так: недопущение обладания Ираном ядерным оружием, предотвращение разработки им ракет большой дальности, а также побуждение иранского народа к захвату власти.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Тем временем Иран начал наносить удары по нефтяным объектам в странах Персидского залива, что повлияло на объёмы добычи нефти. Кроме того, он перекрыл Ормузский пролив, через который проходит около 20 % поставок энергоносителей. Это привело к глобальному нефтяному кризису: поставки сократились, а цены выросли как внутри США, так и во всём мире. Даже высвобождение рекордных объёмов стратегических нефтяных резервов не смогло сдержать рост цен на нефть, которые вновь пошли вверх на фоне усиления атак Ирана на нефтяную инфраструктуру.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В результате Трамп начал метаться в заявлениях. Так, 11 марта 2026 года он сказал: </w:t>
      </w:r>
      <w:r>
        <w:rPr>
          <w:i/>
          <w:iCs/>
          <w:sz w:val="24"/>
          <w:szCs w:val="24"/>
        </w:rPr>
        <w:t>«Война скоро закончится… В Иране почти не осталось объектов, которые можно было бы атаковать».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Это прозвучало как шаг в сторону прекращения боевых действий. Одновременно он всё больше выражал разочарование из-за влияния войны на поставки нефти, заявив: </w:t>
      </w:r>
      <w:r>
        <w:rPr>
          <w:i/>
          <w:iCs/>
          <w:sz w:val="24"/>
          <w:szCs w:val="24"/>
        </w:rPr>
        <w:t xml:space="preserve">«Экипажи нефтяных танкеров должны проявить немного мужества и плыть через Ормузский пролив». </w:t>
      </w:r>
      <w:r>
        <w:rPr>
          <w:sz w:val="24"/>
          <w:szCs w:val="24"/>
        </w:rPr>
        <w:t>Тем самым он фактически призывал их рисковать жизнью ради интересов Америки, однако никто из них не проявил подобного «мужества».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14 марта 2026 года Трамп уже начал требовать от других государств вмешательства для оказания ему помощи и открытия Ормузского пролива. Демократический сенатор Кристофер Мёрфи разоблачил его в социальных сетях, заявив: </w:t>
      </w:r>
      <w:r>
        <w:rPr>
          <w:i/>
          <w:iCs/>
          <w:sz w:val="24"/>
          <w:szCs w:val="24"/>
        </w:rPr>
        <w:t xml:space="preserve">«Администрация Трампа не имеет никакого плана относительно Ормузского пролива и не знает, как безопасно его открыть». </w:t>
      </w:r>
      <w:r>
        <w:rPr>
          <w:sz w:val="24"/>
          <w:szCs w:val="24"/>
        </w:rPr>
        <w:t>Это заявление прозвучало после того, как администрация Трампа представила свои планы Конгрессу на закрытом заседании.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sz w:val="24"/>
          <w:szCs w:val="24"/>
        </w:rPr>
        <w:t xml:space="preserve">Газета </w:t>
      </w:r>
      <w:r>
        <w:rPr>
          <w:rStyle w:val="Emphasis"/>
          <w:sz w:val="24"/>
          <w:szCs w:val="24"/>
        </w:rPr>
        <w:t>The New York Times</w:t>
      </w:r>
      <w:r>
        <w:rPr>
          <w:sz w:val="24"/>
          <w:szCs w:val="24"/>
        </w:rPr>
        <w:t xml:space="preserve"> также разоблачила его, написав: </w:t>
      </w:r>
      <w:r>
        <w:rPr>
          <w:i/>
          <w:iCs/>
          <w:sz w:val="24"/>
          <w:szCs w:val="24"/>
        </w:rPr>
        <w:t xml:space="preserve">«В то время как Трамп рассматривал различные варианты, включая военную агрессию против Ирана с целью заставить его подписать соглашение на его условиях, министр энергетики США Крис Райт ещё 18 февраля 2026 года заявлял, что не обеспокоен тем, что надвигающаяся война может привести к перебоям в поставках нефти на Ближнем Востоке и вызвать хаос на энергетических рынках». </w:t>
      </w:r>
      <w:r>
        <w:rPr>
          <w:sz w:val="24"/>
          <w:szCs w:val="24"/>
        </w:rPr>
        <w:t xml:space="preserve">Это утверждение основывалось на аналогии с агрессией евреев и Америки против Ирана в июне 2025 года — так называемой «двенадцатидневной войной». Он добавил: </w:t>
      </w:r>
      <w:r>
        <w:rPr>
          <w:i/>
          <w:iCs/>
          <w:sz w:val="24"/>
          <w:szCs w:val="24"/>
        </w:rPr>
        <w:t>«Во время израильско-американских ударов по Ирану в июне прошлого года наблюдались лишь ограниченные потрясения на рынках: цены на нефть немного выросли, а затем снова снизились».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В итоге Трамп был вынужден связаться со своим российским коллегой Путиным в надежде, что тот окажет ему помощь. Советник Кремля Юрий Ушаков сообщил, что </w:t>
      </w:r>
      <w:r>
        <w:rPr>
          <w:i/>
          <w:iCs/>
          <w:sz w:val="24"/>
          <w:szCs w:val="24"/>
        </w:rPr>
        <w:t xml:space="preserve">«Путин предложил Трампу инициативы по быстрому прекращению войны с Ираном». </w:t>
      </w:r>
      <w:r>
        <w:rPr>
          <w:sz w:val="24"/>
          <w:szCs w:val="24"/>
        </w:rPr>
        <w:t xml:space="preserve">Это произошло во время </w:t>
      </w:r>
      <w:r>
        <w:rPr>
          <w:i/>
          <w:iCs/>
          <w:sz w:val="24"/>
          <w:szCs w:val="24"/>
        </w:rPr>
        <w:t>«телефонного разговора между ними в понедельник, 9 марта 2026 года, который состоялся по инициативе Трампа и продолжался около часа».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После этого Трамп объявил, что </w:t>
      </w:r>
      <w:r>
        <w:rPr>
          <w:i/>
          <w:iCs/>
          <w:sz w:val="24"/>
          <w:szCs w:val="24"/>
        </w:rPr>
        <w:t>«провёл телефонный разговор с Путиным, который был позитивным… и что Америка может пойти на смягчение санкций, введённых против российского нефтяного сектора».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Заместитель министра иностранных дел Ирана Маджид Раванджи заявил: </w:t>
      </w:r>
      <w:r>
        <w:rPr>
          <w:i/>
          <w:iCs/>
          <w:sz w:val="24"/>
          <w:szCs w:val="24"/>
        </w:rPr>
        <w:t>«Мы ставим условием прекращения огня отсутствие дальнейшей агрессии. Несколько государств, включая Китай, Россию и Францию, уже связывались с нами по вопросу прекращения огня».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Похоже, что Америка движется к открытию канала для переговоров — через Россию или иные стороны — с целью договориться с Ираном о прекращении войны таким образом, чтобы выйти из сложившегося затруднительного положения и при этом выглядеть победителем. Однако подобный сценарий может и не реализоваться, а завершиться так же, как завершились планы Джорджа Буша-младшего, особенно если Иран продолжит наносить ракетные удары по американским базам, нефтяной инфраструктуре в регионе и объектам в глубине еврейского образования.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Не оправдались и расчёты еврейского образования на то, что стремительная агрессия совместно с Америкой приведёт к падению режима путём ликвидации его руководства и к быстрому завершению войны. Они оказались застигнуты врасплох решительной реакцией Ирана на их нападение, а также значительными разрушениями, вызванными иранскими ракетными ударами.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Создаётся впечатление, что Иран способен освободить Палестину, однако он не сделал это своей целью. У него была такая возможность, когда муджахиды в Газе совершили атаку на еврейское образование, а сам он находился на сирийском фронте. Но он прислушался к посланиям Америки с требованием не расширять масштабы боевых действий, пока его не вытеснили из Сирии и не нанесли удар по мощи его партии в Ливане.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Иран полагал, что его вращение в орбите Америки и внимательное отношение к её сигналам станет для него гарантией сохранения собственного режима, его укрепления и расширения регионального влияния, а также позволит ему создать ядерное оружие и развить ракетную промышленность. Однако Америка стремилась ограничить его в этом и превратить в зависимое государство.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Мы не ожидаем от Ирана, что он откажется от своей гибридной республиканской системы, от узкого национализма и сектантства, объявит Халифат, начнёт объединение исламских земель, освободит Палестину и придёт на помощь мусульманам повсюду. Между тем, если бы он сделал это, Америка не смогла бы создавать свои военные базы в регионе, а еврейское образование не смогло бы продолжить своё существование. Оно уже совершило свои преступления в Газе, жители которой ожидали поддержки, но не были услышаны, как Ираном, так и другими государствами региона. А иначе сам Иран не подвергся бы нынешней агрессии.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Эта война показывает, что мусульмане, установив своё государство — Халифат по методу пророчества  — способны дать отпор Америке и уничтожить еврейское образование. Поэтому на них лежит обязанность поддерживать тех, кто работает над его установлением.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Асад Мансур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</w:rPr>
        <w:t>18.03.2026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61</TotalTime>
  <Application>LibreOffice/7.6.7.2$Linux_X86_64 LibreOffice_project/60$Build-2</Application>
  <AppVersion>15.0000</AppVersion>
  <Pages>4</Pages>
  <Words>1215</Words>
  <Characters>7335</Characters>
  <CharactersWithSpaces>8536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2026-03-19T00:47:17Z</dcterms:created>
  <dc:creator/>
  <dc:description/>
  <dc:language>ru-RU</dc:language>
  <cp:lastModifiedBy/>
  <dcterms:modified xsi:type="dcterms:W3CDTF">2026-03-25T10:54:48Z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