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Газета «Ар-Рая»: Возможен ли новый переворот в Кыргызстане?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10 февраля 2026 года на официальном сайте президента Кыргызстана Садыра Жапарова было опубликовано следующее сообщение: </w:t>
      </w:r>
      <w:r>
        <w:rPr>
          <w:i/>
          <w:iCs/>
        </w:rPr>
        <w:t>«Камчыбек Ташиев освобождён от должности заместителя председателя Кабинета министров и председателя Государственного комитета национальной безопасности. Президент Кыргызской Республики Садыр Жапаров подписал указ, согласно статье 70, части 1, пункту 4, и статье 71 Конституции Кыргызской Республики, об освобождении Камчыбека Кыдыршаевича Ташиева от должности заместителя председателя Кабинета министров и председателя Государственного комитета национальной безопасности».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Камчыбек Ташиев является давним соратником Садыра Жапарова. Их политическая карьера началась совместно ещё в 2010 году. Именно Ташиев сыграл ключевую роль в освобождении Жапарова из тюрьмы в 2020 году во время последней революции в стране.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Жапаров намеревался баллотироваться на президентских выборах в 2017 году, однако был арестован и приговорён к десяти годам лишения свободы. В январе 2021 года он стал президентом и сразу же назначил своего друга Ташиева руководителем Государственным комитетом национальной безопасности Кыргызской Республики 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На протяжении последних пяти лет они действовали плечом к плечу. Ташиев принадлежит к одному из южных кланов страны, тогда как Жапаров связан с северным кланом. Президент Жапаров выступает как политическое лицо власти, тогда как Ташиев считается её силовой опорой. Пока Жапаров занимался политическими и юридическими вопросами, Ташиев брал на себя всю тяжёлую внутреннюю работу — борьбу с коррупцией, аресты бизнесменов, представителей оппозиции, преступных элементов и других лиц.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Он провёл масштабную «зачистку» страны от нежелательных и вышедших из-под контроля фигур, став после президента самой влиятельной фигурой в государстве.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Кыргызстан по-прежнему остаётся в сфере влияния России: экономика, торговля, энергетика и трудовая миграция продолжают находиться в орбите российского воздействия. Что касается силовых структур, то за последние пять лет Кыргызстан в несколько раз увеличил численность личного состава своих органов безопасности, особенно Государственного комитета национальной безопасности, наделив его широкими полномочиями. Всё это осуществлялось при финансовой поддержке России и под её руководством.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Кроме того, Кыргызстан участвует в проектах Кремля, таких как Организация Договора о коллективной безопасности, Евразийский экономический союз и Шанхайская организация сотрудничества.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Естественно, возникает вопрос: почему президент Жапаров отстранил столь важную для себя фигуру и фактически остался без опоры? Кто защитит его в случае новой революции? Ведь в конечном счёте народ Кыргызстана известен своей готовностью к быстрым выступлениям и свержению власти, как это было во время «Тюльпановой революции» 24 марта 2005 года, революции 7 апреля 2010 года и событий 5–6 октября 2020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Жапаров отправил Ташиева в отставку в тот момент, когда тот проходил лечение в Германии. При этом по возвращении в Кыргызстан Ташиев не был арестован, что обычно происходит в подобных странах. Более того, он спокойно воспринял это решение и в своём обращении призвал граждан </w:t>
      </w:r>
      <w:r>
        <w:rPr>
          <w:i/>
          <w:iCs/>
        </w:rPr>
        <w:t>«не совершать никаких незаконных действий»</w:t>
      </w:r>
      <w:r>
        <w:rPr/>
        <w:t xml:space="preserve"> ради сохранения мира и стабильности в стране. Всё это указывает на то, что процесс был заранее спланирован. Примечательно также, что Москва, которая курирует этот политический тандем, сохранила молчание и никак не отреагировала на произошедшее.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Сразу после отставки Ташиева Жапаров распорядился провести изменения в структуре органов национальной безопасности. Пограничная служба и так называемое «девятое управление», входившие в состав Комитета национальной безопасности, были выведены из его подчинения и переданы в ведение Службы государственной безопасности, став непосредственно подчинёнными президенту. Иными словами, силовые ресурсы, которыми пользовался Ташиев, без какого-либо сопротивления перешли под контроль главы государства.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обществе при этом сохранялась необычная для страны тишина: отсутствовали массовые столкновения, не было заметных признаков волнений или подготовки к революции.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Весь этот процесс начался на фоне предстоящих президентских выборов, намеченных на январь 2027 года. Ещё ранее, в ноябре 2025 года, Жапаров распустил парламент и провёл досрочные выборы, сформировав максимально лояльный себе законодательный орган перед выборами 2027 года, несмотря на то что очередные парламентские выборы должны были состояться лишь в ноябре 2026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Что касается самих президентских выборов, то Жапаров был избран в январе 2021 года в соответствии со старой Конституцией 2010 года, предусматривавшей шестилетний срок полномочий без права переизбрания. В настоящее время Жапаров работает над внесением поправок в конституцию, чтобы изменить закон и получить возможность баллотироваться на пост президента дважды по пятилетнему сроку. Подобная практика широко распространена в государствах такого типа: если глава обладает достаточной силой и пользуется поддержкой населения, он остаётся у власти фактически пожизненно — как это происходит, например, в Таджикистане, Белоруссии, России и ряде других стран.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Долгое время Кыргызстан считался либеральным государством, однако с приходом к власти тандема Ташиева и Жапарова ситуация кардинально изменилась. Можно говорить о формировании в стране авторитарной системы. Кыргызстан фактически вышел из круга либерально-демократических государств и примкнул к другим режимам Центральной Азии, где вся полнота власти сосредоточена в руках одного человека, а законы формируются в соответствии с его целями и политической волей.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</w:rPr>
        <w:t>Эльдар Хамзин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b/>
          <w:bCs/>
        </w:rPr>
        <w:t>Член Центрального информационного офиса Хизб ут-Тахрир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11.03.2026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29</TotalTime>
  <Application>LibreOffice/24.2.7.2$Linux_X86_64 LibreOffice_project/420$Build-2</Application>
  <AppVersion>15.0000</AppVersion>
  <Pages>3</Pages>
  <Words>745</Words>
  <Characters>4956</Characters>
  <CharactersWithSpaces>5685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2026-03-11T12:49:01Z</dcterms:created>
  <dc:creator/>
  <dc:description/>
  <dc:language>ru-RU</dc:language>
  <cp:lastModifiedBy/>
  <dcterms:modified xsi:type="dcterms:W3CDTF">2026-03-18T22:04:06Z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