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>
          <w:highlight w:val="none"/>
          <w:shd w:fill="auto" w:val="clear"/>
        </w:rPr>
      </w:pPr>
      <w:r>
        <w:rPr>
          <w:rFonts w:cs="Liberation Serif"/>
          <w:b/>
          <w:bCs/>
          <w:shd w:fill="auto" w:val="clear"/>
        </w:rPr>
        <w:t>Газета «Ар-Рая»: Преступное закрытие мечети Аль-Акса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С момента преступного закрытия мечети Аль- Акса — первой кыблы и третьей святыни мусульман  прошло уже больше месяца. Мусульманам запретили совершать там намаз и иттикяф — подобного этому не происходило уже десятки лет. Всё это делается под ложными предлогами и надуманными причинами. И перед лицом этого вопиющего преступления мы считаем необходимым отметить следующее: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b/>
          <w:bCs/>
          <w:shd w:fill="auto" w:val="clear"/>
        </w:rPr>
        <w:t>Во-первых:</w:t>
      </w:r>
      <w:r>
        <w:rPr>
          <w:rFonts w:cs="Liberation Serif"/>
          <w:shd w:fill="auto" w:val="clear"/>
        </w:rPr>
        <w:t xml:space="preserve"> преступное закрытие мечети Аль-Акса происходит на фоне безразличия и молчания большинства мусульман, а порой и прямого соучастия их правителей из числа предателей и агентов. В это время захватчики из еврейского образования не упускают ни одной возможности посягнуть на наши святыни, религию и шариат. Их подталкивают амбиции и мечты построить свой мнимый храм на руинах благословенной мечети Аль-Акса.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b/>
          <w:bCs/>
          <w:shd w:fill="auto" w:val="clear"/>
        </w:rPr>
        <w:t>Во-вторых:</w:t>
      </w:r>
      <w:r>
        <w:rPr>
          <w:rFonts w:cs="Liberation Serif"/>
          <w:shd w:fill="auto" w:val="clear"/>
        </w:rPr>
        <w:t xml:space="preserve"> закрытие мечети Аль-Акса — это не отдельное событие, а часть более масштабного плана, реализуемого иудейско-крестоносным альянсом, конечной целью которого является разрушение мечети Аль-Акса и строительство на его святой земле их так называемого храма.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b/>
          <w:bCs/>
          <w:shd w:fill="auto" w:val="clear"/>
        </w:rPr>
        <w:t>В-третьих:</w:t>
      </w:r>
      <w:r>
        <w:rPr>
          <w:rFonts w:cs="Liberation Serif"/>
          <w:shd w:fill="auto" w:val="clear"/>
        </w:rPr>
        <w:t xml:space="preserve"> преступное закрытие мечети Аль-Акса направлено на то, чтобы притупить чувства мусульман, чтобы они привыкли к унижению и не реагировали, когда посягают на их святыни и ценности.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 xml:space="preserve">В заключение необходимо напомнить о значении благословенной мечети Аль-Акса для всей Исламской Уммы, а также о необходимости мобилизации армий на всех землях мусульман для её защиты и освобождения от преступных захватчиков, и для осуществления благой вести нашего Пророка Мухаммада </w:t>
      </w:r>
      <w:r>
        <w:rPr>
          <w:rFonts w:ascii="Liberation Serif" w:hAnsi="Liberation Serif" w:cs="Liberation Serif"/>
          <w:shd w:fill="auto" w:val="clear"/>
          <w:rtl w:val="true"/>
        </w:rPr>
        <w:t>ﷺ</w:t>
      </w:r>
      <w:r>
        <w:rPr>
          <w:rFonts w:cs="Liberation Serif"/>
          <w:shd w:fill="auto" w:val="clear"/>
        </w:rPr>
        <w:t>, который сказал:</w:t>
      </w:r>
    </w:p>
    <w:p>
      <w:pPr>
        <w:pStyle w:val="BodyText"/>
        <w:widowControl/>
        <w:suppressAutoHyphens w:val="true"/>
        <w:bidi w:val="1"/>
        <w:spacing w:lineRule="auto" w:line="360" w:before="0" w:after="113"/>
        <w:ind w:firstLine="567" w:start="0" w:end="0"/>
        <w:jc w:val="both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shd w:fill="auto" w:val="clear"/>
          <w:rtl w:val="true"/>
        </w:rPr>
        <w:t>لَا تَقُومُ السَّاعَةُ حَتَّى يُقَاتِلَ الْمُسْلِمُونَ الْيَهُودَ، فَيَقْتُلُهُمْ الْمُسْلِمُونَ، حَتَّى يَخْتَبِئَ الْيَهُودِيُّ مِنْ وَرَاءِ الْحَجَرِ وَالشَّجَرِ، فَيَقُولُ الْحَجَرُ أَوْ الشَّجَرُ</w:t>
      </w:r>
      <w:r>
        <w:rPr>
          <w:rFonts w:cs="Scheherazade"/>
          <w:sz w:val="32"/>
          <w:szCs w:val="32"/>
          <w:shd w:fill="auto" w:val="clear"/>
          <w:rtl w:val="true"/>
        </w:rPr>
        <w:t xml:space="preserve">: </w:t>
      </w:r>
      <w:r>
        <w:rPr>
          <w:rFonts w:ascii="Liberation Serif" w:hAnsi="Liberation Serif" w:cs="Scheherazade"/>
          <w:sz w:val="32"/>
          <w:sz w:val="32"/>
          <w:szCs w:val="32"/>
          <w:shd w:fill="auto" w:val="clear"/>
          <w:rtl w:val="true"/>
        </w:rPr>
        <w:t>يَا مُسْلِمُ يَا عَبْدَ اللَّهِ، هَذَا يَهُودِيٌّ خَلْفِي فَتَعَالَ فَاقْتُلْهُ، إِلَّا الْغَرْقَدَ فَإِنَّهُ مِنْ شَجَرِ الْيَهُودِ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b/>
          <w:bCs/>
          <w:i/>
          <w:iCs/>
          <w:shd w:fill="auto" w:val="clear"/>
        </w:rPr>
        <w:t xml:space="preserve">«Не наступит Час пока мусульмане не сразятся с иудеями и не одолеют их, так что иудеи станут прятаться за камнями и деревьями, но и камни и деревья будут говорить: «О мусульманин, о раб Аллаха! За мной иудей — приди и убей его», </w:t>
      </w:r>
      <w:r>
        <w:rPr>
          <w:rStyle w:val="Strong"/>
          <w:rFonts w:cs="Liberation Serif"/>
          <w:shd w:fill="auto" w:val="clear"/>
        </w:rPr>
        <w:t xml:space="preserve">(и так будет говорить каждое дерево) </w:t>
      </w:r>
      <w:r>
        <w:rPr>
          <w:rFonts w:cs="Liberation Serif"/>
          <w:b/>
          <w:bCs/>
          <w:i/>
          <w:iCs/>
          <w:shd w:fill="auto" w:val="clear"/>
        </w:rPr>
        <w:t>кроме дерева гаркада, ибо оно относится к числу иудейских деревьев».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И это непременно произойдёт по воле Аллаха — будь то с нашим участием или без нас. Так давайте же поспешим к обретению чести в этой жизни и в Последующей, поспешим в усердии на пути построения Халифата, применении шариата, защиты своей чести, сохранении своих святынь и возвращении своего достоинства. Ради этого пусть усердствуют усердствующие.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shd w:fill="auto" w:val="clear"/>
          <w:rtl w:val="true"/>
        </w:rPr>
        <w:t>وَاللَّهُ غَالِبٌ عَلَى أَمْرِهِ وَلَكِنَّ أَكْثَرَ النَّاسِ لَا يَعْلَمُونَ</w:t>
      </w:r>
    </w:p>
    <w:p>
      <w:pPr>
        <w:pStyle w:val="BodyText"/>
        <w:widowControl/>
        <w:suppressAutoHyphens w:val="true"/>
        <w:bidi w:val="0"/>
        <w:spacing w:lineRule="auto" w:line="360" w:before="0" w:after="113"/>
        <w:ind w:firstLine="567" w:start="0" w:end="0"/>
        <w:jc w:val="both"/>
        <w:rPr>
          <w:highlight w:val="none"/>
          <w:shd w:fill="auto" w:val="clear"/>
        </w:rPr>
      </w:pPr>
      <w:r>
        <w:rPr>
          <w:rFonts w:cs="Liberation Serif"/>
          <w:b/>
          <w:bCs/>
          <w:shd w:fill="auto" w:val="clear"/>
        </w:rPr>
        <w:t>«Аллах властен вершить Свои дела, однако большинство людей не ведает об этом»</w:t>
      </w:r>
      <w:r>
        <w:rPr>
          <w:rFonts w:cs="Liberation Serif"/>
          <w:shd w:fill="auto" w:val="clear"/>
        </w:rPr>
        <w:t xml:space="preserve"> (12:21).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b/>
          <w:bCs/>
          <w:shd w:fill="auto" w:val="clear"/>
        </w:rPr>
        <w:t>Абдульхамид Абдульхамид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b/>
          <w:bCs/>
          <w:shd w:fill="auto" w:val="clear"/>
        </w:rPr>
        <w:t>Центральный комитет по связям Хизб ут-Тахрир в Сирии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b/>
          <w:bCs/>
          <w:shd w:fill="auto" w:val="clear"/>
        </w:rPr>
        <w:t>01.04.2026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val="bestFit" w:percent="219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Emphasis">
    <w:name w:val="Emphasis"/>
    <w:qFormat/>
    <w:rPr>
      <w:i/>
      <w:iCs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24</TotalTime>
  <Application>LibreOffice/7.6.7.2$Linux_X86_64 LibreOffice_project/60$Build-2</Application>
  <AppVersion>15.0000</AppVersion>
  <Pages>2</Pages>
  <Words>395</Words>
  <Characters>2294</Characters>
  <CharactersWithSpaces>2681</CharactersWithSpaces>
  <Paragraphs>14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2026-04-03T23:38:25Z</dcterms:created>
  <dc:creator/>
  <dc:description/>
  <dc:language>ru-RU</dc:language>
  <cp:lastModifiedBy/>
  <dcterms:modified xsi:type="dcterms:W3CDTF">2026-04-10T06:52:58Z</dcterms:modified>
  <cp:revision>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