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officedocument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BodyText"/>
        <w:bidi w:val="0"/>
        <w:spacing w:lineRule="auto" w:line="360" w:before="0" w:after="113"/>
        <w:ind w:hanging="0"/>
        <w:jc w:val="center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Газета «Ар-Рая»: Только Халифат остановит мировой произвол Америки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 xml:space="preserve">Неужели после того, как Америка обманула </w:t>
      </w:r>
      <w:r>
        <w:rPr>
          <w:rFonts w:cs="Liberation Serif"/>
          <w:shd w:fill="auto" w:val="clear"/>
        </w:rPr>
        <w:t>Иран</w:t>
      </w:r>
      <w:r>
        <w:rPr>
          <w:rFonts w:cs="Liberation Serif"/>
        </w:rPr>
        <w:t xml:space="preserve"> и с полной надменностью и высокомерием единолично взяла под контроль страну, а затем вместе со своим детищем  — еврейским образованием — атаковала её, стремясь расчленить и уничтожить основы её силы, — руководители иранского режима вспомнили, что у них есть Умма, численность которой заполняет весь мир? Сегодня они начали напоминать Умме о том, что позиция некоторых правителей мусульманских стран противоречит словам Пророка </w:t>
      </w:r>
      <w:r>
        <w:rPr>
          <w:rFonts w:ascii="Liberation Serif" w:hAnsi="Liberation Serif" w:cs="Liberation Serif"/>
          <w:rtl w:val="true"/>
        </w:rPr>
        <w:t>ﷺ</w:t>
      </w:r>
      <w:r>
        <w:rPr>
          <w:rFonts w:cs="Liberation Serif"/>
        </w:rPr>
        <w:t>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مَنْ سَمِعَ رَجُلاً يُنَادِي يَا لَلْمُسْلِمِينَ فَلَمْ يُجِبْهُ فَلَيْسَ بِمُسْلِمٍ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  <w:i/>
          <w:i/>
          <w:iCs/>
        </w:rPr>
      </w:pPr>
      <w:r>
        <w:rPr>
          <w:rFonts w:cs="Liberation Serif"/>
          <w:b/>
          <w:bCs/>
          <w:i/>
          <w:iCs/>
        </w:rPr>
        <w:t>«Кто услышит человека, взывающего: «О, мусульмане!», и не откликнется на его зов — тот не из мусульман».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Но где они были тогда, когда мусульмане по всей исламской земле взывали к ним о помощи перед лицом агрессии неверных колонизаторов и жестокости собственных правителей? Разве не они сами, и некоторые из их высокопоставленных представителей, открыто заявляли, что без них Америка не смогла бы оккупировать Ирак и Афганистан, поскольку это отвечало их интересам? Ведь именно это и позволило Америке утвердиться на вершине международной системы, где она больше не видит себе равных, способных ограничить её амбиции.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Несмотря на эту очевидную истину, чем же занимаются сегодня режимы — так называемые «суннитские», и режим Ирана — «шиитский»? Все они уводят внимание Уммы от преступлений Америки и её европейских союзников, а также еврейского образования на исламских землях, переключая внимание на обсуждение преступлений иранского режима — например, в Сирии и Ираке, — или преступлений саудовского режима в Йемене, а также эмиратского — в Судане.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Если иранский режим, связавший реализацию своих региональных интересов со служением американской политике, в итоге — пусть и с опозданием — осознал американский обман и её ненадёжность, то за что он упрекает другие режимы, которые сегодня втягиваются в войну против него, ведь он сам основывал свою политику избрав роль «охотничьих псов» Америки? Ведь все они вовлечены в политику разделения, разоружения, ослабления, и полного контроля над своими ресурсами.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Америка, пройдя длительный путь планирования и реализации, в ходе которого она сокрушила Советский Союз в холодной войне и вытеснила влияние Британии и Европы из большинства стран мусульманского мира, больше не видит союзниками даже те государства, которые вращались в её орбите и служили главным инструментом реализации её планов в Ираке, Афганистане, Сирии, Йемене и Ливане. Напротив, теперь она рассматривает их как препятствие на пути к достижению своих целей. Поэтому она без колебаний объявляет им войну и призывает ослабленные режимы региона присоединиться к этой войне — с тем чтобы подчинить весь регион своей воле.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Однако это вынужденное изменение курса со стороны Америки обусловлено не только внешними факторами, стоящими на её пути, но и слабостью, которую её политики и мыслители обнаружили в самой основе капиталистической идеологии и в структуре влияния, выстроенной после Второй мировой войны. Так как эта система уже не способна обеспечивать ей прежнее глобальное господство.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Поэтому Америка с беспрецедентной надменностью начала разрушать многие соглашения и союзы, которые сама же ранее создала, рассматривая их теперь как ограничения и бремя, мешающие её будущей стратегии. Это вызвало сопротивление со стороны таких крупных держав, как Китай, Россия и некоторых европейских стран, которые отказались безоговорочно соглашаться с её действиями, приняв политику, больше похожую на сдерживание непредсказуемого поведения Америки, избегая при этом прямого столкновения с ней.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Тем не менее ключевой фактор распада международной системы и ослабления американской гегемонии заключается в раскрытии истинной сущности идеи отделения религии от жизни. Это проявляется в её ценностном и моральном крахе, а также в её внутренней неспособности отвечать ожиданиям народа и предлагать решения, соответствующие его естественной природе. Эта цивилизация вышла из-под контроля и стала разрушать само человечество, что указывает на невозможность её возрождения и отсутствия способности у Запада в целом преобразоваться и адаптироваться для изменения своего курса.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/>
        <w:t>И</w:t>
      </w:r>
      <w:r>
        <w:rPr>
          <w:rFonts w:cs="Liberation Serif"/>
        </w:rPr>
        <w:t xml:space="preserve">сламская идеология сама по себе является единственной альтернативой, которая спасёт человечество от разрушения, не говоря уже о том, что сами западные мыслители и политики, тоже предупреждают о возрождении государства Ислама и предсказывают его доминирование в Европе и мире — как  например, мыслитель Поль Шмиттер, сказавший в своей книге «Ислам — мировая сила будущего»: </w:t>
      </w:r>
      <w:r>
        <w:rPr>
          <w:rFonts w:cs="Liberation Serif"/>
          <w:i/>
          <w:iCs/>
        </w:rPr>
        <w:t>«Только ислам способен заполнить этот вакуум и занять положение лидера, чтобы вывести человечество из этого упадка, поскольку его идеология исходит от Всеведущего и Мудрого».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Мир готовится избавиться от угрозы, которая нависла не только над мусульманами, но и предвещает великое зло для всего человечества, если Америка вновь установит своё глобальное господство. Наряду с иллюзией абсолютной силы США и их неспособностью достичь своих целей — вместе со своим детищем, еврейским образованием, — в Иране, что вынуждает их искать выход и надеяться на чью-либо помощь в этой войне, становится очевидным, что сохранение существующих режимов — будь то республиканских или монархических — не выведет Умму из её униженного положения и не позволит ей одержать победу над главой неверия — Америкой.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Победа Уммы связана с государством Халифат, которое является не просто новым политическим образованием, а альтернативным цивилизационным проектом — Исламом воплощённом в идеологическом государстве, Халифат по методу пророчества. Правление тем, что ниспослал Аллах, — это не политический выбор, а шариатская обязанность, и это единственная система правления, помощником которой является сам Аллах.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Все это уже начало проявляться после того, как мусульмане вновь осознали свою силу и слабость своего врага. Им остаётся лишь разорвать свои оковы, и устранить преграды, стоящие на их пути, в виде границ и охраняющих их правителей, чтобы открыть путь великому проекту Ислама, способному переориентировать мир и исправить ход истории.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И уже появились те, кто призывает к одобряемому и удерживает от порицаемого, кто осознаёт реальность региональной и международной политической активности и работает над изменением.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</w:rPr>
        <w:t>Так смогут ли прихоти тиранов устоять перед идеологией, вокруг которой объединилась Умма, уверовавшая в то, что человечество нуждается в Халифате так же, как жизнь нуждается в воде, и убеждённая в помощи Аллаха, Всесильного, Могущественного? Всевышний Аллах сказал:</w:t>
      </w:r>
    </w:p>
    <w:p>
      <w:pPr>
        <w:pStyle w:val="BodyText"/>
        <w:bidi w:val="1"/>
        <w:spacing w:lineRule="auto" w:line="360" w:before="0" w:after="113"/>
        <w:ind w:hanging="0"/>
        <w:jc w:val="center"/>
        <w:rPr>
          <w:rFonts w:cs="Scheherazade"/>
        </w:rPr>
      </w:pPr>
      <w:r>
        <w:rPr>
          <w:rFonts w:ascii="Noto Naskh Arabic" w:hAnsi="Noto Naskh Arabic" w:cs="Scheherazade"/>
          <w:sz w:val="32"/>
          <w:sz w:val="32"/>
          <w:szCs w:val="32"/>
          <w:rtl w:val="true"/>
        </w:rPr>
        <w:t>وَلِيَعْلَمَ اللَّهُ مَن يَنصُرُهُ وَرُسُلَهُ بِالْغَيْبِ إِنَّ اللَّهَ قَوِيٌّ عَزِيزٌ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</w:rPr>
      </w:pPr>
      <w:r>
        <w:rPr>
          <w:rFonts w:cs="Liberation Serif"/>
          <w:b/>
          <w:bCs/>
        </w:rPr>
        <w:t>«И чтобы Аллах узнал тех, кто помогает Ему и Его посланникам, хотя и не видит Его воочию. Воистину, Аллах — Всесильный, Могущественный»</w:t>
      </w:r>
      <w:r>
        <w:rPr>
          <w:rFonts w:cs="Liberation Serif"/>
        </w:rPr>
        <w:t xml:space="preserve"> (57:25).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Абдуррауф аль-Амири</w:t>
      </w:r>
    </w:p>
    <w:p>
      <w:pPr>
        <w:pStyle w:val="BodyText"/>
        <w:bidi w:val="0"/>
        <w:spacing w:lineRule="auto" w:line="360" w:before="0" w:after="113"/>
        <w:ind w:firstLine="567"/>
        <w:jc w:val="both"/>
        <w:rPr>
          <w:rFonts w:ascii="Liberation Serif" w:hAnsi="Liberation Serif" w:cs="Liberation Serif"/>
          <w:b/>
          <w:bCs/>
        </w:rPr>
      </w:pPr>
      <w:r>
        <w:rPr>
          <w:rFonts w:cs="Liberation Serif"/>
          <w:b/>
          <w:bCs/>
        </w:rPr>
        <w:t>01.04.2026</w:t>
      </w:r>
    </w:p>
    <w:sectPr>
      <w:type w:val="nextPage"/>
      <w:pgSz w:w="11906" w:h="16838"/>
      <w:pgMar w:left="1134" w:right="1134" w:gutter="0" w:header="0" w:top="1134" w:footer="0" w:bottom="1134"/>
      <w:pgNumType w:fmt="decimal"/>
      <w:formProt w:val="false"/>
      <w:textDirection w:val="lrTb"/>
      <w:docGrid w:type="default" w:linePitch="10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01" w:characterSet="utf-8"/>
    <w:family w:val="roman"/>
    <w:pitch w:val="variable"/>
  </w:font>
  <w:font w:name="Liberation Sans">
    <w:altName w:val="Arial"/>
    <w:charset w:val="01" w:characterSet="utf-8"/>
    <w:family w:val="roman"/>
    <w:pitch w:val="variable"/>
  </w:font>
  <w:font w:name="Noto Naskh Arabic">
    <w:charset w:val="01" w:characterSet="utf-8"/>
    <w:family w:val="roman"/>
    <w:pitch w:val="variable"/>
  </w:font>
</w:fonts>
</file>

<file path=word/settings.xml><?xml version="1.0" encoding="utf-8"?>
<w:settings xmlns:w="http://schemas.openxmlformats.org/wordprocessingml/2006/main">
  <w:zoom w:percent="160"/>
  <w:defaultTabStop w:val="709"/>
  <w:autoHyphenation w:val="true"/>
  <w:compat>
    <w:compatSetting w:name="compatibilityMode" w:uri="http://schemas.microsoft.com/office/word" w:val="15"/>
  </w:compat>
  <w:themeFontLang w:val="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Liberation Serif" w:hAnsi="Liberation Serif" w:eastAsia="Noto Serif CJK SC" w:cs="Noto Sans Devanagari"/>
        <w:kern w:val="2"/>
        <w:sz w:val="24"/>
        <w:szCs w:val="24"/>
        <w:lang w:val="ru-RU" w:eastAsia="zh-CN" w:bidi="hi-IN"/>
      </w:rPr>
    </w:rPrDefault>
    <w:pPrDefault>
      <w:pPr>
        <w:suppressAutoHyphens w:val="true"/>
      </w:pPr>
    </w:pPrDefault>
  </w:docDefaults>
  <w:style w:type="paragraph" w:styleId="Normal">
    <w:name w:val="Normal"/>
    <w:qFormat/>
    <w:pPr>
      <w:widowControl/>
      <w:suppressAutoHyphens w:val="true"/>
      <w:bidi w:val="0"/>
      <w:spacing w:before="0" w:after="0"/>
      <w:jc w:val="start"/>
    </w:pPr>
    <w:rPr>
      <w:rFonts w:ascii="Liberation Serif" w:hAnsi="Liberation Serif" w:eastAsia="Noto Serif CJK SC" w:cs="Noto Sans Devanagari"/>
      <w:color w:val="auto"/>
      <w:kern w:val="2"/>
      <w:sz w:val="24"/>
      <w:szCs w:val="24"/>
      <w:lang w:val="ru-RU" w:eastAsia="zh-CN" w:bidi="hi-IN"/>
    </w:rPr>
  </w:style>
  <w:style w:type="paragraph" w:styleId="Style14">
    <w:name w:val="Заголовок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Noto Sans CJK SC" w:cs="Noto Sans Devanagari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Noto Sans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Noto Sans Devanagari"/>
      <w:i/>
      <w:iCs/>
      <w:sz w:val="24"/>
      <w:szCs w:val="24"/>
    </w:rPr>
  </w:style>
  <w:style w:type="paragraph" w:styleId="Style15">
    <w:name w:val="Указатель"/>
    <w:basedOn w:val="Normal"/>
    <w:qFormat/>
    <w:pPr>
      <w:suppressLineNumbers/>
    </w:pPr>
    <w:rPr>
      <w:rFonts w:cs="Noto Sans Devanagari"/>
    </w:r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settings" Target="settings.xml"/><Relationship Id="rId4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Office">
  <a:themeElements>
    <a:clrScheme name="LibreOffice">
      <a:dk1>
        <a:srgbClr val="000000"/>
      </a:dk1>
      <a:lt1>
        <a:srgbClr val="ffffff"/>
      </a:lt1>
      <a:dk2>
        <a:srgbClr val="000000"/>
      </a:dk2>
      <a:lt2>
        <a:srgbClr val="ffffff"/>
      </a:lt2>
      <a:accent1>
        <a:srgbClr val="18a303"/>
      </a:accent1>
      <a:accent2>
        <a:srgbClr val="0369a3"/>
      </a:accent2>
      <a:accent3>
        <a:srgbClr val="a33e03"/>
      </a:accent3>
      <a:accent4>
        <a:srgbClr val="8e03a3"/>
      </a:accent4>
      <a:accent5>
        <a:srgbClr val="c99c00"/>
      </a:accent5>
      <a:accent6>
        <a:srgbClr val="c9211e"/>
      </a:accent6>
      <a:hlink>
        <a:srgbClr val="0000ee"/>
      </a:hlink>
      <a:folHlink>
        <a:srgbClr val="551a8b"/>
      </a:folHlink>
    </a:clrScheme>
    <a:fontScheme name="Office">
      <a:majorFont>
        <a:latin typeface="Arial" pitchFamily="0" charset="1"/>
        <a:ea typeface="DejaVu Sans" pitchFamily="0" charset="1"/>
        <a:cs typeface="DejaVu Sans" pitchFamily="0" charset="1"/>
      </a:majorFont>
      <a:minorFont>
        <a:latin typeface="Arial" pitchFamily="0" charset="1"/>
        <a:ea typeface="DejaVu Sans" pitchFamily="0" charset="1"/>
        <a:cs typeface="DejaVu Sans" pitchFamily="0" charset="1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/>
  <TotalTime>98</TotalTime>
  <Application>LibreOffice/7.6.7.2$Linux_X86_64 LibreOffice_project/60$Build-2</Application>
  <AppVersion>15.0000</AppVersion>
  <Pages>3</Pages>
  <Words>938</Words>
  <Characters>5773</Characters>
  <CharactersWithSpaces>6714</CharactersWithSpaces>
  <Paragraphs>21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2026-04-03T23:34:12Z</dcterms:created>
  <dc:creator/>
  <dc:description/>
  <dc:language>ru-RU</dc:language>
  <cp:lastModifiedBy/>
  <dcterms:modified xsi:type="dcterms:W3CDTF">2026-04-10T06:49:11Z</dcterms:modified>
  <cp:revision>18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