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 Нормализация и инвестиции —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две опоры новой американской политики в арабском Машрике</w:t>
      </w:r>
    </w:p>
    <w:p>
      <w:pPr>
        <w:pStyle w:val="BodyText"/>
        <w:bidi w:val="0"/>
        <w:spacing w:lineRule="auto" w:line="360" w:before="0" w:after="113"/>
        <w:ind w:firstLine="567"/>
        <w:jc w:val="center"/>
        <w:rPr>
          <w:rFonts w:ascii="Liberation Serif" w:hAnsi="Liberation Serif" w:cs="Liberation Serif"/>
          <w:i/>
          <w:i/>
          <w:iCs/>
        </w:rPr>
      </w:pPr>
      <w:r>
        <w:rPr>
          <w:rFonts w:cs="Liberation Serif"/>
          <w:i/>
          <w:iCs/>
        </w:rPr>
        <w:t>(Часть вторая)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Американский план по превращению региона арабского Машрика в масштабную инвестиционную зону требует значительной стабильности. А это, в свою очередь, предполагает урегулирования так называемого «арабо-израильского конфликта».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Ещё в свой предыдущий президентский срок Трамп активно продвигал так называемые «Авраамовы соглашения», цель которых — окончательно положить конец конфликту, чтобы государства региона одно за другим признали оккупационное образование.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осталось лишь немного стран, которые формально не признали его. Однако даже те, кто официально этого не сделал, фактически начали взаимодействовать с ним так, будто признание уже состоялось.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Если к примеру проходят встречи на уровне министров между новой сирийской властью и государством-оккупантом, и стороны договариваются о торговом, сельскохозяйственном, разведывательном и военном сотрудничестве и прочем взаимодействии, то это следует считать более глубокой нормализацией отношений, чем простое установление дипломатических отношений и обмен послами.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все наперегонки движутся к итоговой цели — полной нормализации отношений. И наиболее опасным в этом новом этапе нормализации является стремление придать ему религиозную легитимность.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 одной стороны, «придворные богословы» спешат выносить фетвы, оправдывающие нормализацию с оккупационным образованием и подчинение американским распоряжениям. С другой — Америка, еврейское образование и предательские правители продвигают идею новой «авраамической религии», которая должна объединить всех жителей региона — иудеев, христиан, мусульман и группы, отколовшиеся от Ислама — в одну общину на том основании, что все они считаются потомками праотца</w:t>
      </w:r>
      <w:r>
        <w:rPr>
          <w:rFonts w:cs="Liberation Serif"/>
          <w:shd w:fill="auto" w:val="clear"/>
        </w:rPr>
        <w:t xml:space="preserve"> пророков </w:t>
      </w:r>
      <w:r>
        <w:rPr>
          <w:rFonts w:cs="Liberation Serif"/>
        </w:rPr>
        <w:t>Ибрахима, мир ему.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по этой причине соглашения, подписанные в период первого президентства Трампа, получили название «Авраамовых соглашений».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Примечательно, что визит папы римского — первого американца, занявшего папский престол, при широко распространённом предположении о причастности Трампа к его избранию — был сделан под лозунгом «мира» и стал частью процесса продвижения нормализации.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Также показательно, что президент Ливана уловил этот посыл и в своей приветственной речи он трижды употребил термин «авраамическая». Он с гордостью отметил, что Ливан сделал праздник Благовещения Марьям (мир ей) </w:t>
      </w:r>
      <w:r>
        <w:rPr>
          <w:rFonts w:cs="Liberation Serif"/>
          <w:i/>
          <w:iCs/>
        </w:rPr>
        <w:t xml:space="preserve">«национальным праздником для всех конфессий Ливана и для всех наших авраамических религий». </w:t>
      </w:r>
      <w:r>
        <w:rPr>
          <w:rFonts w:cs="Liberation Serif"/>
        </w:rPr>
        <w:t xml:space="preserve">Он также призвал к </w:t>
      </w:r>
      <w:r>
        <w:rPr>
          <w:rFonts w:cs="Liberation Serif"/>
          <w:i/>
          <w:iCs/>
        </w:rPr>
        <w:t>«установлению мира, надежды и примирения между всеми сынами Ибрахима»</w:t>
      </w:r>
      <w:r>
        <w:rPr>
          <w:rFonts w:cs="Liberation Serif"/>
        </w:rPr>
        <w:t xml:space="preserve"> и заявил: </w:t>
      </w:r>
      <w:r>
        <w:rPr>
          <w:rFonts w:cs="Liberation Serif"/>
          <w:i/>
          <w:iCs/>
        </w:rPr>
        <w:t xml:space="preserve">«Это собрание может объединиться вокруг преемника Петра как согласованного представителя всех сынов Ибрахима — со всеми их верованиями, святынями и общими ценностями». </w:t>
      </w:r>
      <w:r>
        <w:rPr>
          <w:rFonts w:cs="Liberation Serif"/>
        </w:rPr>
        <w:t>Тем самым он фактически объявил о своём присоединении к «авраамическому проекту».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Особенно болезненным и постыдным выглядело то, что чтец Корана на встрече лидеров ливанских конфессий с папой выбрал аяты, содержащие слова «мир» и «примирение», словно делая посыл  что «и мы тоже хотим мира».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Опасность нынешних мирных инициатив выходит далеко за рамки прежних попыток урегулирования. Речь уже не ограничивается призывами прекратить войны, разрушения и конфликты. Предлагаемый «мир» предполагает узаконенное сосуществование всех жителей региона как единого сообщества — под лозунгом того, что все они являются «сынами Ибрахима».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Ещё более тревожным является то, что Америка совместно с оккупационным образованием готовят регион к трансформации в структуру, подобную самому еврейскому образованию: в мозаику мелких конфессиональных, сектантских и этнических образований. Наряду с иудейским образованием предполагаются христианское, шиитское, друзское, нусайритское, курдское, суннитское и другие подобные образования.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разрозненные образования будут связаны между собой экономическим узами, находящимся под контролем США. Вашингтон будет удерживать в своих руках ключевые элементы региональной экономики, распределённые между компонентами региона: научные кадры, рабочую силу, финансовые капиталы, потребительские рынки, источники энергии, сети связи и транспорта, морские и воздушные порты, а также государственные институты, которые на законных основаниях будут передавать подряды транснациональным американским инвестиционным корпорациям, тем самым обеспечивается Америке полный контроль над экономикой региона.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Нынешние же правящие режимы, как и возможные будущие правители в случае появления новых образований, будут озабочены прежде всего сохранением своих конфессиональных и фракционных привилегий, охраной «кровавых границ», создаваемых одна за другой, борьбой за приграничные территории, мобилизацией масс на основе конфессионального страха перед «другими» и обращением к американскому покровителю как посреднику в их спорах, что происходит уже сегодня. Дополнительно они будут рассчитывать на относительное финансовое благополучие, обеспечиваемое благодаря появлению рабочих мест в рамках масштабной программы восстановления, управляемой американским «хозяином».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 и её избалованное детище — еврейское образование  рассчитывают, что мусульманское большинство региона, имеющее революционное и джихадское прошлое, отвлечётся на погоню за куском хлеба, за улучшением материального уровня и участием в «построении развития и восстановления», будучи в иллюзии возрождения страны, восстановления её экономической мощи и возвращения ей достойного места среди народов.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действительности же в этом распределении ролей внутри региональной экономической конструкции под американским управлением, еврейское образование станет привилегированным участником. Их положение будет напоминать известную историю о курице у ног Сталина, которая поспешно клевала зёрна, брошенные ей после того, как он выщипал её перья, причинил ей боль и довёл до изнеможения. Эта притча приводится как иллюстрация того, как, по преданию, Сталин наставлял своё окружение, объясняя методы подчинения и приручения народов.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Подобный подход откровенно выразил американский верховный представитель по Сирии — дерзкий посол Том Баррак — отвечая на вопросы журналистов: </w:t>
      </w:r>
      <w:r>
        <w:rPr>
          <w:rFonts w:cs="Liberation Serif"/>
          <w:i/>
          <w:iCs/>
        </w:rPr>
        <w:t>«Ближнего Востока не существует… Есть племена, есть деревни… Ближний Восток не функционирует таким образом. Всё начинается с личности, затем семья, затем деревня, затем племя, затем община, затем религия — и в этом вся суть этих народов… Это иллюзия — верить в то, что мы сможем заставить 27 различных государств, включающих 110 различных этнических групп, соответствовать неким политическим концепциям. С какими именно концепциями они должны соотноситься, чтобы сделать мою жизнь и жизнь моих детей лучше?»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shd w:fill="auto" w:val="clear"/>
        </w:rPr>
        <w:t>Это то виденье</w:t>
      </w:r>
      <w:r>
        <w:rPr>
          <w:rFonts w:cs="Liberation Serif"/>
        </w:rPr>
        <w:t>, которое Америка стремится навязать региону являющемуся сердцем Исламской Уммы: Шаму,  колыбели Аль-Аксы и центру Омейядского Халифата и государства Айюбидов; Ираку — центру Аббасидского Халифата и Сельджукского государства; Египту — центру мамлюков… Америка желает превращение этих земель в общества, заботящиеся лишь о погоне за иллюзией материального благополучия, предлагая им отбросить понятия джихада, верховенства Шариата, суверенитета Уммы и объединяющего её Халифата.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Неслучайно активно распространяются такие лозунги, как: </w:t>
      </w:r>
      <w:r>
        <w:rPr>
          <w:rFonts w:cs="Liberation Serif"/>
          <w:i/>
          <w:iCs/>
        </w:rPr>
        <w:t>«Нас слишком много убивали, слишком много истребляли, слишком много изгоняли, мы слишком устали — настало время перевести дух и отдохнуть».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в действительности американский план, реализуемый в регионе, не предполагает, чтобы мы «перевели дух». Он открывает лишь одну дверь — дверь жизни под политическим, экономическим, военным и силовым господством США, в обмен на незначительную долю материального комфорта.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Практическая реализация этого проекта уже началась через навязывание режимам региона военных, силовых и экономических соглашений. Последними из которых стали вступление сирийского государства в международную коалицию против «терроризма», а также совместное американо-«израильско»-сирийская декларация о начале соглашений в сфере безопасности, разведки, торговли и сельского хозяйства…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Ахмад Касас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Член Центрального информационного офиса Хизб ут-Тахрир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11.02.2026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80</TotalTime>
  <Application>LibreOffice/7.6.7.2$Linux_X86_64 LibreOffice_project/60$Build-2</Application>
  <AppVersion>15.0000</AppVersion>
  <Pages>4</Pages>
  <Words>1004</Words>
  <Characters>7029</Characters>
  <CharactersWithSpaces>8028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2026-02-14T15:38:51Z</dcterms:created>
  <dc:creator/>
  <dc:description/>
  <dc:language>ru-RU</dc:language>
  <cp:lastModifiedBy/>
  <dcterms:modified xsi:type="dcterms:W3CDTF">2026-02-17T22:02:13Z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