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ind w:hanging="0"/>
        <w:jc w:val="center"/>
        <w:rPr>
          <w:b/>
          <w:bCs/>
          <w:lang w:val="ru-RU"/>
        </w:rPr>
      </w:pPr>
      <w:r>
        <w:rPr>
          <w:b/>
          <w:bCs/>
          <w:lang w:val="ru-RU"/>
        </w:rPr>
        <w:t>Военные базы — один из инструментов колониализма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Новость: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Министр обороны США заявил странам Персидского залива:</w:t>
      </w:r>
      <w:r>
        <w:rPr>
          <w:i/>
          <w:iCs/>
          <w:lang w:val="ru-RU"/>
        </w:rPr>
        <w:t xml:space="preserve"> «Вам лучше начать учиться защищать себя, недостаточно просто иметь деньги, у вас должны быть военные формирования» </w:t>
      </w:r>
      <w:r>
        <w:rPr>
          <w:lang w:val="ru-RU"/>
        </w:rPr>
        <w:t>(CGTN Arabic).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Комментарий: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Министр войны США указал, что его страна не заинтересована в защите стран Персидского залива, несмотря на наличие её военных баз на их территории, на которые, согласно заключённым соглашениям, возложена задача их защиты.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Это заявление требует осознания истинной природы военных баз сверхдержав, разбросанных по всему миру, и того, как они развивались на протяжении истории и какова цель их создания.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В прошлом основное внимание уделялось строительству укреплений и крепостей для защиты непосредственных границ и городов, они использовались как временные лагеря армий во время войн.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Затем, в эпоху колониализма, европейские державы создавали заморские базы в своих колониях для обеспечения торговых путей и угольных станций для военных кораблей.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В период холодной войны военные базы трансформировались в инструменты мягкой силы, заменив колониализм, поскольку сверхдержавы (США и Советский Союз) создали обширные сети баз для распространения влияния и наблюдения за противниками.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На последнем этапе военные базы претерпели структурную трансформацию, из средств локальной обороны они превратились в решающие элементы глобальной геополитики. США сосредоточились на развёртывании баз в жизненно важных регионах, таких как Персидский залив, Восточная Европа и Восточная Азия (Япония и Южная Корея).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Согласно докладу, опубликованному Исследовательской службой Конгресса в июле 2024 года, американские вооружённые силы владеют или используют более 128 военных баз в 51 стране мира, на содержание которых выделяются десятки миллиардов долларов ежегодно. (Al Jazeera, 02.10.2025).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Стратегические цели американских военных баз, размещённых по всему миру, которые описываются как форма неоколониализма, заключаются в установлении геополитического доминирования, обеспечении энергетической безопасности и экономических интересов, а также в сдерживании противников как России и Китая. Кроме того, эти базы служат центрами для быстрого вмешательства и разведывательной деятельности, контроля над ключевыми морскими путями и укрепления американского превосходства в воздухе и на море.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К их целям также относится защита лояльных режимов. Кроме того, известно, что они поддерживают или вмешиваются в военные перевороты, как это происходило в Нигере, Мали и Буркина-Фасо в Африке, а также в Бразилии, Боливии и Панаме в Южной Америке и других странах. (Ar-Rai, 19.05.2024).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Американские военные базы стратегически расположены по всему Ближнему Востоку, включая до восьми крупных постоянных баз, таких как Аль-Удейд в Катаре и Аль-Дафра в ОАЭ, а также более 11 доступных для размещения объектов.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В регионе находится около 50 000 американских военнослужащих, значительное присутствие которых наблюдается в странах Персидского залива, Ираке, Сирии и Иордании. (Al Jazeera).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Эти военные базы не принесли народам региона ничего, кроме разрушений и бедствий, особенно в странах Персидского залива, как это стало очевидно во время войны Америки и евреев против Ирана, к которой они не имели никакого отношения. Тем не менее именно эти государства оказались под ударами ракет и беспилотников, тогда как американские базы не обеспечили им даже минимальной защиты. Напротив, всё, что они получили, — это унижение со стороны Трампа и фактический отказ от обязательств по их защите со стороны его министра войны.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Аллах предостерёг нас от союза с ними и опоры на них:</w:t>
      </w:r>
    </w:p>
    <w:p>
      <w:pPr>
        <w:pStyle w:val="Normal"/>
        <w:bidi w:val="1"/>
        <w:ind w:hanging="0"/>
        <w:jc w:val="center"/>
        <w:rPr>
          <w:rFonts w:cs="Scheherazade"/>
          <w:sz w:val="32"/>
          <w:szCs w:val="32"/>
        </w:rPr>
      </w:pPr>
      <w:r>
        <w:rPr>
          <w:rFonts w:ascii="Traditional Arabic" w:hAnsi="Traditional Arabic" w:cs="Scheherazade"/>
          <w:sz w:val="32"/>
          <w:sz w:val="32"/>
          <w:szCs w:val="32"/>
          <w:rtl w:val="true"/>
          <w:lang w:val="ru-RU"/>
        </w:rPr>
        <w:t>يَا أَيُّهَا الَّذِينَ آمَنُوا لَا تَتَّخِذُوا الْيَهُودَ وَالنَّصَارَىٰ أَوْلِيَاءَ بَعْضُهُمْ أَوْلِيَاءُ بَعْضٍ وَمَن يَتَوَلَّهُم مِّنكُمْ فَإِنَّهُ مِنْهُمْ إِنَّ اللَّهَ لَا يَهْدِي الْقَوْمَ الظَّالِمِينَ</w:t>
      </w:r>
    </w:p>
    <w:p>
      <w:pPr>
        <w:pStyle w:val="Normal"/>
        <w:widowControl/>
        <w:suppressAutoHyphens w:val="true"/>
        <w:bidi w:val="0"/>
        <w:spacing w:lineRule="auto" w:line="360" w:before="0" w:after="120"/>
        <w:ind w:firstLine="567" w:left="0" w:right="0"/>
        <w:jc w:val="both"/>
        <w:rPr/>
      </w:pPr>
      <w:r>
        <w:rPr>
          <w:b/>
          <w:bCs/>
          <w:lang w:val="ru-RU"/>
        </w:rPr>
        <w:t>«О те, которые уверовали! Не берите иудеев и христиан своими помощниками и друзьями, поскольку они помогают друг другу. Если же кто-либо из вас считает их своими помощниками и друзьями, то он сам является одним из них. Воистину, Аллах не ведёт прямым путём несправедливых людей»</w:t>
      </w:r>
      <w:r>
        <w:rPr>
          <w:lang w:val="ru-RU"/>
        </w:rPr>
        <w:t xml:space="preserve"> (5:51).</w:t>
      </w:r>
    </w:p>
    <w:p>
      <w:pPr>
        <w:pStyle w:val="Normal"/>
        <w:widowControl/>
        <w:suppressAutoHyphens w:val="true"/>
        <w:bidi w:val="0"/>
        <w:spacing w:lineRule="auto" w:line="360" w:before="0" w:after="120"/>
        <w:ind w:firstLine="567" w:left="0" w:right="0"/>
        <w:jc w:val="both"/>
        <w:rPr/>
      </w:pPr>
      <w:r>
        <w:rPr>
          <w:lang w:val="ru-RU"/>
        </w:rPr>
        <w:t>Также Посланник (с.а.с.) запретил обращаться к ним за помощью:</w:t>
      </w:r>
    </w:p>
    <w:p>
      <w:pPr>
        <w:pStyle w:val="Normal"/>
        <w:bidi w:val="1"/>
        <w:ind w:hanging="0"/>
        <w:jc w:val="center"/>
        <w:rPr>
          <w:rFonts w:cs="Scheherazade"/>
          <w:sz w:val="32"/>
          <w:szCs w:val="32"/>
        </w:rPr>
      </w:pPr>
      <w:r>
        <w:rPr>
          <w:rFonts w:ascii="Traditional Arabic" w:hAnsi="Traditional Arabic" w:cs="Scheherazade"/>
          <w:sz w:val="32"/>
          <w:sz w:val="32"/>
          <w:szCs w:val="32"/>
          <w:rtl w:val="true"/>
          <w:lang w:val="ru-RU"/>
        </w:rPr>
        <w:t>لَا تَسْتَضِيئُوا بِنَارِ الْمُشْرِكِينَ</w:t>
      </w:r>
    </w:p>
    <w:p>
      <w:pPr>
        <w:pStyle w:val="Normal"/>
        <w:ind w:hanging="0"/>
        <w:jc w:val="center"/>
        <w:rPr>
          <w:lang w:val="ru-RU"/>
        </w:rPr>
      </w:pPr>
      <w:r>
        <w:rPr>
          <w:b/>
          <w:bCs/>
          <w:i/>
          <w:iCs/>
          <w:lang w:val="ru-RU"/>
        </w:rPr>
        <w:t>«Не освещайтесь огнём многобо</w:t>
      </w:r>
      <w:bookmarkStart w:id="0" w:name="_GoBack"/>
      <w:bookmarkEnd w:id="0"/>
      <w:r>
        <w:rPr>
          <w:b/>
          <w:bCs/>
          <w:i/>
          <w:iCs/>
          <w:lang w:val="ru-RU"/>
        </w:rPr>
        <w:t>жников»</w:t>
      </w:r>
      <w:r>
        <w:rPr>
          <w:lang w:val="ru-RU"/>
        </w:rPr>
        <w:t>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На лидерах, журналистах, мыслителях, бизнесменах — на всех мусульманах в целом, на жителях этих стран, а в особенности на обладателях силы и влияния лежит большая ответственность. Недостаточно лишь закрыть эти базы, необходимо также подготовить силу, способную устрашать врагов. Всевышний сказал:</w:t>
      </w:r>
    </w:p>
    <w:p>
      <w:pPr>
        <w:pStyle w:val="Normal"/>
        <w:bidi w:val="1"/>
        <w:ind w:hanging="0"/>
        <w:jc w:val="center"/>
        <w:rPr>
          <w:rFonts w:cs="Scheherazade"/>
          <w:sz w:val="32"/>
          <w:szCs w:val="32"/>
        </w:rPr>
      </w:pPr>
      <w:r>
        <w:rPr>
          <w:rFonts w:ascii="Traditional Arabic" w:hAnsi="Traditional Arabic" w:cs="Scheherazade"/>
          <w:sz w:val="32"/>
          <w:sz w:val="32"/>
          <w:szCs w:val="32"/>
          <w:rtl w:val="true"/>
          <w:lang w:val="ru-RU"/>
        </w:rPr>
        <w:t>وَأَعِدُّوا لَهُم مَّا اسْتَطَعْتُم مِّن قُوَّةٍ وَمِن رِّبَاطِ الْخَيْلِ تُرْهِبُونَ بِهِ عَدُوَّ اللَّهِ وَعَدُوَّكُمْ</w:t>
      </w:r>
    </w:p>
    <w:p>
      <w:pPr>
        <w:pStyle w:val="Normal"/>
        <w:widowControl/>
        <w:suppressAutoHyphens w:val="true"/>
        <w:bidi w:val="0"/>
        <w:spacing w:lineRule="auto" w:line="360" w:before="0" w:after="120"/>
        <w:ind w:firstLine="567" w:left="0" w:right="0"/>
        <w:jc w:val="both"/>
        <w:rPr/>
      </w:pPr>
      <w:r>
        <w:rPr>
          <w:b/>
          <w:bCs/>
          <w:lang w:val="ru-RU"/>
        </w:rPr>
        <w:t>«Приготовьте против них сколько можете силы и боевых коней, чтобы устрашить врага Аллаха и вашего врага»</w:t>
      </w:r>
      <w:r>
        <w:rPr>
          <w:lang w:val="ru-RU"/>
        </w:rPr>
        <w:t xml:space="preserve"> (8:60).</w:t>
      </w:r>
    </w:p>
    <w:p>
      <w:pPr>
        <w:pStyle w:val="Normal"/>
        <w:ind w:hanging="0"/>
        <w:jc w:val="both"/>
        <w:rPr>
          <w:lang w:val="ru-RU"/>
        </w:rPr>
      </w:pPr>
      <w:r>
        <w:rPr>
          <w:lang w:val="ru-RU"/>
        </w:rPr>
        <w:t>Эта сила должна стать ядром государства, которое объединит все ресурсы Уммы — государства Халифат, которое будет конкурировать на международной арене и стремиться занять положение ведущей мировой державы. Ведь Всевышний Аллах сказал:</w:t>
      </w:r>
    </w:p>
    <w:p>
      <w:pPr>
        <w:pStyle w:val="Normal"/>
        <w:bidi w:val="1"/>
        <w:ind w:hanging="0"/>
        <w:jc w:val="center"/>
        <w:rPr>
          <w:rFonts w:cs="Scheherazade"/>
          <w:sz w:val="32"/>
          <w:szCs w:val="32"/>
        </w:rPr>
      </w:pPr>
      <w:r>
        <w:rPr>
          <w:rFonts w:ascii="Traditional Arabic" w:hAnsi="Traditional Arabic" w:cs="Scheherazade"/>
          <w:sz w:val="32"/>
          <w:sz w:val="32"/>
          <w:szCs w:val="32"/>
          <w:rtl w:val="true"/>
          <w:lang w:val="ru-RU"/>
        </w:rPr>
        <w:t>كُنتُمْ خَيْرَ أُمَّةٍ أُخْرِجَتْ لِلنَّاسِ</w:t>
      </w:r>
    </w:p>
    <w:p>
      <w:pPr>
        <w:pStyle w:val="Normal"/>
        <w:widowControl/>
        <w:suppressAutoHyphens w:val="true"/>
        <w:bidi w:val="0"/>
        <w:spacing w:lineRule="auto" w:line="360" w:before="0" w:after="120"/>
        <w:ind w:firstLine="567" w:left="0" w:right="0"/>
        <w:jc w:val="both"/>
        <w:rPr>
          <w:lang w:val="ru-RU"/>
        </w:rPr>
      </w:pPr>
      <w:r>
        <w:rPr>
          <w:b/>
          <w:bCs/>
          <w:lang w:val="ru-RU"/>
        </w:rPr>
        <w:t>«Вы являетесь лучшей из общин, появившейся на благо человечества»</w:t>
      </w:r>
      <w:r>
        <w:rPr>
          <w:lang w:val="ru-RU"/>
        </w:rPr>
        <w:t xml:space="preserve"> (3:110).</w:t>
      </w:r>
    </w:p>
    <w:p>
      <w:pPr>
        <w:pStyle w:val="Normal"/>
        <w:ind w:hanging="0"/>
        <w:jc w:val="both"/>
        <w:rPr>
          <w:lang w:val="ru-RU"/>
        </w:rPr>
      </w:pPr>
      <w:r>
        <w:rPr>
          <w:lang w:val="ru-RU"/>
        </w:rPr>
        <w:t>И это для Аллаха легко.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Специально для радио Центрального информационного офиса Хизб ут-Тахрир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Хасбуллах ан-Нур, Судан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26 Шавваля 1447 г.х.</w:t>
      </w:r>
    </w:p>
    <w:p>
      <w:pPr>
        <w:pStyle w:val="Normal"/>
        <w:spacing w:before="0" w:after="120"/>
        <w:jc w:val="both"/>
        <w:rPr>
          <w:b/>
          <w:bCs/>
          <w:lang w:val="ru-RU"/>
        </w:rPr>
      </w:pPr>
      <w:r>
        <w:rPr>
          <w:b/>
          <w:bCs/>
          <w:lang w:val="ru-RU"/>
        </w:rPr>
        <w:t>13 апреля 2026 г.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Liberation Sans">
    <w:altName w:val="Arial"/>
    <w:charset w:val="01"/>
    <w:family w:val="roman"/>
    <w:pitch w:val="variable"/>
  </w:font>
  <w:font w:name="Traditional Arabic"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150"/>
  <w:defaultTabStop w:val="720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en-US" w:eastAsia="" w:bidi="ar-SA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57009e"/>
    <w:pPr>
      <w:widowControl/>
      <w:suppressAutoHyphens w:val="true"/>
      <w:bidi w:val="0"/>
      <w:spacing w:lineRule="auto" w:line="360" w:before="0" w:after="120"/>
      <w:ind w:firstLine="567"/>
      <w:jc w:val="left"/>
    </w:pPr>
    <w:rPr>
      <w:rFonts w:eastAsia="Calibri" w:cs="Arial" w:asciiTheme="majorBidi" w:hAnsiTheme="majorBidi"/>
      <w:color w:val="auto"/>
      <w:kern w:val="0"/>
      <w:sz w:val="24"/>
      <w:szCs w:val="22"/>
      <w:lang w:val="en-US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  <w:style w:type="numbering" w:styleId="Style16" w:default="1">
    <w:name w:val="Без списка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988</TotalTime>
  <Application>LibreOffice/7.6.7.2$Linux_X86_64 LibreOffice_project/60$Build-2</Application>
  <AppVersion>15.0000</AppVersion>
  <Pages>4</Pages>
  <Words>717</Words>
  <Characters>4385</Characters>
  <CharactersWithSpaces>5073</CharactersWithSpaces>
  <Paragraphs>33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2026-04-13T17:21:00Z</dcterms:created>
  <dc:creator>User</dc:creator>
  <dc:description/>
  <dc:language>ru-RU</dc:language>
  <cp:lastModifiedBy/>
  <dcterms:modified xsi:type="dcterms:W3CDTF">2026-04-19T21:10:29Z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