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rFonts w:ascii="Liberation Serif" w:hAnsi="Liberation Serif"/>
          <w:b/>
          <w:bCs/>
        </w:rPr>
      </w:pPr>
      <w:r>
        <w:rPr>
          <w:b/>
          <w:bCs/>
        </w:rPr>
        <w:t>Газета «Ар-Рая»: Перемирие и переговоры между Америкой и Ираном</w:t>
      </w:r>
    </w:p>
    <w:p>
      <w:pPr>
        <w:pStyle w:val="BodyText"/>
        <w:bidi w:val="0"/>
        <w:spacing w:lineRule="auto" w:line="360" w:before="0" w:after="113"/>
        <w:ind w:firstLine="567"/>
        <w:jc w:val="both"/>
        <w:rPr>
          <w:rFonts w:ascii="Liberation Serif" w:hAnsi="Liberation Serif"/>
        </w:rPr>
      </w:pPr>
      <w:r>
        <w:rPr/>
        <w:t>При наблюдении за агрессией США против Ирана и заявлениями официальных лиц, прежде всего Трампа, касающимися прекращения этой агрессии, угроз её возобновления или объявления перемирия, всё это следует рассматривать через призму понимания их истинной цели. Ведь любые действия предпринимаются ради достижения конкретной цели.</w:t>
      </w:r>
    </w:p>
    <w:p>
      <w:pPr>
        <w:pStyle w:val="BodyText"/>
        <w:bidi w:val="0"/>
        <w:spacing w:lineRule="auto" w:line="360" w:before="0" w:after="113"/>
        <w:ind w:firstLine="567"/>
        <w:jc w:val="both"/>
        <w:rPr>
          <w:rFonts w:ascii="Liberation Serif" w:hAnsi="Liberation Serif"/>
        </w:rPr>
      </w:pPr>
      <w:r>
        <w:rPr/>
        <w:t>В отношении Ирана эта цель состоит в том, чтобы превратить его из государства, которое вращается в орбите США, но стремится к сохранению определённой самостоятельности, в полностью зависимое государство, подчинённое американской воле, выполняющее навязываемые ему условия и реализующее интересы США.</w:t>
      </w:r>
    </w:p>
    <w:p>
      <w:pPr>
        <w:pStyle w:val="BodyText"/>
        <w:bidi w:val="0"/>
        <w:spacing w:lineRule="auto" w:line="360" w:before="0" w:after="113"/>
        <w:ind w:firstLine="567"/>
        <w:jc w:val="both"/>
        <w:rPr>
          <w:rFonts w:ascii="Liberation Serif" w:hAnsi="Liberation Serif"/>
        </w:rPr>
      </w:pPr>
      <w:r>
        <w:rPr/>
        <w:t>Что же касается всего региона, то цель Америки — это установление над ним полного контроля, ввиду его стратегического положения, разграбление его ресурсов в рамках колониальной политики, а также предотвращение его возрождения, освобождения и установления Халифата, поскольку он несёт глобальную идею, бросающую вызов капитализму. Кроме того, США стремятся укрепить еврейское образование, используя его как грязный инструмент для достижения этих целей.</w:t>
      </w:r>
    </w:p>
    <w:p>
      <w:pPr>
        <w:pStyle w:val="BodyText"/>
        <w:bidi w:val="0"/>
        <w:spacing w:lineRule="auto" w:line="360" w:before="0" w:after="113"/>
        <w:ind w:firstLine="567"/>
        <w:jc w:val="both"/>
        <w:rPr>
          <w:rFonts w:ascii="Liberation Serif" w:hAnsi="Liberation Serif"/>
        </w:rPr>
      </w:pPr>
      <w:r>
        <w:rPr/>
        <w:t>После того, как Соединённые Штаты не смогли добиться своей цели в отношении Ирана за сорок дней войны, они запросили двухнедельное перемирие под предлогом пакистанской инициативы — в обмен на открытие Ираном Ормузского пролива. Тем самым она свела свою цель к открытию этого пролива, хотя он и без того был открыт до её агрессии против Ирана!</w:t>
      </w:r>
    </w:p>
    <w:p>
      <w:pPr>
        <w:pStyle w:val="BodyText"/>
        <w:bidi w:val="0"/>
        <w:spacing w:lineRule="auto" w:line="360" w:before="0" w:after="113"/>
        <w:ind w:firstLine="567"/>
        <w:jc w:val="both"/>
        <w:rPr>
          <w:rFonts w:ascii="Liberation Serif" w:hAnsi="Liberation Serif"/>
        </w:rPr>
      </w:pPr>
      <w:r>
        <w:rPr/>
        <w:t xml:space="preserve">США прибегли к перемирию после того, как Иран отверг их план, состоящий из 15 пунктов, который также был передан через Пакистан 24 марта 2026 года, и отказался вести переговоры под огнём. Этот план включал в себя следующее: </w:t>
      </w:r>
      <w:r>
        <w:rPr>
          <w:i/>
          <w:iCs/>
        </w:rPr>
        <w:t>«полный демонтаж иранской ядерной программы, закрытие ядерных объектов в Натанзе, Фордо и Исфахане, передачу обогащённого урана с уровнем 60% Международному агентству по атомной энергии, обеспечение Ирана ураном для мирных целей исключительно через импорт, запрет на обогащение урана на собственной территории, введение жёсткого режима инспекций МАГАТЭ как в отношении ядерной программы, так и источников поставок, прекращение программы баллистических ракет и производства беспилотников, отказ от поддержки региональных союзников, таких как Иранская партия в Ливане, сохранение Ормузского пролива открытым в качестве свободного морского пути, а также признание права еврейского образования на существование».</w:t>
      </w:r>
    </w:p>
    <w:p>
      <w:pPr>
        <w:pStyle w:val="BodyText"/>
        <w:bidi w:val="0"/>
        <w:spacing w:lineRule="auto" w:line="360" w:before="0" w:after="113"/>
        <w:ind w:firstLine="567"/>
        <w:jc w:val="both"/>
        <w:rPr>
          <w:rFonts w:ascii="Liberation Serif" w:hAnsi="Liberation Serif"/>
        </w:rPr>
      </w:pPr>
      <w:r>
        <w:rPr/>
        <w:t>Всё это рассматривается как унизительные условия для Ирана — как сами требования, так и попытка навязать переговоры под огнём.</w:t>
      </w:r>
    </w:p>
    <w:p>
      <w:pPr>
        <w:pStyle w:val="BodyText"/>
        <w:bidi w:val="0"/>
        <w:spacing w:lineRule="auto" w:line="360" w:before="0" w:after="113"/>
        <w:ind w:firstLine="567"/>
        <w:jc w:val="both"/>
        <w:rPr>
          <w:rFonts w:ascii="Liberation Serif" w:hAnsi="Liberation Serif"/>
        </w:rPr>
      </w:pPr>
      <w:r>
        <w:rPr/>
        <w:t>И на этой ноте возникло перемирие, и началось смягчение условий. Однако они по-прежнему остаются основными темами переговоров как максимальная планка требований. Далее США будут оценивать, насколько возможно добиться выполнения всех этих пунктов или хотя бы наиболее важных из них. Если им удастся их навязать, Иран лишится факторов силы, позволяющих ему сохранять положение государства сателлита, и утратит возможность к самостоятельности, превратившись в зависимое государство.</w:t>
      </w:r>
    </w:p>
    <w:p>
      <w:pPr>
        <w:pStyle w:val="BodyText"/>
        <w:bidi w:val="0"/>
        <w:spacing w:lineRule="auto" w:line="360" w:before="0" w:after="113"/>
        <w:ind w:firstLine="567"/>
        <w:jc w:val="both"/>
        <w:rPr>
          <w:rFonts w:ascii="Liberation Serif" w:hAnsi="Liberation Serif"/>
        </w:rPr>
      </w:pPr>
      <w:r>
        <w:rPr/>
        <w:t>После объявления перемирия, переговоры между сторонами начались 11 апреля 2026 года в Пакистане. Это можно считать достижением для Ирана, который отказывался вести переговоры под огнём. Следовательно, цель перемирия — не окончательное прекращение агрессии, а создание условий для переговорного процесса.</w:t>
      </w:r>
    </w:p>
    <w:p>
      <w:pPr>
        <w:pStyle w:val="BodyText"/>
        <w:bidi w:val="0"/>
        <w:spacing w:lineRule="auto" w:line="360" w:before="0" w:after="113"/>
        <w:ind w:firstLine="567"/>
        <w:jc w:val="both"/>
        <w:rPr/>
      </w:pPr>
      <w:r>
        <w:rPr/>
        <w:t>Когда США направляют на переговоры делегацию высшего уровня во главе с вице-президентом, это свидетельствует о серьёзности намерений и решительности, ведь за этим, если не будут выполнены её условия или их ключевая часть, последует возобновление агрессии. При этом вице-президент, как второе лицо в принятии решений в США, фактически представляя президента, непосредственно выдвигает угрозы иранской делегации в ходе переговоров, словно переговоры ведёт сам глава государства. Это также позволяет консолидировать мнение внутри американской администрации в пользу продолжения войны в случае провала переговоров, тем более что сам вице-президент ранее склонялся к дипломатическому пути вместо военного.</w:t>
      </w:r>
    </w:p>
    <w:p>
      <w:pPr>
        <w:pStyle w:val="BodyText"/>
        <w:bidi w:val="0"/>
        <w:spacing w:lineRule="auto" w:line="360" w:before="0" w:after="113"/>
        <w:ind w:firstLine="567"/>
        <w:jc w:val="both"/>
        <w:rPr>
          <w:rFonts w:ascii="Liberation Serif" w:hAnsi="Liberation Serif"/>
        </w:rPr>
      </w:pPr>
      <w:r>
        <w:rPr/>
        <w:t xml:space="preserve">Следовательно, любой срыв переговоров будет означать возвращение США к агрессии. Об этом прямо заявил Трамп 10 апреля 2026 года: </w:t>
      </w:r>
      <w:r>
        <w:rPr>
          <w:i/>
          <w:iCs/>
        </w:rPr>
        <w:t>«Американские военные корабли оснащены лучшими боеприпасами для возобновления ударов по Ирану, если мирные переговоры в Пакистане потерпят неудачу».</w:t>
      </w:r>
    </w:p>
    <w:p>
      <w:pPr>
        <w:pStyle w:val="BodyText"/>
        <w:bidi w:val="0"/>
        <w:spacing w:lineRule="auto" w:line="360" w:before="0" w:after="113"/>
        <w:ind w:firstLine="567"/>
        <w:jc w:val="both"/>
        <w:rPr>
          <w:rFonts w:ascii="Liberation Serif" w:hAnsi="Liberation Serif"/>
        </w:rPr>
      </w:pPr>
      <w:r>
        <w:rPr/>
        <w:t>Перемирие принципиально отличается от окончательного завершения войны и подписания прочного мирного соглашения. Оно может быть нарушено в любой момент — одной из сторон или обеими сразу.</w:t>
      </w:r>
    </w:p>
    <w:p>
      <w:pPr>
        <w:pStyle w:val="BodyText"/>
        <w:bidi w:val="0"/>
        <w:spacing w:lineRule="auto" w:line="360" w:before="0" w:after="113"/>
        <w:ind w:firstLine="567"/>
        <w:jc w:val="both"/>
        <w:rPr>
          <w:rFonts w:ascii="Liberation Serif" w:hAnsi="Liberation Serif"/>
        </w:rPr>
      </w:pPr>
      <w:r>
        <w:rPr/>
        <w:t xml:space="preserve">Со своей стороны Иран выдвинул десять условий: </w:t>
      </w:r>
      <w:r>
        <w:rPr>
          <w:i/>
          <w:iCs/>
        </w:rPr>
        <w:t>«гарантии со стороны США о ненападении, сохранение контроля над Ормузским проливом, признание права на обогащение урана, снятие основных и вторичных санкций, отмена решений Совета Безопасности против него, отмена всех резолюций Совета управляющих МАГАТЭ, выплата компенсаций, вывод американских войск из региона, прекращение войны на всех фронтах, включая Ливан».</w:t>
      </w:r>
    </w:p>
    <w:p>
      <w:pPr>
        <w:pStyle w:val="BodyText"/>
        <w:bidi w:val="0"/>
        <w:spacing w:lineRule="auto" w:line="360" w:before="0" w:after="113"/>
        <w:ind w:firstLine="567"/>
        <w:jc w:val="both"/>
        <w:rPr>
          <w:rFonts w:ascii="Liberation Serif" w:hAnsi="Liberation Serif"/>
        </w:rPr>
      </w:pPr>
      <w:r>
        <w:rPr/>
        <w:t>При этом Иран не заявил о прямом отказе от американских условий. Он просто представил собственные требования, не вступая в их прямое сопоставление с американскими, словно поставив их рядом. Это указывает на готовность принять часть условий США или согласиться на их смягчённый вариант — в случае, если будут приняты его собственные требования.</w:t>
      </w:r>
    </w:p>
    <w:p>
      <w:pPr>
        <w:pStyle w:val="BodyText"/>
        <w:bidi w:val="0"/>
        <w:spacing w:lineRule="auto" w:line="360" w:before="0" w:after="113"/>
        <w:ind w:firstLine="567"/>
        <w:jc w:val="both"/>
        <w:rPr>
          <w:rFonts w:ascii="Liberation Serif" w:hAnsi="Liberation Serif"/>
        </w:rPr>
      </w:pPr>
      <w:r>
        <w:rPr/>
        <w:t xml:space="preserve">Между сторонами прошли два раунда прямых переговоров при участии Пакистана как принимающей стороны. Иранские СМИ сообщили о </w:t>
      </w:r>
      <w:r>
        <w:rPr>
          <w:i/>
          <w:iCs/>
        </w:rPr>
        <w:t>«достижении прогресса в переговорах»,</w:t>
      </w:r>
      <w:r>
        <w:rPr/>
        <w:t xml:space="preserve"> а также о том, что США согласились на разблокировку замороженных иранских активов и на прекращение ударов со стороны еврейского образования по южным пригородам Бейрута. Это означает, что районы к югу от реки Литани не подпадают под прекращение атак, поскольку еврейское образование стремится создать там буферную зону. Вопрос этой территории, по всей видимости, станет предметом отдельного обсуждения, когда делегация из Ливана встретится с делегацией еврейского образования 14 апреля 2026 года в Вашингтоне под эгидой США.</w:t>
      </w:r>
    </w:p>
    <w:p>
      <w:pPr>
        <w:pStyle w:val="BodyText"/>
        <w:bidi w:val="0"/>
        <w:spacing w:lineRule="auto" w:line="360" w:before="0" w:after="113"/>
        <w:ind w:firstLine="567"/>
        <w:jc w:val="both"/>
        <w:rPr>
          <w:rFonts w:ascii="Liberation Serif" w:hAnsi="Liberation Serif"/>
        </w:rPr>
      </w:pPr>
      <w:r>
        <w:rPr/>
        <w:t xml:space="preserve">После этого утром 12 апреля 2026 года состоялся третий раунд переговоров. По его итогам вице-президент США Вэнс заявил, что </w:t>
      </w:r>
      <w:r>
        <w:rPr>
          <w:i/>
          <w:iCs/>
        </w:rPr>
        <w:t>«переговоры завершились без достижения мирного соглашения из-за отказа Ирана принять американские условия, касающиеся отказа от разработки ядерного оружия».</w:t>
      </w:r>
      <w:r>
        <w:rPr/>
        <w:t xml:space="preserve"> В то же время представитель МИД Ирана отметил, что </w:t>
      </w:r>
      <w:r>
        <w:rPr>
          <w:i/>
          <w:iCs/>
        </w:rPr>
        <w:t>«успех мирных переговоров зависит от того, откажется ли Америка от чрезмерных и незаконных требований».</w:t>
      </w:r>
    </w:p>
    <w:p>
      <w:pPr>
        <w:pStyle w:val="BodyText"/>
        <w:bidi w:val="0"/>
        <w:spacing w:lineRule="auto" w:line="360" w:before="0" w:after="113"/>
        <w:ind w:firstLine="567"/>
        <w:jc w:val="both"/>
        <w:rPr>
          <w:rFonts w:ascii="Liberation Serif" w:hAnsi="Liberation Serif"/>
        </w:rPr>
      </w:pPr>
      <w:r>
        <w:rPr/>
        <w:t>Это указывает на то, что США продолжали настаивать на своих 15 пунктах, которые Иран считает чрезмерными. В такой ситуации возобновление агрессии остаётся возможным в любой момент. Очевидно, что Америка по-прежнему нацелена на достижение своей ключевой цели — превращение Ирана в зависимое государство. Успех или неудача США в этом во многом зависят от стойкости иранской позиции и их готовности к противостоянию.</w:t>
      </w:r>
    </w:p>
    <w:p>
      <w:pPr>
        <w:pStyle w:val="BodyText"/>
        <w:bidi w:val="0"/>
        <w:spacing w:lineRule="auto" w:line="360" w:before="0" w:after="113"/>
        <w:ind w:firstLine="567"/>
        <w:jc w:val="both"/>
        <w:rPr>
          <w:rFonts w:ascii="Liberation Serif" w:hAnsi="Liberation Serif"/>
        </w:rPr>
      </w:pPr>
      <w:r>
        <w:rPr/>
        <w:t>Если взглянуть на общую картину, становится ясно, что существует принятие присутствия Америки в регионе — поэтому с ней ведутся переговоры, и существует принятие присутствия еврейского образования, оккупировавшего Палестину — поэтому с ним также ведутся переговоры. Однако, основой должно быть не ведение переговоров с США, а продолжение борьбы с целью вытеснения их из региона и возвращения за пределы Атлантики. Так же и борьба против еврейского образования должна продолжаться до его полного устранения.</w:t>
      </w:r>
    </w:p>
    <w:p>
      <w:pPr>
        <w:pStyle w:val="BodyText"/>
        <w:bidi w:val="0"/>
        <w:spacing w:lineRule="auto" w:line="360" w:before="0" w:after="113"/>
        <w:ind w:firstLine="567"/>
        <w:jc w:val="both"/>
        <w:rPr>
          <w:rFonts w:ascii="Liberation Serif" w:hAnsi="Liberation Serif"/>
        </w:rPr>
      </w:pPr>
      <w:r>
        <w:rPr/>
        <w:t>Это, в свою очередь, требует установления государства, основанного на идеи ведения борьбы ради возвышения слова Аллаха — государства Халифат по методу пророчества.</w:t>
      </w:r>
    </w:p>
    <w:p>
      <w:pPr>
        <w:pStyle w:val="BodyText"/>
        <w:bidi w:val="0"/>
        <w:spacing w:lineRule="auto" w:line="360" w:before="0" w:after="113"/>
        <w:ind w:firstLine="567"/>
        <w:jc w:val="both"/>
        <w:rPr>
          <w:rFonts w:ascii="Liberation Serif" w:hAnsi="Liberation Serif"/>
          <w:b/>
          <w:bCs/>
        </w:rPr>
      </w:pPr>
      <w:r>
        <w:rPr>
          <w:b/>
          <w:bCs/>
        </w:rPr>
        <w:t>Асад Мансур</w:t>
      </w:r>
    </w:p>
    <w:p>
      <w:pPr>
        <w:pStyle w:val="BodyText"/>
        <w:bidi w:val="0"/>
        <w:spacing w:lineRule="auto" w:line="360" w:before="0" w:after="113"/>
        <w:ind w:firstLine="567"/>
        <w:jc w:val="both"/>
        <w:rPr>
          <w:rFonts w:ascii="Liberation Serif" w:hAnsi="Liberation Serif"/>
          <w:b/>
          <w:bCs/>
        </w:rPr>
      </w:pPr>
      <w:r>
        <w:rPr>
          <w:b/>
          <w:bCs/>
        </w:rPr>
        <w:t>15.04.2026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7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55</TotalTime>
  <Application>LibreOffice/7.6.7.2$Linux_X86_64 LibreOffice_project/60$Build-2</Application>
  <AppVersion>15.0000</AppVersion>
  <Pages>4</Pages>
  <Words>1011</Words>
  <Characters>6458</Characters>
  <CharactersWithSpaces>7458</CharactersWithSpaces>
  <Paragraphs>21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2026-04-18T15:54:28Z</dcterms:created>
  <dc:creator/>
  <dc:description/>
  <dc:language>ru-RU</dc:language>
  <cp:lastModifiedBy/>
  <dcterms:modified xsi:type="dcterms:W3CDTF">2026-04-21T21:40:12Z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file>