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Лояльность к неверным —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</w:rPr>
        <w:t>это позор в этой жизни и мучительное наказание в Последней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Правители в странах мусульман не осознали опасности проявления лояльности к неверным и того, что это обернётся им позором в мирской жизни и мучительным наказанием в жизни Последующей. Всевышний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الَّذِينَ يَتَّخِذُونَ الْكَافِرِينَ أَوْلِيَاءَ مِنْ دُونِ الْمُؤْمِنِينَ أَيَبْتَغُونَ عِنْدَهُمُ الْعِزَّةَ فَإِنَّ الْعِزَّةَ لِلَّهِ جَمِيعاً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«Те, которые берут неверных себе покровителями вместо верующих. Неужели они хотят обрести могущество с ними, если могущество целиком принадлежит Аллаху?»</w:t>
      </w:r>
      <w:r>
        <w:rPr>
          <w:rFonts w:cs="Liberation Serif"/>
        </w:rPr>
        <w:t xml:space="preserve"> (4:139).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Они не понимают что для неверных государств прежде всего важны собственные интересы, и что вражда к Исламу и мусульманам постоянна. Если же такие государства демонстрируют какое-то удовлетворение страной, вращающейся в их орбите, или же своими ставленниками, то это вовсе не из-за желания им блага. Напротив, они всегда таят в себе зло, а порой и открыто его проявляют.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Если бы эти правители — будь то те, кто следует политической линии неверных, или их прямые агенты — осознавали, что Америка не придаёт им никакого значения, когда её интересы требуют их устранения, они бы извлекли урок из исторических фактов. Сколько ставленников было Америкой свергнуто после того, как их роль в служении её целям была исчерпана. Если бы эти правители обладали разумом, они отвергли бы неверных так же, как выплёвывают косточку финика. Однако они глухи, немы и слепы — и потому не вернутся на прямой путь.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Их преданность колониальным неверным державам дошла до того, что когда подвергается нападению одна из их стран, другие не оказывают ей помощь. Максимум, на что они способны  — это подсчитывать число убитых и раненых. Тоже происходит и в ситуации с нападением на Иран.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Emphasis"/>
          <w:rFonts w:cs="Liberation Serif"/>
        </w:rPr>
        <w:t>Отрывок из обращения, амира Хизб ут-Тахрир, выдающегося учёного Ата ибн Халиля Абу ар-Рашты.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character" w:styleId="Emphasis">
    <w:name w:val="Emphasis"/>
    <w:qFormat/>
    <w:rPr>
      <w:i/>
      <w:i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36</TotalTime>
  <Application>LibreOffice/7.6.7.2$Linux_X86_64 LibreOffice_project/60$Build-2</Application>
  <AppVersion>15.0000</AppVersion>
  <Pages>1</Pages>
  <Words>270</Words>
  <Characters>1512</Characters>
  <CharactersWithSpaces>1779</CharactersWithSpaces>
  <Paragraphs>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2026-03-14T22:51:10Z</dcterms:created>
  <dc:creator/>
  <dc:description/>
  <dc:language>ru-RU</dc:language>
  <cp:lastModifiedBy/>
  <dcterms:modified xsi:type="dcterms:W3CDTF">2026-03-22T07:48:26Z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