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officedocument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BodyText"/>
        <w:bidi w:val="0"/>
        <w:spacing w:lineRule="auto" w:line="276" w:before="0" w:after="113"/>
        <w:ind w:hanging="0"/>
        <w:jc w:val="center"/>
        <w:rPr/>
      </w:pPr>
      <w:r>
        <w:rPr>
          <w:rStyle w:val="Strong"/>
          <w:rFonts w:cs="Liberation Serif"/>
          <w:b w:val="false"/>
          <w:bCs w:val="false"/>
          <w:i/>
          <w:iCs/>
          <w:sz w:val="24"/>
          <w:szCs w:val="24"/>
          <w:shd w:fill="auto" w:val="clear"/>
        </w:rPr>
        <w:t>Газета «Ар-Рая»</w:t>
      </w:r>
    </w:p>
    <w:p>
      <w:pPr>
        <w:pStyle w:val="BodyText"/>
        <w:bidi w:val="0"/>
        <w:spacing w:lineRule="auto" w:line="276" w:before="0" w:after="113"/>
        <w:ind w:hanging="0"/>
        <w:jc w:val="center"/>
        <w:rPr/>
      </w:pPr>
      <w:r>
        <w:rPr>
          <w:rStyle w:val="Strong"/>
          <w:rFonts w:cs="Liberation Serif"/>
          <w:sz w:val="24"/>
          <w:szCs w:val="24"/>
          <w:shd w:fill="auto" w:val="clear"/>
        </w:rPr>
        <w:t>Африка и Ближний Восток — арена противостояния в новом мировом порядке</w:t>
      </w:r>
    </w:p>
    <w:p>
      <w:pPr>
        <w:pStyle w:val="BodyText"/>
        <w:bidi w:val="0"/>
        <w:spacing w:lineRule="auto" w:line="276" w:before="0" w:after="113"/>
        <w:ind w:firstLine="567"/>
        <w:jc w:val="both"/>
        <w:rPr/>
      </w:pPr>
      <w:r>
        <w:rPr>
          <w:rFonts w:cs="Liberation Serif"/>
          <w:sz w:val="24"/>
          <w:szCs w:val="24"/>
          <w:shd w:fill="auto" w:val="clear"/>
        </w:rPr>
        <w:t>В стремительно меняющемся мире борьба за международное влияние уже не ограничивается границами государств и армиями. Энергия стала скрытым двигателем крупнейших мировых конфликтов.</w:t>
      </w:r>
    </w:p>
    <w:p>
      <w:pPr>
        <w:pStyle w:val="BodyText"/>
        <w:bidi w:val="0"/>
        <w:spacing w:lineRule="auto" w:line="276" w:before="0" w:after="113"/>
        <w:ind w:firstLine="567"/>
        <w:jc w:val="both"/>
        <w:rPr/>
      </w:pPr>
      <w:r>
        <w:rPr>
          <w:rFonts w:cs="Liberation Serif"/>
          <w:sz w:val="24"/>
          <w:szCs w:val="24"/>
          <w:shd w:fill="auto" w:val="clear"/>
        </w:rPr>
        <w:t>На протяжении десятилетий Ближний Восток, особенно страны Персидского залива и Иран, оставался центром этого глобального противостояния, поскольку именно там сосредоточены основные нефтяные ресурсы и жизненно важные маршруты их транспортировки.</w:t>
      </w:r>
    </w:p>
    <w:p>
      <w:pPr>
        <w:pStyle w:val="BodyText"/>
        <w:bidi w:val="0"/>
        <w:spacing w:lineRule="auto" w:line="276" w:before="0" w:after="113"/>
        <w:ind w:firstLine="567"/>
        <w:jc w:val="both"/>
        <w:rPr/>
      </w:pPr>
      <w:r>
        <w:rPr>
          <w:rFonts w:cs="Liberation Serif"/>
          <w:sz w:val="24"/>
          <w:szCs w:val="24"/>
          <w:shd w:fill="auto" w:val="clear"/>
        </w:rPr>
        <w:t>Однако на фоне стремительных геополитических перемен и изменений в структуре мировой экономики, вектор международного соперничества, похоже, начинает смещаться в сторону другого континента, обладающего колоссальными богатствами и беспрецедентным стратегическим потенциалом — Африки.</w:t>
      </w:r>
    </w:p>
    <w:p>
      <w:pPr>
        <w:pStyle w:val="BodyText"/>
        <w:bidi w:val="0"/>
        <w:spacing w:lineRule="auto" w:line="276" w:before="0" w:after="113"/>
        <w:ind w:firstLine="567"/>
        <w:jc w:val="both"/>
        <w:rPr/>
      </w:pPr>
      <w:r>
        <w:rPr>
          <w:rFonts w:cs="Liberation Serif"/>
          <w:sz w:val="24"/>
          <w:szCs w:val="24"/>
          <w:shd w:fill="auto" w:val="clear"/>
        </w:rPr>
        <w:t>Африканский континент, больше не рассматривается лишь как развивающийся рынок или удалённая периферия мировой политики. Сегодня он превращается в глобальное хранилище энергетических ресурсов и редкоземельных металлов, на которых строятся отрасли будущего — от производства электромобилей до искусственного интеллекта и военных технологий.</w:t>
      </w:r>
    </w:p>
    <w:p>
      <w:pPr>
        <w:pStyle w:val="BodyText"/>
        <w:bidi w:val="0"/>
        <w:spacing w:lineRule="auto" w:line="276" w:before="0" w:after="113"/>
        <w:ind w:firstLine="567"/>
        <w:jc w:val="both"/>
        <w:rPr/>
      </w:pPr>
      <w:r>
        <w:rPr>
          <w:rFonts w:cs="Liberation Serif"/>
          <w:sz w:val="24"/>
          <w:szCs w:val="24"/>
          <w:shd w:fill="auto" w:val="clear"/>
        </w:rPr>
        <w:t>На фоне возможного ослабления некоторых традиционных конфликтов на Ближнем Востоке возникает принципиальный вопрос: не станет ли Африка новой ареной международного соперничества за контроль над энергетическими ресурсами и ключевыми богатствами XXI века?</w:t>
      </w:r>
    </w:p>
    <w:p>
      <w:pPr>
        <w:pStyle w:val="BodyText"/>
        <w:bidi w:val="0"/>
        <w:spacing w:lineRule="auto" w:line="276" w:before="0" w:after="113"/>
        <w:ind w:firstLine="567"/>
        <w:jc w:val="both"/>
        <w:rPr/>
      </w:pPr>
      <w:r>
        <w:rPr>
          <w:rFonts w:cs="Liberation Serif"/>
          <w:sz w:val="24"/>
          <w:szCs w:val="24"/>
          <w:shd w:fill="auto" w:val="clear"/>
        </w:rPr>
        <w:t>Разумеется, речь идёт не только о нефти. Это гораздо более широкий конфликт за влияние, стратегические транспортные маршруты и минеральные ресурсы, которые будут определять расстановку мировых сил в ближайшие десятилетия.</w:t>
      </w:r>
    </w:p>
    <w:p>
      <w:pPr>
        <w:pStyle w:val="BodyText"/>
        <w:bidi w:val="0"/>
        <w:spacing w:lineRule="auto" w:line="276" w:before="0" w:after="113"/>
        <w:ind w:firstLine="567"/>
        <w:jc w:val="both"/>
        <w:rPr/>
      </w:pPr>
      <w:r>
        <w:rPr>
          <w:rFonts w:cs="Liberation Serif"/>
          <w:sz w:val="24"/>
          <w:szCs w:val="24"/>
          <w:shd w:fill="auto" w:val="clear"/>
        </w:rPr>
        <w:t>Поэтому африканский континент уже в самом ближайшем будущем может превратиться в один из главных центров соперничества между ведущими державами мира и, возможно, в наиболее опасную арену будущих конфликтов. Сегодня мы наблюдаем начало перехода к гибкой биполярной системе, однако не в её классическом понимании.</w:t>
      </w:r>
    </w:p>
    <w:p>
      <w:pPr>
        <w:pStyle w:val="BodyText"/>
        <w:bidi w:val="0"/>
        <w:spacing w:lineRule="auto" w:line="276" w:before="0" w:after="113"/>
        <w:ind w:firstLine="567"/>
        <w:jc w:val="both"/>
        <w:rPr/>
      </w:pPr>
      <w:r>
        <w:rPr>
          <w:rFonts w:cs="Liberation Serif"/>
          <w:sz w:val="24"/>
          <w:szCs w:val="24"/>
          <w:shd w:fill="auto" w:val="clear"/>
        </w:rPr>
        <w:t>На протяжении десятилетий Персидский залив оставался одним из главных центров мирового значения благодаря крупнейшим запасам нефти, а также контролю над жизненно важными морскими путями, такими как Ормузский пролив, через который проходит значительная часть мировой торговли энергоносителями.</w:t>
      </w:r>
    </w:p>
    <w:p>
      <w:pPr>
        <w:pStyle w:val="BodyText"/>
        <w:bidi w:val="0"/>
        <w:spacing w:lineRule="auto" w:line="276" w:before="0" w:after="113"/>
        <w:ind w:firstLine="567"/>
        <w:jc w:val="both"/>
        <w:rPr/>
      </w:pPr>
      <w:r>
        <w:rPr>
          <w:rFonts w:cs="Liberation Serif"/>
          <w:sz w:val="24"/>
          <w:szCs w:val="24"/>
          <w:shd w:fill="auto" w:val="clear"/>
        </w:rPr>
        <w:t>Крупные державы всегда исходили из того, что безопасность промышленно развитого мира напрямую связана со стабильностью этого региона. Однако после последних событий регион стал нестабильным. Более того, в интересах Запада, и прежде всего Америки, чтобы эта нестабильность продолжалась.</w:t>
      </w:r>
    </w:p>
    <w:p>
      <w:pPr>
        <w:pStyle w:val="BodyText"/>
        <w:bidi w:val="0"/>
        <w:spacing w:lineRule="auto" w:line="276" w:before="0" w:after="113"/>
        <w:ind w:firstLine="567"/>
        <w:jc w:val="both"/>
        <w:rPr/>
      </w:pPr>
      <w:r>
        <w:rPr>
          <w:rFonts w:cs="Liberation Serif"/>
          <w:sz w:val="24"/>
          <w:szCs w:val="24"/>
          <w:shd w:fill="auto" w:val="clear"/>
        </w:rPr>
        <w:t>Запад рассматривает этот регион как наиболее благоприятную среду для возможного возрождения мощи Ислама. Поэтому он стремится ослабить его посредством дробления крупных государств, обнищания части стран Персидского залива, а также установления американского контроля над всеми ключевыми проливами и их частичного блокирования. Всё это будет подталкивать мир к поиску более безопасных источников энергии за пределами данного региона.</w:t>
      </w:r>
    </w:p>
    <w:p>
      <w:pPr>
        <w:pStyle w:val="BodyText"/>
        <w:bidi w:val="0"/>
        <w:spacing w:lineRule="auto" w:line="276" w:before="0" w:after="113"/>
        <w:ind w:firstLine="567"/>
        <w:jc w:val="both"/>
        <w:rPr/>
      </w:pPr>
      <w:r>
        <w:rPr>
          <w:rFonts w:cs="Liberation Serif"/>
          <w:sz w:val="24"/>
          <w:szCs w:val="24"/>
          <w:shd w:fill="auto" w:val="clear"/>
        </w:rPr>
        <w:t>Существуют и другие факторы, усиливающие интерес к Африке.</w:t>
      </w:r>
    </w:p>
    <w:p>
      <w:pPr>
        <w:pStyle w:val="BodyText"/>
        <w:bidi w:val="0"/>
        <w:spacing w:lineRule="auto" w:line="276" w:before="0" w:after="113"/>
        <w:ind w:firstLine="567"/>
        <w:jc w:val="both"/>
        <w:rPr/>
      </w:pPr>
      <w:r>
        <w:rPr>
          <w:rStyle w:val="Strong"/>
          <w:rFonts w:cs="Liberation Serif"/>
          <w:sz w:val="24"/>
          <w:szCs w:val="24"/>
          <w:shd w:fill="auto" w:val="clear"/>
        </w:rPr>
        <w:t>Во-первых: изменение характера мировой энергетики</w:t>
      </w:r>
    </w:p>
    <w:p>
      <w:pPr>
        <w:pStyle w:val="BodyText"/>
        <w:bidi w:val="0"/>
        <w:spacing w:lineRule="auto" w:line="276" w:before="0" w:after="113"/>
        <w:ind w:firstLine="567"/>
        <w:jc w:val="both"/>
        <w:rPr/>
      </w:pPr>
      <w:r>
        <w:rPr>
          <w:rFonts w:cs="Liberation Serif"/>
          <w:sz w:val="24"/>
          <w:szCs w:val="24"/>
          <w:shd w:fill="auto" w:val="clear"/>
        </w:rPr>
        <w:t>В XX веке нефть была главным энергетическим ресурсом мира. Сегодня же человечество вступает в новую эпоху, основанную на электромобилях, мощных аккумуляторных системах, возобновляемой энергетике, искусственном интеллекте и высокотехнологичных производствах. Все эти отрасли нуждаются не столько в нефти, сколько в стратегически важных полезных ископаемых: кобальте, литии, никеле, меди и семнадцати редкоземельных элементах.</w:t>
      </w:r>
    </w:p>
    <w:p>
      <w:pPr>
        <w:pStyle w:val="BodyText"/>
        <w:bidi w:val="0"/>
        <w:spacing w:lineRule="auto" w:line="276" w:before="0" w:after="113"/>
        <w:ind w:firstLine="567"/>
        <w:jc w:val="both"/>
        <w:rPr/>
      </w:pPr>
      <w:r>
        <w:rPr>
          <w:rFonts w:cs="Liberation Serif"/>
          <w:sz w:val="24"/>
          <w:szCs w:val="24"/>
          <w:shd w:fill="auto" w:val="clear"/>
        </w:rPr>
        <w:t>Именно здесь становится понятной причина того, почему Африка оказалась в центре внимания ведущих мировых держав: на её территории сосредоточена значительная часть этих ресурсов.</w:t>
      </w:r>
    </w:p>
    <w:p>
      <w:pPr>
        <w:pStyle w:val="BodyText"/>
        <w:bidi w:val="0"/>
        <w:spacing w:lineRule="auto" w:line="276" w:before="0" w:after="113"/>
        <w:ind w:firstLine="567"/>
        <w:jc w:val="both"/>
        <w:rPr/>
      </w:pPr>
      <w:r>
        <w:rPr>
          <w:rStyle w:val="Strong"/>
          <w:rFonts w:cs="Liberation Serif"/>
          <w:sz w:val="24"/>
          <w:szCs w:val="24"/>
          <w:shd w:fill="auto" w:val="clear"/>
        </w:rPr>
        <w:t>Во-вторых: снижение монопольного положения стран Персидского залива в сфере энергетики</w:t>
      </w:r>
    </w:p>
    <w:p>
      <w:pPr>
        <w:pStyle w:val="BodyText"/>
        <w:bidi w:val="0"/>
        <w:spacing w:lineRule="auto" w:line="276" w:before="0" w:after="113"/>
        <w:ind w:firstLine="567"/>
        <w:jc w:val="both"/>
        <w:rPr/>
      </w:pPr>
      <w:r>
        <w:rPr>
          <w:rFonts w:cs="Liberation Serif"/>
          <w:sz w:val="24"/>
          <w:szCs w:val="24"/>
          <w:shd w:fill="auto" w:val="clear"/>
        </w:rPr>
        <w:t>Несмотря на то что Персидский залив сохраняет своё значение, мир постепенно сокращает свою исключительную зависимость от него благодаря диверсификации источников энергии, расширению добычи газа в новых регионах, а также стремлению США продвигать американскую сланцевую нефть. Это было заметно и в соглашениях между Америкой и Китаем, в рамках которых США намерены поставлять Китаю американскую нефть. Всё это является следствием нежелания мировых держав связывать свою экономическую безопасность исключительно с одним регионом, который отличается высокой нестабильностью. И именно такого развития событий добивается Америка.</w:t>
      </w:r>
    </w:p>
    <w:p>
      <w:pPr>
        <w:pStyle w:val="BodyText"/>
        <w:bidi w:val="0"/>
        <w:spacing w:lineRule="auto" w:line="276" w:before="0" w:after="113"/>
        <w:ind w:firstLine="567"/>
        <w:jc w:val="both"/>
        <w:rPr/>
      </w:pPr>
      <w:r>
        <w:rPr>
          <w:rStyle w:val="Strong"/>
          <w:rFonts w:cs="Liberation Serif"/>
          <w:sz w:val="24"/>
          <w:szCs w:val="24"/>
          <w:shd w:fill="auto" w:val="clear"/>
        </w:rPr>
        <w:t>В-третьих: Африка остаётся открытым пространством для соперничества</w:t>
      </w:r>
    </w:p>
    <w:p>
      <w:pPr>
        <w:pStyle w:val="BodyText"/>
        <w:bidi w:val="0"/>
        <w:spacing w:lineRule="auto" w:line="276" w:before="0" w:after="113"/>
        <w:ind w:firstLine="567"/>
        <w:jc w:val="both"/>
        <w:rPr/>
      </w:pPr>
      <w:r>
        <w:rPr>
          <w:rFonts w:cs="Liberation Serif"/>
          <w:sz w:val="24"/>
          <w:szCs w:val="24"/>
          <w:shd w:fill="auto" w:val="clear"/>
        </w:rPr>
        <w:t>В странах Персидского залива политическое и военное влияние крупнейших держав в значительной степени распределено и закреплено уже несколько десятилетий. Африка же по-прежнему остаётся ареной нестабильного влияния, богатой неосвоенными ресурсами.</w:t>
      </w:r>
    </w:p>
    <w:p>
      <w:pPr>
        <w:pStyle w:val="BodyText"/>
        <w:bidi w:val="0"/>
        <w:spacing w:lineRule="auto" w:line="276" w:before="0" w:after="113"/>
        <w:ind w:firstLine="567"/>
        <w:jc w:val="both"/>
        <w:rPr/>
      </w:pPr>
      <w:r>
        <w:rPr>
          <w:rFonts w:cs="Liberation Serif"/>
          <w:sz w:val="24"/>
          <w:szCs w:val="24"/>
          <w:shd w:fill="auto" w:val="clear"/>
        </w:rPr>
        <w:t>Большинство африканских государств сталкиваются с политической нестабильностью, а сам континент в меньшей степени связан существующими военными базами и традиционными союзами. Это предоставляет крупным державам возможность выстраивать там новое долгосрочное доминирование.</w:t>
      </w:r>
    </w:p>
    <w:p>
      <w:pPr>
        <w:pStyle w:val="BodyText"/>
        <w:bidi w:val="0"/>
        <w:spacing w:lineRule="auto" w:line="276" w:before="0" w:after="113"/>
        <w:ind w:firstLine="567"/>
        <w:jc w:val="both"/>
        <w:rPr/>
      </w:pPr>
      <w:r>
        <w:rPr>
          <w:rStyle w:val="Strong"/>
          <w:rFonts w:cs="Liberation Serif"/>
          <w:sz w:val="24"/>
          <w:szCs w:val="24"/>
          <w:shd w:fill="auto" w:val="clear"/>
        </w:rPr>
        <w:t>В-четвёртых: географическое положение Африки</w:t>
      </w:r>
    </w:p>
    <w:p>
      <w:pPr>
        <w:pStyle w:val="BodyText"/>
        <w:bidi w:val="0"/>
        <w:spacing w:lineRule="auto" w:line="276" w:before="0" w:after="113"/>
        <w:ind w:firstLine="567"/>
        <w:jc w:val="both"/>
        <w:rPr/>
      </w:pPr>
      <w:r>
        <w:rPr>
          <w:rFonts w:cs="Liberation Serif"/>
          <w:sz w:val="24"/>
          <w:szCs w:val="24"/>
          <w:shd w:fill="auto" w:val="clear"/>
        </w:rPr>
        <w:t>Африка обладает не только ценными природными ресурсами, но и контролирует важнейшие морские маршруты, включая Баб-эль-Мандебский пролив, Суэцкий канал, а также побережья Атлантического и Индийского океанов.</w:t>
      </w:r>
    </w:p>
    <w:p>
      <w:pPr>
        <w:pStyle w:val="BodyText"/>
        <w:bidi w:val="0"/>
        <w:spacing w:lineRule="auto" w:line="276" w:before="0" w:after="113"/>
        <w:ind w:firstLine="567"/>
        <w:jc w:val="both"/>
        <w:rPr/>
      </w:pPr>
      <w:r>
        <w:rPr>
          <w:rFonts w:cs="Liberation Serif"/>
          <w:sz w:val="24"/>
          <w:szCs w:val="24"/>
          <w:shd w:fill="auto" w:val="clear"/>
        </w:rPr>
        <w:t>Следовательно, контроль над Африкой означает возможность влиять на мировые торговые и энергетические маршруты.</w:t>
      </w:r>
    </w:p>
    <w:p>
      <w:pPr>
        <w:pStyle w:val="BodyText"/>
        <w:bidi w:val="0"/>
        <w:spacing w:lineRule="auto" w:line="276" w:before="0" w:after="113"/>
        <w:ind w:firstLine="567"/>
        <w:jc w:val="both"/>
        <w:rPr/>
      </w:pPr>
      <w:r>
        <w:rPr>
          <w:rStyle w:val="Strong"/>
          <w:rFonts w:cs="Liberation Serif"/>
          <w:sz w:val="24"/>
          <w:szCs w:val="24"/>
          <w:shd w:fill="auto" w:val="clear"/>
        </w:rPr>
        <w:t>В-пятых: будущая борьба развернётся за стратегические полезные ископаемые</w:t>
      </w:r>
    </w:p>
    <w:p>
      <w:pPr>
        <w:pStyle w:val="BodyText"/>
        <w:bidi w:val="0"/>
        <w:spacing w:lineRule="auto" w:line="276" w:before="0" w:after="113"/>
        <w:ind w:firstLine="567"/>
        <w:jc w:val="both"/>
        <w:rPr/>
      </w:pPr>
      <w:r>
        <w:rPr>
          <w:rFonts w:cs="Liberation Serif"/>
          <w:sz w:val="24"/>
          <w:szCs w:val="24"/>
          <w:shd w:fill="auto" w:val="clear"/>
        </w:rPr>
        <w:t>Америка, Китай и Европа прекрасно понимают, что тот, кто получит контроль над африканскими полезными ископаемыми, приобретёт колоссальное экономическое и технологическое преимущество.</w:t>
      </w:r>
    </w:p>
    <w:p>
      <w:pPr>
        <w:pStyle w:val="BodyText"/>
        <w:bidi w:val="0"/>
        <w:spacing w:lineRule="auto" w:line="276" w:before="0" w:after="113"/>
        <w:ind w:firstLine="567"/>
        <w:jc w:val="both"/>
        <w:rPr/>
      </w:pPr>
      <w:r>
        <w:rPr>
          <w:rFonts w:cs="Liberation Serif"/>
          <w:sz w:val="24"/>
          <w:szCs w:val="24"/>
          <w:shd w:fill="auto" w:val="clear"/>
        </w:rPr>
        <w:t>Большая часть мировых запасов кобальта сосредоточена в Демократической Республике Конго. Одним из богатейших регионов по запасам редкоземельных металлов является Южная Африка. Нигер обладает значительными запасами урана, а в Мозамбике находятся огромные месторождения природного газа. Поэтому Африка напрямую связана с индустрией будущего, а не только с поставками традиционных энергоносителей.</w:t>
      </w:r>
    </w:p>
    <w:p>
      <w:pPr>
        <w:pStyle w:val="BodyText"/>
        <w:bidi w:val="0"/>
        <w:spacing w:lineRule="auto" w:line="276" w:before="0" w:after="113"/>
        <w:ind w:firstLine="567"/>
        <w:jc w:val="both"/>
        <w:rPr/>
      </w:pPr>
      <w:r>
        <w:rPr>
          <w:rFonts w:cs="Liberation Serif"/>
          <w:sz w:val="24"/>
          <w:szCs w:val="24"/>
          <w:shd w:fill="auto" w:val="clear"/>
        </w:rPr>
        <w:t>Исходя из этого, можно заметить, что мир стремится отдалиться от ближневосточных конфликтов, которые его измотали, и ищет регионы, где политические и военные издержки ниже, а возможности для построения экономического влияния без прямого военного вмешательства — выше.</w:t>
      </w:r>
    </w:p>
    <w:p>
      <w:pPr>
        <w:pStyle w:val="BodyText"/>
        <w:bidi w:val="0"/>
        <w:spacing w:lineRule="auto" w:line="276" w:before="0" w:after="113"/>
        <w:ind w:firstLine="567"/>
        <w:jc w:val="both"/>
        <w:rPr/>
      </w:pPr>
      <w:r>
        <w:rPr>
          <w:rFonts w:cs="Liberation Serif"/>
          <w:sz w:val="24"/>
          <w:szCs w:val="24"/>
          <w:shd w:fill="auto" w:val="clear"/>
        </w:rPr>
        <w:t>Таким образом, крупнейшие державы сегодня обращают своё внимание не на Персидский залив вовсе не потому, что нефть утратила значение, а потому, что мир вступил в новую эпоху, в которой борьба ведётся уже не только за нефть, но и за энергетику, технологии, полезные ископаемые и цепочки поставок. И значительная часть этих ключевых ресурсов находится именно в Африке.</w:t>
      </w:r>
    </w:p>
    <w:p>
      <w:pPr>
        <w:pStyle w:val="BodyText"/>
        <w:bidi w:val="0"/>
        <w:spacing w:lineRule="auto" w:line="276" w:before="0" w:after="113"/>
        <w:ind w:firstLine="567"/>
        <w:jc w:val="both"/>
        <w:rPr/>
      </w:pPr>
      <w:r>
        <w:rPr>
          <w:rFonts w:cs="Liberation Serif"/>
          <w:sz w:val="24"/>
          <w:szCs w:val="24"/>
          <w:shd w:fill="auto" w:val="clear"/>
        </w:rPr>
        <w:t>Поэтому в ближайшие годы мы можем стать свидетелями постепенного переноса центра международного соперничества из региона Персидского залива и Ирана на африканский континент, который рассматривается как стратегическое хранилище ресурсов будущего.</w:t>
      </w:r>
    </w:p>
    <w:p>
      <w:pPr>
        <w:pStyle w:val="BodyText"/>
        <w:bidi w:val="0"/>
        <w:spacing w:lineRule="auto" w:line="276" w:before="0" w:after="113"/>
        <w:ind w:firstLine="567"/>
        <w:jc w:val="both"/>
        <w:rPr/>
      </w:pPr>
      <w:r>
        <w:rPr>
          <w:shd w:fill="auto" w:val="clear"/>
        </w:rPr>
        <w:t>У</w:t>
      </w:r>
      <w:r>
        <w:rPr>
          <w:rFonts w:cs="Liberation Serif"/>
          <w:sz w:val="24"/>
          <w:szCs w:val="24"/>
          <w:shd w:fill="auto" w:val="clear"/>
        </w:rPr>
        <w:t>же на протяжении некоторого времени мы наблюдаем, что политика Америки на Ближнем Востоке указывает на её стремление раздробить этот регион ввиду его особой чувствительности и значения.</w:t>
      </w:r>
    </w:p>
    <w:p>
      <w:pPr>
        <w:pStyle w:val="BodyText"/>
        <w:bidi w:val="0"/>
        <w:spacing w:lineRule="auto" w:line="276" w:before="0" w:after="113"/>
        <w:ind w:firstLine="567"/>
        <w:jc w:val="both"/>
        <w:rPr/>
      </w:pPr>
      <w:r>
        <w:rPr>
          <w:rFonts w:cs="Liberation Serif"/>
          <w:sz w:val="24"/>
          <w:szCs w:val="24"/>
          <w:shd w:fill="auto" w:val="clear"/>
        </w:rPr>
        <w:t>Она ослабляла ключевые государства региона, разрушала армии и политические режимы, доводила страны до экономического истощения, устраняла правителей-тиранов, которых сама же когда-то привела к власти или которые десятилетиями сидели на своих постах, поднимала муть старых конфликтов, давно осевшую со временем, разжигала религиозные, этнические и социально-экономические противоречия и тем самым лишала регион стабильности. С момента оккупации Ирака в 2003 году и вплоть до 2026 года, а также в рамках попыток свергнуть иранский режим, Америка, как видно, продолжает действовать всё более активно, стремясь истощить весь регион в целом и одновременно расширить возможности еврейского образования, прекрасно понимая его заинтересованность в недопущении установления Халифата. Они знают, что его появление неизбежно и что Ближний Восток является наиболее подходящим местом для его возникновения.</w:t>
      </w:r>
    </w:p>
    <w:p>
      <w:pPr>
        <w:pStyle w:val="BodyText"/>
        <w:bidi w:val="0"/>
        <w:spacing w:lineRule="auto" w:line="276" w:before="0" w:after="113"/>
        <w:ind w:firstLine="567"/>
        <w:jc w:val="both"/>
        <w:rPr/>
      </w:pPr>
      <w:r>
        <w:rPr>
          <w:rFonts w:cs="Liberation Serif"/>
          <w:sz w:val="24"/>
          <w:szCs w:val="24"/>
          <w:shd w:fill="auto" w:val="clear"/>
        </w:rPr>
        <w:t>Поэтому Америка стремится объединить крупнейшие державы мира вокруг задачи предотвращения появления новой доминирующей силы, которая могла бы угрожать их интересам. Одновременно она пытается обеспечить безопасность энергетических поставок и морских путей, сохранить контроль над балансом сил, возложив значительную часть этой роли на еврейское образование, а также не допустить формирования независимых экономических или военных блоков вне своего контроля.</w:t>
      </w:r>
    </w:p>
    <w:p>
      <w:pPr>
        <w:pStyle w:val="BodyText"/>
        <w:bidi w:val="0"/>
        <w:spacing w:lineRule="auto" w:line="276" w:before="0" w:after="113"/>
        <w:ind w:firstLine="567"/>
        <w:jc w:val="both"/>
        <w:rPr/>
      </w:pPr>
      <w:r>
        <w:rPr>
          <w:rFonts w:cs="Liberation Serif"/>
          <w:sz w:val="24"/>
          <w:szCs w:val="24"/>
          <w:shd w:fill="auto" w:val="clear"/>
        </w:rPr>
        <w:t>Теория «управляемого хаоса», о которой в 2006 году говорила государственный секретарь США Кондолиза Райс, рассуждая о Ближнем Востоке, была истолкована как заранее спланированная стратегия, предполагающая, что участие Америки в войнах было направлено на расширение её влияния. В результате сегодня хаос действительно стал реальностью, а Америка открыто говорит о перекройке границ на Ближнем Востоке в соответствии со своими интересами.</w:t>
      </w:r>
    </w:p>
    <w:p>
      <w:pPr>
        <w:pStyle w:val="BodyText"/>
        <w:bidi w:val="0"/>
        <w:spacing w:lineRule="auto" w:line="276" w:before="0" w:after="113"/>
        <w:ind w:firstLine="567"/>
        <w:jc w:val="both"/>
        <w:rPr/>
      </w:pPr>
      <w:r>
        <w:rPr>
          <w:shd w:fill="auto" w:val="clear"/>
        </w:rPr>
        <w:t xml:space="preserve">Установление </w:t>
      </w:r>
      <w:r>
        <w:rPr>
          <w:rFonts w:cs="Liberation Serif"/>
          <w:sz w:val="24"/>
          <w:szCs w:val="24"/>
          <w:shd w:fill="auto" w:val="clear"/>
        </w:rPr>
        <w:t>Праведного Халифата по методу пророчества сегодня стало ближе, чем когда-либо. С дозволения Аллаха он будет установлен у них на глазах. После того как они растратят свои богатства и исчерпают все свои заговоры, они потерпят поражение, если будет на то воля Аллаха. Всевышний сказал:</w:t>
      </w:r>
    </w:p>
    <w:p>
      <w:pPr>
        <w:pStyle w:val="BodyText"/>
        <w:bidi w:val="1"/>
        <w:spacing w:lineRule="auto" w:line="276" w:before="0" w:after="113"/>
        <w:ind w:firstLine="567"/>
        <w:jc w:val="both"/>
        <w:rPr>
          <w:rFonts w:cs="Scheherazade"/>
        </w:rPr>
      </w:pPr>
      <w:r>
        <w:rPr>
          <w:rFonts w:ascii="Liberation Serif" w:hAnsi="Liberation Serif" w:cs="Scheherazade"/>
          <w:sz w:val="32"/>
          <w:sz w:val="32"/>
          <w:szCs w:val="32"/>
          <w:shd w:fill="auto" w:val="clear"/>
          <w:rtl w:val="true"/>
        </w:rPr>
        <w:t>إِنَّ الَّذِينَ كَفَرُوا يُنفِقُونَ أَمْوَالَهُمْ لِيَصُدُّوا عَن سَبِيلِ اللَّهِ فَسَيُنفِقُونَهَا ثُمَّ تَكُونُ عَلَيْهِمْ حَسْرَةً ثُمَّ يُغْلَبُونَ وَالَّذِينَ كَفَرُوا إِلَىٰ جَهَنَّمَ يُحْشَرُونَ</w:t>
      </w:r>
    </w:p>
    <w:p>
      <w:pPr>
        <w:pStyle w:val="BodyText"/>
        <w:bidi w:val="0"/>
        <w:spacing w:lineRule="auto" w:line="276" w:before="0" w:after="113"/>
        <w:ind w:firstLine="567"/>
        <w:jc w:val="both"/>
        <w:rPr/>
      </w:pPr>
      <w:r>
        <w:rPr>
          <w:rFonts w:cs="Liberation Serif"/>
          <w:b/>
          <w:bCs/>
          <w:sz w:val="24"/>
          <w:szCs w:val="24"/>
          <w:shd w:fill="auto" w:val="clear"/>
        </w:rPr>
        <w:t xml:space="preserve">«Воистину, неверующие расходуют свое имущество для того, чтобы сбить других с пути Аллаха. Они будут расходовать его, а затем будут сожалеть об этом, а вслед за тем они будут повержены. Неверующие будут собраны в Геенне» </w:t>
      </w:r>
      <w:r>
        <w:rPr>
          <w:rFonts w:cs="Liberation Serif"/>
          <w:sz w:val="24"/>
          <w:szCs w:val="24"/>
          <w:shd w:fill="auto" w:val="clear"/>
        </w:rPr>
        <w:t>(8:36).</w:t>
      </w:r>
    </w:p>
    <w:p>
      <w:pPr>
        <w:pStyle w:val="BodyText"/>
        <w:bidi w:val="0"/>
        <w:spacing w:lineRule="auto" w:line="276" w:before="0" w:after="113"/>
        <w:ind w:firstLine="567"/>
        <w:jc w:val="both"/>
        <w:rPr/>
      </w:pPr>
      <w:r>
        <w:rPr>
          <w:rFonts w:cs="Liberation Serif"/>
          <w:sz w:val="24"/>
          <w:szCs w:val="24"/>
          <w:shd w:fill="auto" w:val="clear"/>
        </w:rPr>
        <w:t>Поэтому мы обращаемся ко всем мусульманам на земле, и особенно к мусульманам Ближнего Востока, с призывом осознать, какие замыслы строятся против них. Их достоинство не в том, чтобы бросаться к ногам неверующих и помогать им осуществлять планы против собственной Уммы. Истинное достоинство заключается в возвращении к религии Аллаха — религии, которая будет править миром, сотрёт с лица земли следы капитализма и распространит свой свет, справедливость и праведный путь.</w:t>
      </w:r>
    </w:p>
    <w:p>
      <w:pPr>
        <w:pStyle w:val="BodyText"/>
        <w:bidi w:val="0"/>
        <w:spacing w:lineRule="auto" w:line="276" w:before="0" w:after="113"/>
        <w:ind w:firstLine="567"/>
        <w:jc w:val="both"/>
        <w:rPr/>
      </w:pPr>
      <w:r>
        <w:rPr>
          <w:rFonts w:cs="Liberation Serif"/>
          <w:sz w:val="24"/>
          <w:szCs w:val="24"/>
          <w:shd w:fill="auto" w:val="clear"/>
        </w:rPr>
        <w:t>О мусульмане! О обладатели силы и влияния!</w:t>
      </w:r>
    </w:p>
    <w:p>
      <w:pPr>
        <w:pStyle w:val="BodyText"/>
        <w:bidi w:val="0"/>
        <w:spacing w:lineRule="auto" w:line="276" w:before="0" w:after="113"/>
        <w:ind w:firstLine="567"/>
        <w:jc w:val="both"/>
        <w:rPr/>
      </w:pPr>
      <w:r>
        <w:rPr>
          <w:shd w:fill="auto" w:val="clear"/>
        </w:rPr>
        <w:t xml:space="preserve">Встаньте </w:t>
      </w:r>
      <w:r>
        <w:rPr>
          <w:rFonts w:cs="Liberation Serif"/>
          <w:sz w:val="24"/>
          <w:szCs w:val="24"/>
          <w:shd w:fill="auto" w:val="clear"/>
        </w:rPr>
        <w:t>на поддержку этой религии. Ведь от нашей взаимной вражды выигрывает только наш враг. А наше единство под властью одного халифа, в рамках одного Государства, которое будет править по тому, что ниспослал Аллах, и вновь устроит нашу жизнь в соответствии с исламским шариатом, вернёт нас к тому состоянию, когда мы были лучшей общиной, выведенной для людей.</w:t>
      </w:r>
    </w:p>
    <w:p>
      <w:pPr>
        <w:pStyle w:val="BodyText"/>
        <w:bidi w:val="0"/>
        <w:spacing w:lineRule="auto" w:line="276" w:before="0" w:after="113"/>
        <w:ind w:firstLine="567"/>
        <w:jc w:val="both"/>
        <w:rPr/>
      </w:pPr>
      <w:r>
        <w:rPr>
          <w:rFonts w:cs="Liberation Serif"/>
          <w:sz w:val="24"/>
          <w:szCs w:val="24"/>
          <w:shd w:fill="auto" w:val="clear"/>
        </w:rPr>
        <w:t>Всевышний сказал:</w:t>
      </w:r>
    </w:p>
    <w:p>
      <w:pPr>
        <w:pStyle w:val="BodyText"/>
        <w:widowControl/>
        <w:suppressAutoHyphens w:val="true"/>
        <w:bidi w:val="1"/>
        <w:spacing w:lineRule="auto" w:line="276" w:before="0" w:after="113"/>
        <w:ind w:firstLine="567" w:start="0" w:end="0"/>
        <w:jc w:val="both"/>
        <w:rPr>
          <w:rFonts w:cs="Scheherazade"/>
        </w:rPr>
      </w:pPr>
      <w:r>
        <w:rPr>
          <w:rFonts w:ascii="Liberation Serif" w:hAnsi="Liberation Serif" w:cs="Scheherazade"/>
          <w:sz w:val="32"/>
          <w:sz w:val="32"/>
          <w:szCs w:val="32"/>
          <w:shd w:fill="auto" w:val="clear"/>
          <w:rtl w:val="true"/>
        </w:rPr>
        <w:t>كُنْتُمْ خَيْرَ أُمَّةٍ أُخْرِجَتْ لِلنَّاسِ تَأْمُرُونَ بِالْمَعْرُوفِ وَتَنْهَوْنَ عَنِ الْمُنْكَرِ وَتُؤْمِنُونَ بِاللَّهِ وَلَوْ آمَنَ أَهْلُ الْكِتَابِ لَكَانَ خَيْراً لَهُمْ مِنْهُمُ الْمُؤْمِنُونَ وَأَكْثَرُهُمُ الْفَاسِقُونَ</w:t>
      </w:r>
    </w:p>
    <w:p>
      <w:pPr>
        <w:pStyle w:val="BodyText"/>
        <w:bidi w:val="0"/>
        <w:spacing w:lineRule="auto" w:line="276" w:before="0" w:after="113"/>
        <w:ind w:firstLine="567"/>
        <w:jc w:val="both"/>
        <w:rPr/>
      </w:pPr>
      <w:r>
        <w:rPr>
          <w:rFonts w:cs="Liberation Serif"/>
          <w:b/>
          <w:bCs/>
          <w:sz w:val="24"/>
          <w:szCs w:val="24"/>
          <w:shd w:fill="auto" w:val="clear"/>
        </w:rPr>
        <w:t>«Вы являетесь лучшей из общин, появившейся на благо человечества, повелевая совершать одобряемое, удерживая от предосудительного и веруя в Аллаха. Если бы люди Писания уверовали, то это было бы лучше для них. Среди них есть верующие, но большинство из них - нечестивцы»</w:t>
      </w:r>
      <w:r>
        <w:rPr>
          <w:rFonts w:cs="Liberation Serif"/>
          <w:sz w:val="24"/>
          <w:szCs w:val="24"/>
          <w:shd w:fill="auto" w:val="clear"/>
        </w:rPr>
        <w:t xml:space="preserve"> (3:110).</w:t>
      </w:r>
    </w:p>
    <w:p>
      <w:pPr>
        <w:pStyle w:val="BodyText"/>
        <w:bidi w:val="0"/>
        <w:spacing w:lineRule="auto" w:line="276" w:before="0" w:after="113"/>
        <w:ind w:firstLine="567"/>
        <w:jc w:val="both"/>
        <w:rPr/>
      </w:pPr>
      <w:r>
        <w:rPr>
          <w:rStyle w:val="Strong"/>
          <w:rFonts w:cs="Liberation Serif"/>
          <w:sz w:val="24"/>
          <w:szCs w:val="24"/>
          <w:shd w:fill="auto" w:val="clear"/>
        </w:rPr>
        <w:t>Набиль Абдулькарим</w:t>
      </w:r>
    </w:p>
    <w:p>
      <w:pPr>
        <w:pStyle w:val="BodyText"/>
        <w:bidi w:val="0"/>
        <w:spacing w:lineRule="auto" w:line="276" w:before="0" w:after="113"/>
        <w:ind w:firstLine="567"/>
        <w:jc w:val="both"/>
        <w:rPr/>
      </w:pPr>
      <w:r>
        <w:rPr>
          <w:rStyle w:val="Strong"/>
          <w:rFonts w:cs="Liberation Serif"/>
          <w:sz w:val="24"/>
          <w:szCs w:val="24"/>
          <w:shd w:fill="auto" w:val="clear"/>
        </w:rPr>
        <w:t>03.06.2026</w:t>
      </w:r>
    </w:p>
    <w:sectPr>
      <w:type w:val="nextPage"/>
      <w:pgSz w:w="11906" w:h="16838"/>
      <w:pgMar w:left="1134" w:right="1134" w:gutter="0" w:header="0" w:top="1134" w:footer="0" w:bottom="1134"/>
      <w:pgNumType w:fmt="decimal"/>
      <w:formProt w:val="false"/>
      <w:textDirection w:val="lrTb"/>
      <w:docGrid w:type="default" w:linePitch="10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 w:characterSet="windows-1252"/>
    <w:family w:val="roman"/>
    <w:pitch w:val="variable"/>
  </w:font>
  <w:font w:name="Symbol">
    <w:charset w:val="02"/>
    <w:family w:val="roman"/>
    <w:pitch w:val="variable"/>
  </w:font>
  <w:font w:name="Arial">
    <w:charset w:val="00" w:characterSet="windows-1252"/>
    <w:family w:val="swiss"/>
    <w:pitch w:val="variable"/>
  </w:font>
  <w:font w:name="Liberation Serif">
    <w:altName w:val="Times New Roman"/>
    <w:charset w:val="01" w:characterSet="utf-8"/>
    <w:family w:val="roman"/>
    <w:pitch w:val="variable"/>
  </w:font>
  <w:font w:name="Liberation Sans">
    <w:altName w:val="Arial"/>
    <w:charset w:val="01" w:characterSet="utf-8"/>
    <w:family w:val="roman"/>
    <w:pitch w:val="variable"/>
  </w:font>
</w:fonts>
</file>

<file path=word/settings.xml><?xml version="1.0" encoding="utf-8"?>
<w:settings xmlns:w="http://schemas.openxmlformats.org/wordprocessingml/2006/main">
  <w:zoom w:percent="190"/>
  <w:defaultTabStop w:val="709"/>
  <w:autoHyphenation w:val="true"/>
  <w:compat>
    <w:compatSetting w:name="compatibilityMode" w:uri="http://schemas.microsoft.com/office/word" w:val="15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Noto Serif CJK SC" w:cs="Noto Sans Devanagari"/>
        <w:kern w:val="2"/>
        <w:sz w:val="24"/>
        <w:szCs w:val="24"/>
        <w:lang w:val="ru-RU" w:eastAsia="zh-CN" w:bidi="hi-IN"/>
      </w:rPr>
    </w:rPrDefault>
    <w:pPrDefault>
      <w:pPr>
        <w:suppressAutoHyphens w:val="true"/>
      </w:pPr>
    </w:pPrDefault>
  </w:docDefaults>
  <w:style w:type="paragraph" w:styleId="Normal">
    <w:name w:val="Normal"/>
    <w:qFormat/>
    <w:pPr>
      <w:widowControl/>
      <w:suppressAutoHyphens w:val="true"/>
      <w:bidi w:val="0"/>
      <w:spacing w:before="0" w:after="0"/>
      <w:jc w:val="start"/>
    </w:pPr>
    <w:rPr>
      <w:rFonts w:ascii="Liberation Serif" w:hAnsi="Liberation Serif" w:eastAsia="Noto Serif CJK SC" w:cs="Noto Sans Devanagari"/>
      <w:color w:val="auto"/>
      <w:kern w:val="2"/>
      <w:sz w:val="24"/>
      <w:szCs w:val="24"/>
      <w:lang w:val="ru-RU" w:eastAsia="zh-CN" w:bidi="hi-IN"/>
    </w:rPr>
  </w:style>
  <w:style w:type="character" w:styleId="Strong">
    <w:name w:val="Strong"/>
    <w:qFormat/>
    <w:rPr>
      <w:b/>
      <w:bCs/>
    </w:rPr>
  </w:style>
  <w:style w:type="paragraph" w:styleId="Style14">
    <w:name w:val="Заголовок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Noto Sans CJK SC" w:cs="Noto Sans Devanagari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>
      <w:rFonts w:cs="Noto Sans Devanagari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Noto Sans Devanagari"/>
      <w:i/>
      <w:iCs/>
      <w:sz w:val="24"/>
      <w:szCs w:val="24"/>
    </w:rPr>
  </w:style>
  <w:style w:type="paragraph" w:styleId="Style15">
    <w:name w:val="Указатель"/>
    <w:basedOn w:val="Normal"/>
    <w:qFormat/>
    <w:pPr>
      <w:suppressLineNumbers/>
    </w:pPr>
    <w:rPr>
      <w:rFonts w:cs="Noto Sans Devanagari"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<Relationship Id="rId4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Office">
  <a:themeElements>
    <a:clrScheme name="LibreOffice">
      <a:dk1>
        <a:srgbClr val="000000"/>
      </a:dk1>
      <a:lt1>
        <a:srgbClr val="ffffff"/>
      </a:lt1>
      <a:dk2>
        <a:srgbClr val="000000"/>
      </a:dk2>
      <a:lt2>
        <a:srgbClr val="ffffff"/>
      </a:lt2>
      <a:accent1>
        <a:srgbClr val="18a303"/>
      </a:accent1>
      <a:accent2>
        <a:srgbClr val="0369a3"/>
      </a:accent2>
      <a:accent3>
        <a:srgbClr val="a33e03"/>
      </a:accent3>
      <a:accent4>
        <a:srgbClr val="8e03a3"/>
      </a:accent4>
      <a:accent5>
        <a:srgbClr val="c99c00"/>
      </a:accent5>
      <a:accent6>
        <a:srgbClr val="c9211e"/>
      </a:accent6>
      <a:hlink>
        <a:srgbClr val="0000ee"/>
      </a:hlink>
      <a:folHlink>
        <a:srgbClr val="551a8b"/>
      </a:folHlink>
    </a:clrScheme>
    <a:fontScheme name="Office">
      <a:majorFont>
        <a:latin typeface="Arial" pitchFamily="0" charset="1"/>
        <a:ea typeface="DejaVu Sans" pitchFamily="0" charset="1"/>
        <a:cs typeface="DejaVu Sans" pitchFamily="0" charset="1"/>
      </a:majorFont>
      <a:minorFont>
        <a:latin typeface="Arial" pitchFamily="0" charset="1"/>
        <a:ea typeface="DejaVu Sans" pitchFamily="0" charset="1"/>
        <a:cs typeface="DejaVu Sans" pitchFamily="0" charset="1"/>
      </a:minorFont>
    </a:fontScheme>
    <a:fmtScheme>
      <a:fillStyleLst>
        <a:solidFill>
          <a:schemeClr val="phClr"/>
        </a:solidFill>
        <a:solidFill>
          <a:schemeClr val="phClr"/>
        </a:solidFill>
        <a:solidFill>
          <a:schemeClr val="phClr"/>
        </a:solidFill>
      </a:fillStyleLst>
      <a:lnStyleLst>
        <a:ln w="6350" cap="flat" cmpd="sng" algn="ctr">
          <a:prstDash val="solid"/>
          <a:miter/>
        </a:ln>
        <a:ln w="6350" cap="flat" cmpd="sng" algn="ctr">
          <a:prstDash val="solid"/>
          <a:miter/>
        </a:ln>
        <a:ln w="6350" cap="flat" cmpd="sng" algn="ctr">
          <a:prstDash val="solid"/>
          <a:miter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/>
        </a:solidFill>
        <a:solidFill>
          <a:schemeClr val="phClr"/>
        </a:soli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51</TotalTime>
  <Application>LibreOffice/7.6.7.2$Linux_X86_64 LibreOffice_project/60$Build-2</Application>
  <AppVersion>15.0000</AppVersion>
  <Pages>4</Pages>
  <Words>1402</Words>
  <Characters>9396</Characters>
  <CharactersWithSpaces>10758</CharactersWithSpaces>
  <Paragraphs>45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2026-06-03T13:41:47Z</dcterms:created>
  <dc:creator/>
  <dc:description/>
  <dc:language>ru-RU</dc:language>
  <cp:lastModifiedBy/>
  <dcterms:modified xsi:type="dcterms:W3CDTF">2026-06-09T19:53:56Z</dcterms:modified>
  <cp:revision>21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