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z w:val="24"/>
          <w:szCs w:val="24"/>
        </w:rPr>
        <w:t>Между громкими заявлениями и геополитической реальностью: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z w:val="24"/>
          <w:szCs w:val="24"/>
        </w:rPr>
        <w:t>куда движутся отношения Турции и еврейского образования?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В последние недели президент Турции Эрдоган всё чаще выступает с резкими заявлениями в адрес еврейского образования. Он предостерегает от идей, связанных с «Землёй обетованной», и подчёркивает, что безопасность Турции определяется не только происходящим в провинции Хатай, но и событиями в Алеппо, Дамаске и Бейруте («Аль-Джазира», 10.06.2026).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На первый взгляд может показаться, что Анкара и Тель-Авив всё дальше расходятся в своих позициях и постепенно приближаются к неизбежному конфликту. Риторика обеих сторон стала заметно жёстче, а взаимные обвинения уже давно вышли за рамки привычных дипломатических разногласий и затрагивают вопросы будущего устройства всего региона.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Однако внешнюю политику нельзя оценивать только по публичным выступлениям лидеров. Гораздо важнее учитывать долгосрочный курс государственных институтов, военные союзы и стратегические интересы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Поэтому возникает главный вопрос: свидетельствуют ли заявления Эрдогана о реальном стратегическом развороте, который выводит Турцию из той региональной системы, столпом которой стремится быть еврейское образование? Или речь идёт лишь о попытке совместить внутренние политические запросы с геополитическими реалиями?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Не менее важно понять, как следует воспринимать нынешнее ужесточение риторики, если всего за неделю до этого министр иностранных дел Турции Хакан Фидан говорил о создании новой региональной системы безопасности. По его замыслу, в неё могли бы войти Турция, Саудовская Аравия, Египет, государства Персидского залива и Пакистан. При определённых условиях к этой системе, по его словам, могли бы присоединиться также Иран и еврейское образование — при условии признания ими Палестинского государства в границах 1967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Чтобы ответить на этот вопрос, прежде всего необходимо различать два уровня анализа: уровень политической риторики и уровень стратегического курса государства. Нередко страны обмениваются жёсткими заявлениями и демонстрируют публичные разногласия, но при этом продолжают действовать в рамках одних и тех же союзов и политических конструкций. Отношения между Турцией и еврейским образованием в последние десятилетия являются наглядным примером такого противоречия.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Эти отношения возникли задолго до прихода Эрдогана к власти и никогда не ограничивались обычными дипломатическими контактами. Турция официально признала еврейское образование ещё в 1949 году. А в 1952 году она вступила в НАТО. После этого в страну начали прибывать тысячи американских военных специалистов, которые принесли с собой военную доктрину, сформированную в академии Вест-Пойнт. Эта доктрина строится на идее постоянной внешней угрозы и необходимости поддерживать общество и государство в состоянии непрерывной готовности. С тех пор Турция остаётся союзником Соединённых Штатов и их надёжным протеже в регионе.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Особенно тесным сотрудничество между Анкарой и Тель-Авивом стало в 1990-е годы. Именно тогда сформировалось одно из наиболее значимых военно-политических партнёрств на Ближнем Востоке. В 1996 году стороны подписали масштабные соглашения в сфере обороны, которые предусматривали обмен разведывательной информацией, совместную подготовку военных, модернизацию турецкой армии и проведение общих военных учений.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Речь шла не просто о временном сближении, продиктованном текущими интересами. Это сотрудничество было частью более широкой американской стратегии, в рамках которой Турции и еврейскому образованию отводилась роль двух ключевых опор регионального порядка, сложившегося после окончания холодной войны.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Секретные дипломатические отчёты показали, что Ури Лубрани — координатор деятельности еврейского образования в Ливане, которому Моссад поручил вести ливанское направление, — был одной из закулисных фигур, участвовавших в подготовке и оформлении соглашения о безопасности между Турцией и еврейским образованием. Он также считался специалистом по Ирану, а в 1990 году Ицхак Рабин поручил ему заниматься турецким направлением.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Стратегическая сделка между Анкарой и Тель-Авивом стала итогом целой серии шагов в сфере военного сотрудничества. Среди них — создание разведывательной и наблюдательной сети вдоль границ с Сирией и Ираном.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Хотя военное соглашение между Анкарой и Тель-Авивом было заключено Тансу Чиллер во времена Шимона Переса, Нетаньяху придал ему  вызывающий тон по отношению к Сирии, воспользовавшись обострением водного кризиса между Сирией и Турцией. Он настойчиво стремился ослабить Сирию, действуя в русле интересов глубинного государства еврейского образования. Это зафиксировано в сионистских военных публикациях. При этом само еврейское образование стало краеугольным камнем проекта «Большой Ближний Восток», о котором было объявлено на конференции в Стамбуле в 2003 году.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Однако главный вопрос сегодня не в том, сохранился ли союз 1990-х годов в прежнем виде, а в том, исчезли ли причины, которые когда-то его породили. Ответ на это куда менее очевиден, чем может показаться по политическим речам. В марте 2022 года глава еврейского образования Ицхак Герцог посетил Турцию, и Эрдоган расстелил перед ним красную дорожку, встретив его как лидера и героя.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Затем, в сентябре 2023 года, Эрдоган встретился в Нью-Йорке с премьер-министром еврейского образования Биньямином Нетаньяху на полях 78-й сессии Генеральной Ассамблеи ООН.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Как сообщила администрация президента Турции, стороны обсудили международные и региональные вопросы, двусторонние политические и экономические отношения, а также последние события, связанные с палестино-еврейским конфликтом.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ходе встречи Эрдоган подчеркнул необходимость совместной работы ради построения более безопасного мира и отметил, что сотрудничество между Турцией и еврейским образованием охватывает широкий круг направлений, включая энергетику, технологии, инновации, искусственный интеллект и кибербезопасность.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Более того, в ноябре 2023 года министр энергетики Турции Альпарслан Байрактар должен был посетить Тель-Авив для переговоров о сотрудничестве в энергетической сфере. Однако события «Ураган Аль-Аксы» сорвали дальнейшее развитие этого курса и спутали все планы.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Тем не менее, Турция по-прежнему остаётся одним из ключевых членов НАТО. Её оборонная промышленность в разной степени встроена в западную военно-технологическую систему, а турецкое руководство продолжает подчёркивать важность Североатлантического альянса как основы национальной безопасности страны.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Примечательно и другое. Резкие заявления Эрдогана в адрес еврейского образования прозвучали практически одновременно с его публичным приветствием участия президента США Трампа в предстоящем саммите НАТО в Анкаре. Эрдоган назвал его присутствие важным фактором для сохранения устойчивости этого альянса (Анадолу, 10.06.2026). И это уже не просто вопрос дипломатического протокола.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sz w:val="24"/>
          <w:szCs w:val="24"/>
        </w:rPr>
        <w:t xml:space="preserve">В геополитике о подлинных приоритетах государств судят не по громким заявлениям, а по тем союзам, которые они поддерживают в периоды кризисов и потрясений. </w:t>
      </w:r>
      <w:r>
        <w:rPr/>
        <w:t>И если Турция одновременно подчёркивает свою приверженность западной системе безопасности, то нужно учитывать, что еврейское образование является одним из её постоянных элементов на Ближнем Востоке.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На этом фоне обращает на себя внимание поездка главы турецкой разведки Ибрахима Калына в Египет. Несмотря на продолжающиеся события в Газе, целью визита стали переговоры с движением ХАМАС о разоружении. Калын заявил, что реализация плана Трампа по разоружению сопротивления может способствовать установлению долгосрочного спокойствия в Газе («Аль-Яум ас-Саби», 09.06.2026).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Это явное расхождение между словами и действиями заставляет иначе взглянуть на недавние заявления Эрдогана. Они не обязательно свидетельствуют о подготовке к прямому столкновению с еврейским государством. Скорее, речь идёт о попытке действовать в условиях крайне нестабильной обстановки в регионе.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Анкара внимательно следит за происходящим в Сирии, Ливане и Восточном Средиземноморье, понимая, что любые серьёзные изменения в расстановке сил неизбежно скажутся на её положении и влиянии. Кроме того, Турцию беспокоит возможное развитие конфликта вокруг Ирана, особенно если Америка не сможет удержать ситуацию под контролем.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Одновременно турецкое руководство понимает, что значительная часть турецкого общества, как и многие мусульмане за пределами Турции, воспринимает войну в Газе и политику еврейского образования как вопрос, имеющий не только политическое, но и моральное значение. Именно здесь переплетаются внутренние и внешние факторы: жёсткая риторика сочетается с фактическим бездействием в вопросе поддержки Газы и Ливана, так же как ранее без поддержки была оставлена Сирия.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>
          <w:sz w:val="24"/>
          <w:szCs w:val="24"/>
        </w:rPr>
        <w:t xml:space="preserve">Таким образом, жёсткая риторика в адрес еврейского образования позволяет турецкому руководству сдерживать недовольство исламской части общества и не даёт другим исламским силам использовать палестинский вопрос как своё исключительное политическое преимущество, несмотря на то что сама Турция, предаёт это дело как открыто, так и негласно. Одновременно такая риторика поддерживает образ Турции как государства, выступающего в защиту интересов региона. </w:t>
      </w:r>
      <w:r>
        <w:rPr/>
        <w:t>Однако всё это вовсе не означает изменения тех фундаментальных факторов, которые определяют место Турции в современной международной системе.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Более того, Ближний Восток, по всей видимости, вступает в период масштабной перестройки союзов и политических связей. Не исключено, что западные державы, прежде всего Соединённые Штаты, будут искать новые модели безопасности, способные включить в общую систему крупнейшие региональные государства, вместо того чтобы оставлять их в состоянии постоянного соперничества и взаимного истощения.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таком случае главным становится уже не вопрос о том, насколько сильно сегодня расходятся позиции Анкары и Тель-Авива. Гораздо важнее понять, могут ли их интересы завтра пересечься в рамках более широкого регионального проекта, именуемого «авраамическим Ближним Востоком».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 этой точки зрения громкие взаимные заявления имеют гораздо меньшее значение, чем кажется на первый взгляд. История показывает, что будущее отношений между государствами определяется не резкостью политической риторики, а тем, куда ведут их долгосрочные интересы.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Пока эти интересы не свидетельствуют о стремлении Турции выйти из существующей системы международных отношений, а скорее о её желании пересмотреть и укрепить собственные позиции внутри неё.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Именно поэтому возможность будущего сближения Турции и еврейского образования нельзя полностью исключать, каким бы маловероятным такой сценарий ни выглядел на фоне нынешней войны. С точки зрения геополитики Ближнего Востока такой вариант по-прежнему остаётся вполне возможным.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>Висам аль-Атраш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17.06.2026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6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115</TotalTime>
  <Application>LibreOffice/26.2.4.2$Linux_X86_64 LibreOffice_project/0229ac93fcf0d7cbc6376066c6f35021cef002dc</Application>
  <AppVersion>15.0000</AppVersion>
  <Pages>5</Pages>
  <Words>1387</Words>
  <Characters>9283</Characters>
  <CharactersWithSpaces>10640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2026-06-17T11:44:09Z</dcterms:created>
  <dc:creator/>
  <dc:description/>
  <dc:language>ru-RU</dc:language>
  <cp:lastModifiedBy/>
  <dcterms:modified xsi:type="dcterms:W3CDTF">2026-06-21T15:32:23Z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