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Движутся ли Европа и Америка к разрыву между собой?!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Очевидно, что разрыв между Америкой и Европой в политическом, экономическом и стратегическом плане, увеличился до масштабов невиданных со времен Второй мировой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Дело не ограничилось лишь тем, что Америка ввела высокие таможенные пошлины на импорт стали и алюминия, которые Европа расценила как санкции против неё, словно она является конкурентом или же врагом Америки. Также проблема не сводится лишь к высоким ценам на американские энергоносители, которые Европа всё больше импортирует из США на фоне войны в Украине, из-за которой были прекращены поставки дешёвых российских энергоресурсов.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Доверие европейских лидеров к Америке уже и без того было серьёзно подорвано, особенно после того как Трамп потребовал присоединения Гренландии и Канады. Затем оно вновь пошатнулось, когда Трамп пренебрёг Европой и не допустил её к американо-российским переговорам по Украине. Европейцам стало совершенно ясно, что администрация Трампа стала склоняться в сторону России в ущерб Европе.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Эти грубые действия Америки отразились на европейских государствах, которые начали искать новых партнёров за пределами атлантического пространства. Так, премьер-министр Британии Стармер и президент Франции Макрон отправились в Китай в поисках реализации собственных интересов вне американской сферы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 вызвало сильнейшее раздражение у Трампа и его администрации, поскольку Британия и Франция начали координировать свои действия с Китаем — врагом Америки — без согласования с Вашингтоном.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Франция впервые в своей истории вывела оставшиеся у неё золотые резервы из американских хранилищ. Испания запретила американским самолётам, направлявшимся к Ирану, использовать своё воздушное пространство, а также вместе с Италией приостановила действие военных меморандумов о взаимопонимании с еврейским образованием. Германия же решила полагаться на собственные силы в вопросе перевооружения вне американского зонтика безопасности и впервые со времён Второй мировой войны ввела обязательную военную службу для способных держать в руках оружие.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Начались разговоры о создании нового европейского НАТО без участия Америки — особенно после того, как Трамп неоднократно совершал нападки на альянс, называя его бременем для США, и угрожал сократить американские обязательства в рамках НАТО, если европейские страны не увеличат свои оборонные бюджеты. Всё это заставило Европу серьёзно задуматься о собственной безопасности вне американского покровительства.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Кроме того, выход Трампа из ряда международных соглашений, нанёсший серьёзный ущерб европейцам, особенно из Парижского климатического соглашения, продемонстрировал его явное пренебрежение к экологическим и стратегическим интересам Европы. Это привело к тому, что европейские государства стали воспринимать Америку времён Трампа как нежелательного и обременительного партнера, а не как надёжного и безопасного союзника.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 по мере появления всё большего числа признаков того, что администрация Трампа начала рассматривать Европу как препятствие на пути к лозунгу «Сделаем Америку снова великой» (MAGA), европейцы заметили, что политика Трампа стала отдавать предпочтение двусторонним отношениям с отдельными европейскими государствами вместо взаимодействию с Европейским союзом как с единым блоком. Также стало очевидно, что его администрация поддерживает популистские и ультранационалистические партии в каждой европейской стране по отдельности, обходя сам Евросоюз как объединение.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Такая политика Америки всё больше подталкивает Европу к движению в сторону отделения от США, к замыканию на самой себе и укреплению собственных оборонных и промышленных возможностей на случай, если Америка полностью откажется от её защиты.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После войны против Ирана Трамп обрушил весь свой гнев на европейских лидеров за то, что они не поддержали его в этой войне. Он начал их поучать, насмехаться над возможностями их государств и делать всё возможное, чтобы причинить им вред, поставить их в неловкое положение и даже унизить!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Согласно последним сообщениям, администрация Трампа в настоящее время рассматривает возможность пересмотра своей исторической поддержки британского суверенитета над Фолклендскими островами у побережья Аргентины, из-за того что Стармер не поддержал американскую войну против Ирана. Америка использует этот вопрос как инструмент политического давления, чтобы заставить Британию последовать за ней в войне.  Этим расколом между Америкой и Британией,  воспользовалось аргентинское правительство Хавьера Милея, близкое к администрации Трампа. Так министр иностранных дел Аргентины призвал британцев вернуться за стол переговоров для прекращения того, что он назвал «колониальным положением» островов. В ответ Британия отвергла этот призыв, заявив, что её суверенитет над Фолклендскими островами не подлежит обсуждению, а проведённый там в 2013 году референдум подтвердил желание жителей остаться под властью британской короны.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Таким образом, Фолклендские острова превратились в новый инструмент давления и политического торга, который Америка использует в своих разногласиях с Британией — страной, которая долгое время считалась её ближайшим союзником.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Политика Трампа вызвала политический хаос среди союзников и создала глубокий раскол, который будет трудно преодолеть. Разногласия между Европой и Америкой вышли за рамки политики и экономики и затронули уже культурный и ценностные вопросы. Трамп резко атаковал европейские либеральные ценности, сосредоточившись на евангелистской (христианской) культуре, идее превосходства белой расы и объявлении ожесточённой войны миграции в столь грубой форме, которую европейцы не в состоянии вынести из-за своей острой потребности в мигрантах на фоне старения населения в большинстве европейских стран.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Американская война против Ирана ещё больше увеличила пропасть между США и Европой, расширив круг разногласий между ними. Это подтолкнуло Британию к более тесному сближению с Европейским союзом по мере своего отдаления от Америки, особенно на фоне непрерывных заявлений американских представителей, говорящих о разрыве между бывшими союзниками. Последним из таких заявлений стали слова министра обороны США Пита Хегсета о том, что </w:t>
      </w:r>
      <w:r>
        <w:rPr>
          <w:i/>
          <w:iCs/>
        </w:rPr>
        <w:t xml:space="preserve">«американское военное присутствие в Европе не будет вечным». </w:t>
      </w:r>
      <w:r>
        <w:rPr/>
        <w:t>Подобные заявления ускоряют процесс, вынуждая Европу серьёзно задуматься о том, что ей делать без американской поддержки, на которую она опиралась на протяжении восьмидесяти лет, если Америка внезапно решит убрать свой оборонительный щит.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 такой сценарий вовсе не выглядит невероятным, особенно учитывая, что Америка находится в состоянии затяжной войны на истощение с Россией на Украине.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Европейские армии на протяжении последних восьмидесяти лет опирались на практически неограниченную поддержку Америки. И компенсация этой зависимости потребует длительного времени, огромных возможностей и колоссальных финансовых затрат.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Министр обороны Бельгии Тео Франкен заявил Financial Times: </w:t>
      </w:r>
      <w:r>
        <w:rPr>
          <w:i/>
          <w:iCs/>
        </w:rPr>
        <w:t>«Большинство ключевых оборонных систем Европы являются американскими. Когда мы говорим об истребителях F-35 или системах ракет «земля–воздух», то почти всё это — американское».</w:t>
      </w:r>
      <w:r>
        <w:rPr/>
        <w:t xml:space="preserve"> Он добавил: </w:t>
      </w:r>
      <w:r>
        <w:rPr>
          <w:i/>
          <w:iCs/>
        </w:rPr>
        <w:t>«Американские вертолёты Chinook являются лучшим выбором в категории тяжёлых транспортных вертолётов»,</w:t>
      </w:r>
      <w:r>
        <w:rPr/>
        <w:t xml:space="preserve"> — как и остальное вооружение.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Главная проблема Европы заключается в том, что она не едина в своих судьбоносных решениях. Например, по вопросу защиты Украины от России между европейскими странами существуют серьёзные разногласия, которые значительно ослабляют Европу.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Так, Польша выступила против отправки своих войск на Украину, несмотря на то что именно она находится на передовой линии и обладает одной из крупнейших армий Европы. Польский чиновник заявил: </w:t>
      </w:r>
      <w:r>
        <w:rPr>
          <w:i/>
          <w:iCs/>
        </w:rPr>
        <w:t>«У Польши попросту нет дополнительных возможностей для отправки войск на Украину»</w:t>
      </w:r>
      <w:r>
        <w:rPr/>
        <w:t>, оправдывая это тем, что Польша имеет протяжённую границу с российским анклавом Калининградом и союзной России Белоруссией, что требует усиления этих рубежей польскими войсками.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Похоже, что основное военное бремя по защите Украины ложится лишь на Британию и Францию, поскольку именно они согласились с этой идеей. В то же время бывший канцлер Германии Олаф Шольц, уклоняясь от ответственности, заявил: </w:t>
      </w:r>
      <w:r>
        <w:rPr>
          <w:i/>
          <w:iCs/>
        </w:rPr>
        <w:t>«Любые обсуждения отправки миротворческих сил на Украину являются совершенно преждевременными и крайне неуместными»</w:t>
      </w:r>
      <w:r>
        <w:rPr/>
        <w:t>, несмотря на то, что война на Украине продолжается и потребность в отправке туда сил крайне велика.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Премьер-министр Британии Кир Стармер признал, что </w:t>
      </w:r>
      <w:r>
        <w:rPr>
          <w:i/>
          <w:iCs/>
        </w:rPr>
        <w:t>«европейцам придётся значительно нарастить свои усилия как в плане расходов, так и в плане возможностей, которые мы предоставляем Украине».</w:t>
      </w:r>
      <w:r>
        <w:rPr/>
        <w:t xml:space="preserve"> Европейцы уже начали осознавать необходимость увеличения оборонных расходов и большей опоры на собственные силы. Так, премьер-министр Нидерландов Дик Схоф заявил: </w:t>
      </w:r>
      <w:r>
        <w:rPr>
          <w:i/>
          <w:iCs/>
        </w:rPr>
        <w:t>«Европа поняла послание Соединённых Штатов о том, что ей необходимо делать больше самостоятельно».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Нет сомнений в том, что этот разрыв между двумя берегами Атлантики станет признаком приближающегося изменения мирового порядка в пользу новых сил, первой из которых станет Исламское государство, которое, с дозволения Аллаха, вскоре будет установлено.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Ахмад аль-Хатвани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99</TotalTime>
  <Application>LibreOffice/7.6.7.2$Linux_X86_64 LibreOffice_project/60$Build-2</Application>
  <AppVersion>15.0000</AppVersion>
  <Pages>4</Pages>
  <Words>1205</Words>
  <Characters>7903</Characters>
  <CharactersWithSpaces>9088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2026-05-14T17:57:35Z</dcterms:created>
  <dc:creator/>
  <dc:description/>
  <dc:language>ru-RU</dc:language>
  <cp:lastModifiedBy/>
  <dcterms:modified xsi:type="dcterms:W3CDTF">2026-05-23T22:36:01Z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