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 w:start="0" w:end="0"/>
        <w:jc w:val="center"/>
        <w:rPr/>
      </w:pPr>
      <w:r>
        <w:rPr>
          <w:rStyle w:val="Strong"/>
          <w:rFonts w:cs="Liberation Serif"/>
          <w:b w:val="false"/>
          <w:bCs w:val="false"/>
          <w:i/>
          <w:iCs/>
        </w:rPr>
        <w:t>Газета «Ар-Рая»:</w:t>
      </w:r>
    </w:p>
    <w:p>
      <w:pPr>
        <w:pStyle w:val="BodyText"/>
        <w:bidi w:val="0"/>
        <w:spacing w:lineRule="auto" w:line="276" w:before="0" w:after="113"/>
        <w:ind w:hanging="0" w:start="0" w:end="0"/>
        <w:jc w:val="center"/>
        <w:rPr/>
      </w:pPr>
      <w:r>
        <w:rPr>
          <w:rStyle w:val="Strong"/>
          <w:rFonts w:cs="Liberation Serif"/>
        </w:rPr>
        <w:t>12 лет войны — когда же колониальные державы перестанут проливать кровь</w:t>
      </w:r>
    </w:p>
    <w:p>
      <w:pPr>
        <w:pStyle w:val="BodyText"/>
        <w:bidi w:val="0"/>
        <w:spacing w:lineRule="auto" w:line="276" w:before="0" w:after="113"/>
        <w:ind w:hanging="0" w:start="0" w:end="0"/>
        <w:jc w:val="center"/>
        <w:rPr/>
      </w:pPr>
      <w:r>
        <w:rPr>
          <w:rStyle w:val="Strong"/>
          <w:rFonts w:cs="Liberation Serif"/>
        </w:rPr>
        <w:t>жителей Йемена?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10 июня 2026 года офис специального посланника ООН по Йемену Ханса Грундберга опубликовал заявление по итогам встречи в Аммане, в которой приняли участие представители Комитета по военной координации от йеменского правительства и командования объединённых сил коалиции по поддержке так называемой «законной власти» в Йемене во главе с Саудовской Аравией.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Заседания Комитета по координации, которые проводятся на регулярной основе, начались 7 июня 2026 года и продолжались до 10 июня. В них участвовали представители министерства Шайа аль-Зиндани и представители Эр-Рияда, который возглавляет военную кампанию в Йемене. Цель этих действий состоит не в устранении хуситов, как утверждалось ранее, а в закреплении их у власти путём уничтожения военных формирований, выступающих против них на юге, востоке страны и на западном побережье. Большинство этих формирований связано с ОАЭ, марионетками Британии.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Данный комитет был создан под эгидой ООН в мае 2022 года с целью контроля за прекращением огня, закрепления перемирия между правительственными силами и хуситами, а также содействия политическому урегулированию и завершению конфликта.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состав комитета входят военные представители йеменского правительства, движения хуситов и командования сил коалиции по поддержке «законной власти». Его заседания проводятся регулярно под наблюдением офиса специального посланника ООН после объявления перемирия под эгидой ООН в апреле 2022 года при участии обеих сторон вооружённого конфликта в Йемене.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Хуситы, которых Грундберг ранее собрал в Аммане на аналогичную встречу с представителями Эр-Рияда 21 апреля 2026 года, сохранили молчание и никак не отреагировали на заявление Грундберга от 10 июня 2026 года, в котором он призвал провести встречу с участием всех трёх сторон, не указав при этом конкретной даты её проведения.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Совпадение по времени между встречей в Аммане и запуском хуситами ракет и беспилотников в сторону оккупированной Палестины 8 июня 2026 года привлекло особое внимание.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Ранее, 29 марта 2026 года, Ханс Грундберг выступил с заявлением после того, как 28 марта хуситы через своего представителя Яхью Сариа объявили о вступлении в войну в поддержку Ирана. В опубликованном его офисом заявлении Грундберг отметил, что участие хуситов в войне ещё больше осложнит урегулирование конфликта в Йемене, усилит его экономические последствия и продлит страдания мирного населения.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Основными темами четырёхдневных переговоров в Аммане были прекращение огня, безопасность морского судоходства и меры по снижению напряжённости.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На протяжении последних двенадцати лет представители ООН постоянно давали хуситам понять, что международная система может предоставить им столь желанную легитимность власти, к которой они стремятся. В этом контексте Грундберг вновь заявил, что: </w:t>
      </w:r>
      <w:r>
        <w:rPr>
          <w:rFonts w:cs="Liberation Serif"/>
          <w:i/>
          <w:iCs/>
        </w:rPr>
        <w:t>«Поддержание серьёзного диалога в рамках Комитета по военной координации, а также через другие каналы, может существенно способствовать нашим более широким усилиям, направленным на достижение прогресса на пути к прочному миру в Йемене».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 заседание проходит на фоне изменений, происходящих в Адене и южных провинциях. Речь идёт о реорганизации армии под лозунгом объединения различных военных формирований, отличающихся по происхождению и структуре, а также о смене военного и силового руководства в рамках проекта «Щит Родины», который продвигает Эр-Рияд. Руководит этим направлением советник Министерства обороны Саудовской Аравии Фалях аш-Шахрани. Эти меры направлены на обслуживание интересов Америки и устранение британских ставленников в районах, находящихся под контролем правительства аз-Зиндани.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Всё это происходит на фоне новой волны убийств, начавшейся вечером в среду, 3 июня 2026 года, в Сейуне провинции Хадрамаут, где был убит офицер разведки полковник Лафи Ахмад Салим бин Джафар аль-Амири.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На следующий день, в четверг 4 июня 2026 года, три беспилотника неизвестного происхождения атаковали резиденцию губернатора Хадрамаута Салима Ахмада аль-Ханбаши, являющегося членом Президентского совета из восьми человек, в городе Мукалла.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субботу 6 июня 2026 года в районе Аль-Хоха провинции Ходейда был убит командир Первой бригады бригадный генерал Яхья Вахиш. Его кортеж подорвался на заложенном взрывном устройстве.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воскресенье 7 июня 2026 года в Мукалле был убит Мухаммад Ахмад аль-Хамади — сын бывшего начальника полиции города.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понедельник 8 июня 2026 года в районе Мудия провинции Абьян был убит сотрудник сил безопасности Адли Махрук.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Таким образом, убийства продолжались пять дней подряд, прервавшись лишь в пятницу.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Затем, в среду 10 июня 2026 года, произошёл взрыв в лагере Ас-Сульбан в Адене, который используется бригадами «Аль-Амалика». По предварительным данным, погибли 12 человек, ещё 9 получили ранения.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Все эти события происходят на фоне крайне тяжёлой внутренней ситуации: задержек с выплатой зарплат работникам государственного сектора как в Сане, так и в Адене, продажи некачественного бензина в Сане, роста цен на дизельное топливо в Адене и ухудшения состояния основных услуг, прежде всего электроснабжения.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Наряду с этим регион переживает серьёзную военную напряжённость в самом сердце исламского мира. С 28 февраля 2026 года Америка при поддержке своего союзника еврейского образования, ведёт военные действия против Ирана и осуществляет его блокаду, включая закрытие Ормузского пролива. Всё это оправдывается необходимостью не допустить получения Ираном ядерного оружия, что напоминает прежние американские вторжения в Афганистан и Ирак под предлогом борьбы с оружием массового поражения.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Одновременно специальный посланник ООН Ханс Грундберг продолжает оказывать давление на хуситов, требуя освобождения 73 задержанных сотрудников ООН и других западных организаций. Независимо от того, осознают ли сами эти 73 человека обстоятельства своего задержания или нет, фактическое положение остаётся неизменным. Они находятся под стражей с мая 2024 года.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Грундберг связывает продолжение их содержания под арестом с сокращением помощи, предоставляемой структурами ООН и другими международными организациями. К этому давлению присоединился и генеральный секретарь ООН Антониу Гутерриш, возложивший на хуситов ответственность за уменьшение объёмов гуманитарной помощи.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Таким образом международная система управляет мировыми делами: она ведёт войны против стран, которые не желают добровольно следовать её планам, и навязывает народам свои решения через созданные ею политические режимы, отвернувшиеся от Аллаха и Его Посланника </w:t>
      </w:r>
      <w:r>
        <w:rPr>
          <w:rFonts w:cs="Liberation Serif"/>
          <w:rtl w:val="true"/>
        </w:rPr>
        <w:t>ﷺ</w:t>
      </w:r>
      <w:r>
        <w:rPr>
          <w:rFonts w:cs="Liberation Serif"/>
        </w:rPr>
        <w:t>, которые она сама привела к власти и усадила на шаткие троны.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Международная система стремится сохранить в своих руках все рычаги этой грязной политической игры. Однако она не способна бесконечно держать народы в подчинении и унижении, угрожая им прекращением помощи и пугая голодом за то, что они ослушаются её, но покорятся своему Творцу и Господу, Который установил для человека совершенный порядок жизни.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Всевышний сказал:</w:t>
      </w:r>
    </w:p>
    <w:p>
      <w:pPr>
        <w:pStyle w:val="BodyText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Cs w:val="32"/>
          <w:rtl w:val="true"/>
        </w:rPr>
        <w:t>وَلَوْ أَنَّ أَهْلَ الْقُرَىٰ آمَنُوا وَاتَّقَوْا لَفَتَحْنَا عَلَيْهِم بَرَكَاتٍ مِّنَ السَّمَاءِ وَالْأَرْضِ</w:t>
      </w:r>
    </w:p>
    <w:p>
      <w:pPr>
        <w:pStyle w:val="BodyText"/>
        <w:bidi w:val="0"/>
        <w:spacing w:lineRule="auto" w:line="360" w:before="0" w:after="113"/>
        <w:ind w:hanging="0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«Если бы жители этих селений уверовали и стали богобоязненны, Мы непременно открыли бы для них благодать с неба и земли»</w:t>
      </w:r>
      <w:r>
        <w:rPr>
          <w:rFonts w:cs="Liberation Serif"/>
        </w:rPr>
        <w:t xml:space="preserve"> (7:96).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Из этого следует лишь одно: мусульмане должны призывать, требовать и приложить все усилия для установления Исламского правления на земле в лице второго Праведного Халифата по методу пророчества, после того как международная система окутала мир зловонием своих пороков.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</w:rPr>
        <w:t>Шафик Хамис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</w:rPr>
        <w:t>24.06.2026</w:t>
      </w:r>
    </w:p>
    <w:p>
      <w:pPr>
        <w:pStyle w:val="Normal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44"/>
  <w:defaultTabStop w:val="709"/>
  <w:autoHyphenation w:val="true"/>
  <w:hyphenationZone w:val="360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Arabic U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Arabic UI"/>
    </w:rPr>
  </w:style>
  <w:style w:type="paragraph" w:styleId="user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user1">
    <w:name w:val="Указатель (user)"/>
    <w:basedOn w:val="Normal"/>
    <w:qFormat/>
    <w:pPr>
      <w:suppressLineNumbers/>
    </w:pPr>
    <w:rPr>
      <w:rFonts w:cs="Noto Sans Devanagari"/>
    </w:rPr>
  </w:style>
  <w:style w:type="paragraph" w:styleId="user2">
    <w:name w:val="Блочная цитата (user)"/>
    <w:basedOn w:val="Normal"/>
    <w:qFormat/>
    <w:pPr>
      <w:spacing w:before="0" w:after="283"/>
      <w:ind w:hanging="0" w:start="567" w:end="567"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55</TotalTime>
  <Application>LibreOffice/26.2.4.2$Linux_X86_64 LibreOffice_project/0229ac93fcf0d7cbc6376066c6f35021cef002dc</Application>
  <AppVersion>15.0000</AppVersion>
  <Pages>4</Pages>
  <Words>1027</Words>
  <Characters>6424</Characters>
  <CharactersWithSpaces>7421</CharactersWithSpaces>
  <Paragraphs>32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2026-06-24T09:57:40Z</dcterms:created>
  <dc:creator/>
  <dc:description/>
  <dc:language>ru-RU</dc:language>
  <cp:lastModifiedBy/>
  <dcterms:modified xsi:type="dcterms:W3CDTF">2026-07-04T08:56:27Z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