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bidi w:val="0"/>
        <w:spacing w:lineRule="auto" w:line="360" w:before="0" w:after="113"/>
        <w:ind w:hanging="0"/>
        <w:jc w:val="center"/>
        <w:rPr/>
      </w:pPr>
      <w:r>
        <w:rPr>
          <w:rStyle w:val="Strong"/>
          <w:b w:val="false"/>
          <w:bCs w:val="false"/>
          <w:i/>
          <w:iCs/>
          <w:sz w:val="24"/>
          <w:szCs w:val="24"/>
        </w:rPr>
        <w:t xml:space="preserve">Газета </w:t>
      </w:r>
      <w:r>
        <w:rPr>
          <w:b w:val="false"/>
          <w:bCs w:val="false"/>
          <w:i/>
          <w:iCs/>
          <w:sz w:val="24"/>
          <w:szCs w:val="24"/>
        </w:rPr>
        <w:t>«Ар-Рая»</w:t>
      </w:r>
    </w:p>
    <w:p>
      <w:pPr>
        <w:pStyle w:val="Heading3"/>
        <w:bidi w:val="0"/>
        <w:spacing w:lineRule="auto" w:line="360" w:before="0" w:after="113"/>
        <w:ind w:hanging="0"/>
        <w:jc w:val="center"/>
        <w:rPr>
          <w:rFonts w:ascii="Liberation Serif" w:hAnsi="Liberation Serif"/>
          <w:sz w:val="24"/>
          <w:szCs w:val="24"/>
        </w:rPr>
      </w:pPr>
      <w:r>
        <w:rPr>
          <w:sz w:val="24"/>
          <w:szCs w:val="24"/>
        </w:rPr>
        <w:t>Завершение формирования Народного совета Сирии посредством президентских назначений является нарушением норм Шариата и несёт политические риски</w:t>
      </w:r>
    </w:p>
    <w:p>
      <w:pPr>
        <w:pStyle w:val="BodyText"/>
        <w:bidi w:val="0"/>
        <w:spacing w:lineRule="auto" w:line="360" w:before="0" w:after="113"/>
        <w:ind w:firstLine="567"/>
        <w:jc w:val="both"/>
        <w:rPr>
          <w:rFonts w:ascii="Liberation Serif" w:hAnsi="Liberation Serif"/>
          <w:sz w:val="24"/>
          <w:szCs w:val="24"/>
        </w:rPr>
      </w:pPr>
      <w:r>
        <w:rPr>
          <w:sz w:val="24"/>
          <w:szCs w:val="24"/>
        </w:rPr>
        <w:t>1 июля 2026 года в Сирии было завершено формирование Народного совета после опубликования президентских указов о назначении семидесяти депутатов из общего состава в двести десять человек. Остальные две трети членов Совета были избраны не посредством прямого голосования, а через местные избирательные коллегии, сформированные переходным правительством. Такой порядок был установлен Конституционной декларацией 2025 года, регулирующей деятельность законодательной власти на переходном этапе.</w:t>
      </w:r>
    </w:p>
    <w:p>
      <w:pPr>
        <w:pStyle w:val="BodyText"/>
        <w:bidi w:val="0"/>
        <w:spacing w:lineRule="auto" w:line="360" w:before="0" w:after="113"/>
        <w:ind w:firstLine="567"/>
        <w:jc w:val="both"/>
        <w:rPr>
          <w:rFonts w:ascii="Liberation Serif" w:hAnsi="Liberation Serif"/>
          <w:sz w:val="24"/>
          <w:szCs w:val="24"/>
        </w:rPr>
      </w:pPr>
      <w:r>
        <w:rPr>
          <w:sz w:val="24"/>
          <w:szCs w:val="24"/>
        </w:rPr>
        <w:t>Порядок формирования Совета, а также назначение ряда его членов вызвали волну недовольства, особенно среди населения.</w:t>
      </w:r>
    </w:p>
    <w:p>
      <w:pPr>
        <w:pStyle w:val="BodyText"/>
        <w:bidi w:val="0"/>
        <w:spacing w:lineRule="auto" w:line="360" w:before="0" w:after="113"/>
        <w:ind w:firstLine="567"/>
        <w:jc w:val="both"/>
        <w:rPr>
          <w:rFonts w:ascii="Liberation Serif" w:hAnsi="Liberation Serif"/>
          <w:sz w:val="24"/>
          <w:szCs w:val="24"/>
        </w:rPr>
      </w:pPr>
      <w:r>
        <w:rPr>
          <w:sz w:val="24"/>
          <w:szCs w:val="24"/>
        </w:rPr>
        <w:t>Однако наиболее серьёзный вопрос, на котором следует остановиться, заключается в том, что этот Народный совет, как и подобные ему органы, является одним из порождений демократической системы, предоставляющей право законодательства народу. Депутаты таких советов утверждают конституцию и законы, выносимые на их рассмотрение, а это означает противоречие решению Аллаха и Его Шариату, поскольку они принимают законы, созданные людьми, или одобряют законопроекты, представленные совету.</w:t>
      </w:r>
    </w:p>
    <w:p>
      <w:pPr>
        <w:pStyle w:val="BodyText"/>
        <w:bidi w:val="0"/>
        <w:spacing w:lineRule="auto" w:line="360" w:before="0" w:after="113"/>
        <w:ind w:firstLine="567"/>
        <w:jc w:val="both"/>
        <w:rPr>
          <w:rFonts w:ascii="Liberation Serif" w:hAnsi="Liberation Serif"/>
          <w:sz w:val="24"/>
          <w:szCs w:val="24"/>
        </w:rPr>
      </w:pPr>
      <w:r>
        <w:rPr>
          <w:sz w:val="24"/>
          <w:szCs w:val="24"/>
        </w:rPr>
        <w:t>Все доводы, которыми пытаются оправдать подобную практику, — будь то ссылки на общественное благо, выбор меньшего из двух зол и тому подобное, — не имеют никакой ценности с точки зрения Шариата.</w:t>
      </w:r>
    </w:p>
    <w:p>
      <w:pPr>
        <w:pStyle w:val="BodyText"/>
        <w:bidi w:val="0"/>
        <w:spacing w:lineRule="auto" w:line="360" w:before="0" w:after="113"/>
        <w:ind w:firstLine="567"/>
        <w:jc w:val="both"/>
        <w:rPr>
          <w:rFonts w:ascii="Liberation Serif" w:hAnsi="Liberation Serif"/>
          <w:sz w:val="24"/>
          <w:szCs w:val="24"/>
        </w:rPr>
      </w:pPr>
      <w:r>
        <w:rPr>
          <w:sz w:val="24"/>
          <w:szCs w:val="24"/>
        </w:rPr>
        <w:t>Разве огромные жертвы и пролитая чистая кровь были принесены ради утверждения законодательства выдуманного человеком, вызывающего гнев Аллаха? Или же всё это было принесено на пути Аллаха ради установления Его закона на земле?</w:t>
      </w:r>
    </w:p>
    <w:p>
      <w:pPr>
        <w:pStyle w:val="BodyText"/>
        <w:bidi w:val="0"/>
        <w:spacing w:lineRule="auto" w:line="360" w:before="0" w:after="113"/>
        <w:ind w:firstLine="567"/>
        <w:jc w:val="both"/>
        <w:rPr>
          <w:rFonts w:ascii="Liberation Serif" w:hAnsi="Liberation Serif"/>
          <w:sz w:val="24"/>
          <w:szCs w:val="24"/>
        </w:rPr>
      </w:pPr>
      <w:r>
        <w:rPr>
          <w:sz w:val="24"/>
          <w:szCs w:val="24"/>
        </w:rPr>
        <w:t>Кроме того, подобные советы в мусульманских странах в действительности представляют собой лишь декоративные органы мнимой демократии. Их задача — бездумно одобрять политику правителей, вставших на службу колониальным державам ради реализации их интересов. Эти советы существуют лишь для того, чтобы приукрасить образ правителей и создать видимость того, что их власть основывается на воле народа.</w:t>
      </w:r>
    </w:p>
    <w:p>
      <w:pPr>
        <w:pStyle w:val="BodyText"/>
        <w:bidi w:val="0"/>
        <w:spacing w:lineRule="auto" w:line="360" w:before="0" w:after="113"/>
        <w:ind w:firstLine="567"/>
        <w:jc w:val="both"/>
        <w:rPr>
          <w:rFonts w:ascii="Liberation Serif" w:hAnsi="Liberation Serif"/>
          <w:sz w:val="24"/>
          <w:szCs w:val="24"/>
        </w:rPr>
      </w:pPr>
      <w:r>
        <w:rPr>
          <w:sz w:val="24"/>
          <w:szCs w:val="24"/>
        </w:rPr>
        <w:t>Наличие в подобных советах фракций или отдельных депутатов, известных своей исламской позицией, никоим образом не меняет их сущности, даже если они выступают против законов, договоров или соглашений, выносимых на утверждение. Так как законы, международные договоры и соглашения принимаются большинством голосов.</w:t>
      </w:r>
    </w:p>
    <w:p>
      <w:pPr>
        <w:pStyle w:val="BodyText"/>
        <w:bidi w:val="0"/>
        <w:spacing w:lineRule="auto" w:line="360" w:before="0" w:after="113"/>
        <w:ind w:firstLine="567"/>
        <w:jc w:val="both"/>
        <w:rPr>
          <w:rFonts w:ascii="Liberation Serif" w:hAnsi="Liberation Serif"/>
          <w:sz w:val="24"/>
          <w:szCs w:val="24"/>
        </w:rPr>
      </w:pPr>
      <w:r>
        <w:rPr>
          <w:sz w:val="24"/>
          <w:szCs w:val="24"/>
        </w:rPr>
        <w:t>Ещё опаснее то, что эти депутаты согласились поставить себя в положение тех, кто выносит решение относительно законов Аллаха, решая какие из них по их мнению, следует применять, а какие — нет.</w:t>
      </w:r>
    </w:p>
    <w:p>
      <w:pPr>
        <w:pStyle w:val="BodyText"/>
        <w:bidi w:val="0"/>
        <w:spacing w:lineRule="auto" w:line="360" w:before="0" w:after="113"/>
        <w:ind w:firstLine="567"/>
        <w:jc w:val="both"/>
        <w:rPr>
          <w:rFonts w:ascii="Liberation Serif" w:hAnsi="Liberation Serif"/>
          <w:sz w:val="24"/>
          <w:szCs w:val="24"/>
        </w:rPr>
      </w:pPr>
      <w:r>
        <w:rPr>
          <w:sz w:val="24"/>
          <w:szCs w:val="24"/>
        </w:rPr>
        <w:t>Одной из наиболее опасных политических линий является стремление заручиться внешней поддержкой и добиться благосклонности крупных держав, одновременно отворачиваясь от революционной народной базы, которая доказала свою эффективность в самые тяжёлые и критические периоды.</w:t>
      </w:r>
    </w:p>
    <w:p>
      <w:pPr>
        <w:pStyle w:val="BodyText"/>
        <w:bidi w:val="0"/>
        <w:spacing w:lineRule="auto" w:line="360" w:before="0" w:after="113"/>
        <w:ind w:firstLine="567"/>
        <w:jc w:val="both"/>
        <w:rPr>
          <w:rFonts w:ascii="Liberation Serif" w:hAnsi="Liberation Serif"/>
          <w:sz w:val="24"/>
          <w:szCs w:val="24"/>
        </w:rPr>
      </w:pPr>
      <w:r>
        <w:rPr>
          <w:sz w:val="24"/>
          <w:szCs w:val="24"/>
        </w:rPr>
        <w:t>Первыми плодами такой политики стали отказ от прежних лозунгов и отречение от целей и принципов, которые провозглашались до падения преступного режима. В результате сохранилась сама форма прежней политической системы, тогда как её следовало полностью искоренить и установить такой государственный строй, который был бы угоден Аллаху, с конституцией и законами, основанными исключительно на Исламской акыде, без учёта каких-либо иных соображений.</w:t>
      </w:r>
    </w:p>
    <w:p>
      <w:pPr>
        <w:pStyle w:val="BodyText"/>
        <w:bidi w:val="0"/>
        <w:spacing w:lineRule="auto" w:line="360" w:before="0" w:after="113"/>
        <w:ind w:firstLine="567"/>
        <w:jc w:val="both"/>
        <w:rPr>
          <w:rFonts w:ascii="Liberation Serif" w:hAnsi="Liberation Serif"/>
          <w:sz w:val="24"/>
          <w:szCs w:val="24"/>
        </w:rPr>
      </w:pPr>
      <w:r>
        <w:rPr>
          <w:sz w:val="24"/>
          <w:szCs w:val="24"/>
        </w:rPr>
        <w:t>Крупнейшие политические потрясения, к которым ведёт политика подчинения Америке, питающей вражду к Исламу и мусульманам, ещё впереди. Их первые признаки уже стали очевидны, когда 10 ноября 2025 года действующая переходная администрация в Дамаске согласилась присоединиться к международной коалиции по борьбе с «терроризмом», а также дала согласие на проведение при американском посредничестве переговоров по вопросам безопасности с еврейским образованием, с целью создания механизма или канала связи для предотвращения военных столкновений на границе, снижения напряжённости, игнорирования его нападений и вторжений на сирийскую территорию и отказа от какого-либо ответа на эти действия под предлогом недопущения, как они утверждают, «проигрышной войны».</w:t>
      </w:r>
    </w:p>
    <w:p>
      <w:pPr>
        <w:pStyle w:val="BodyText"/>
        <w:bidi w:val="0"/>
        <w:spacing w:lineRule="auto" w:line="360" w:before="0" w:after="113"/>
        <w:ind w:firstLine="567"/>
        <w:jc w:val="both"/>
        <w:rPr>
          <w:rFonts w:ascii="Liberation Serif" w:hAnsi="Liberation Serif"/>
          <w:sz w:val="24"/>
          <w:szCs w:val="24"/>
        </w:rPr>
      </w:pPr>
      <w:r>
        <w:rPr>
          <w:sz w:val="24"/>
          <w:szCs w:val="24"/>
        </w:rPr>
        <w:t>В ближайшее время Народному совету предстоит рассмотреть и утвердить ряд чрезвычайно важных вопросов. При этом роль его депутатов сведётся лишь к тому, чтобы выступить в качестве лжесвидетелей перед народом, создавая у людей и общественного мнения впечатление, будто принимаемые решения являются «волей народа», тогда как на самом деле они представляют собой требования иностранных государств и правителей, продвигаемые под американским давлением.</w:t>
      </w:r>
    </w:p>
    <w:p>
      <w:pPr>
        <w:pStyle w:val="BodyText"/>
        <w:bidi w:val="0"/>
        <w:spacing w:lineRule="auto" w:line="360" w:before="0" w:after="113"/>
        <w:ind w:firstLine="567"/>
        <w:jc w:val="both"/>
        <w:rPr>
          <w:rFonts w:ascii="Liberation Serif" w:hAnsi="Liberation Serif"/>
          <w:sz w:val="24"/>
          <w:szCs w:val="24"/>
        </w:rPr>
      </w:pPr>
      <w:r>
        <w:rPr>
          <w:sz w:val="24"/>
          <w:szCs w:val="24"/>
        </w:rPr>
        <w:t>К числу таких опасных политических вопросов, которые предполагается вынести на утверждение Народного совета, относятся Конституционная декларация, закрепление светской конституции и республиканской формы правления — вопреки тому, чего требовал народ Шама во время своей революции, а именно установления подлинно Исламского правления.</w:t>
      </w:r>
    </w:p>
    <w:p>
      <w:pPr>
        <w:pStyle w:val="BodyText"/>
        <w:bidi w:val="0"/>
        <w:spacing w:lineRule="auto" w:line="360" w:before="0" w:after="113"/>
        <w:ind w:firstLine="567"/>
        <w:jc w:val="both"/>
        <w:rPr>
          <w:rFonts w:ascii="Liberation Serif" w:hAnsi="Liberation Serif"/>
          <w:sz w:val="24"/>
          <w:szCs w:val="24"/>
        </w:rPr>
      </w:pPr>
      <w:r>
        <w:rPr>
          <w:sz w:val="24"/>
          <w:szCs w:val="24"/>
        </w:rPr>
        <w:t>Есть и другой, крайне опасный вопрос — заключение соглашений с еврейским образованием и признание его, а также признание оккупации им наших земель и наших святынь. Именно поэтому мы призываем всех искренних людей выступить против этого и решительно отвергнуть подобные шаги, а также быть готовыми предотвратить их ещё до того, как они будут осуществлены. Ведь евреи оккупируют наши земли, и противостояние с ними неизбежно. К нему необходимо готовиться самым серьёзным образом, не поддаваясь на усыпляющие обещания, которыми нас пытаются обмануть.</w:t>
      </w:r>
    </w:p>
    <w:p>
      <w:pPr>
        <w:pStyle w:val="BodyText"/>
        <w:bidi w:val="0"/>
        <w:spacing w:lineRule="auto" w:line="360" w:before="0" w:after="113"/>
        <w:ind w:firstLine="567"/>
        <w:jc w:val="both"/>
        <w:rPr>
          <w:rFonts w:ascii="Liberation Serif" w:hAnsi="Liberation Serif"/>
          <w:sz w:val="24"/>
          <w:szCs w:val="24"/>
        </w:rPr>
      </w:pPr>
      <w:r>
        <w:rPr>
          <w:sz w:val="24"/>
          <w:szCs w:val="24"/>
        </w:rPr>
        <w:t>Верно, что переходная администрация в последнее время несколько смягчила свой курс в отношении подписания соглашений с еврейским образованием. Однако это лишь временное явление. Политика зависимости и стремление угодить Америке лишают страну возможности принимать самостоятельные решения, исходя из её собственных интересов.</w:t>
      </w:r>
    </w:p>
    <w:p>
      <w:pPr>
        <w:pStyle w:val="BodyText"/>
        <w:bidi w:val="0"/>
        <w:spacing w:lineRule="auto" w:line="360" w:before="0" w:after="113"/>
        <w:ind w:firstLine="567"/>
        <w:jc w:val="both"/>
        <w:rPr>
          <w:rFonts w:ascii="Liberation Serif" w:hAnsi="Liberation Serif"/>
          <w:sz w:val="24"/>
          <w:szCs w:val="24"/>
        </w:rPr>
      </w:pPr>
      <w:r>
        <w:rPr>
          <w:sz w:val="24"/>
          <w:szCs w:val="24"/>
        </w:rPr>
        <w:t>Кроме того, 26 июня 2026 года между Ливаном и еврейским образованием было подписано соглашение, представляющее собой политическую и рамочную договорённость в сфере безопасности. Его целью является прекращение противостояния между Ливаном и еврейским образованием, признание последнего и создание основы для более широкого урегулирования. Это рассматривается как прецедент, который при американском давлении и региональном содействии предполагается воспроизвести и в Сирии.</w:t>
      </w:r>
    </w:p>
    <w:p>
      <w:pPr>
        <w:pStyle w:val="BodyText"/>
        <w:bidi w:val="0"/>
        <w:spacing w:lineRule="auto" w:line="360" w:before="0" w:after="113"/>
        <w:ind w:firstLine="567"/>
        <w:jc w:val="both"/>
        <w:rPr>
          <w:rFonts w:ascii="Liberation Serif" w:hAnsi="Liberation Serif"/>
          <w:sz w:val="24"/>
          <w:szCs w:val="24"/>
        </w:rPr>
      </w:pPr>
      <w:r>
        <w:rPr>
          <w:sz w:val="24"/>
          <w:szCs w:val="24"/>
        </w:rPr>
        <w:t>Богатства страны также являются объектом притязаний США и их компаний, стремящихся установить над ними контроль посредством получения преференций, а также подтолкнуть страну к политике свободного рынка и приватизации. Для этого потребуется, чтобы Народный совет как законодательный орган принял соответствующие законы и ратифицировал соглашения, связанные с этими вопросами. В результате природные ресурсы и богатства нашей страны окажутся в руках наших врагов. Более того, это станет входом для установления американского господства во всех сферах, что подготовит почву для окончательного закрепления полной зависимости и сделает освобождение от неё ещё более трудным.</w:t>
      </w:r>
    </w:p>
    <w:p>
      <w:pPr>
        <w:pStyle w:val="BodyText"/>
        <w:bidi w:val="0"/>
        <w:spacing w:lineRule="auto" w:line="360" w:before="0" w:after="113"/>
        <w:ind w:firstLine="567"/>
        <w:jc w:val="both"/>
        <w:rPr>
          <w:rFonts w:ascii="Liberation Serif" w:hAnsi="Liberation Serif"/>
          <w:sz w:val="24"/>
          <w:szCs w:val="24"/>
        </w:rPr>
      </w:pPr>
      <w:r>
        <w:rPr>
          <w:sz w:val="24"/>
          <w:szCs w:val="24"/>
        </w:rPr>
        <w:t>Опасности и испытания, с которыми мы уже сталкиваемся и которые ожидают нас впереди, чрезвычайно велики. Их невозможно преодолеть путём углубления зависимости и сохранения светских форм правления. Единственный путь решения наших проблем — установление того правления, которое избрал для нас Аллах, — правления Исламом. Только оно способно разрешить все наши проблемы и привести нас к достоинству, победе и счастью как в этом мире, так и в Последней жизни.</w:t>
      </w:r>
    </w:p>
    <w:p>
      <w:pPr>
        <w:pStyle w:val="BodyText"/>
        <w:bidi w:val="0"/>
        <w:spacing w:lineRule="auto" w:line="360" w:before="0" w:after="113"/>
        <w:ind w:firstLine="567"/>
        <w:jc w:val="both"/>
        <w:rPr/>
      </w:pPr>
      <w:r>
        <w:rPr>
          <w:rStyle w:val="Strong"/>
          <w:b/>
          <w:bCs/>
          <w:sz w:val="24"/>
          <w:szCs w:val="24"/>
        </w:rPr>
        <w:t>Али Мустафа Бакри</w:t>
      </w:r>
    </w:p>
    <w:p>
      <w:pPr>
        <w:pStyle w:val="BodyText"/>
        <w:bidi w:val="0"/>
        <w:spacing w:lineRule="auto" w:line="360" w:before="0" w:after="113"/>
        <w:ind w:firstLine="567"/>
        <w:jc w:val="both"/>
        <w:rPr>
          <w:b/>
          <w:bCs/>
        </w:rPr>
      </w:pPr>
      <w:r>
        <w:rPr>
          <w:b/>
          <w:bCs/>
          <w:sz w:val="24"/>
          <w:szCs w:val="24"/>
        </w:rPr>
        <w:t>Глава информационного офиса Хизб ут-Тахрир в Сирии</w:t>
      </w:r>
    </w:p>
    <w:p>
      <w:pPr>
        <w:pStyle w:val="Normal"/>
        <w:bidi w:val="0"/>
        <w:spacing w:lineRule="auto" w:line="360" w:before="0" w:after="113"/>
        <w:ind w:firstLine="567"/>
        <w:jc w:val="both"/>
        <w:rPr>
          <w:rFonts w:ascii="Liberation Serif" w:hAnsi="Liberation Serif"/>
          <w:b/>
          <w:bCs/>
          <w:sz w:val="24"/>
          <w:szCs w:val="24"/>
        </w:rPr>
      </w:pPr>
      <w:r>
        <w:rPr>
          <w:b/>
          <w:bCs/>
          <w:sz w:val="24"/>
          <w:szCs w:val="24"/>
        </w:rPr>
        <w:t>15.07.2026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5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3">
    <w:name w:val="heading 3"/>
    <w:basedOn w:val="user"/>
    <w:next w:val="BodyText"/>
    <w:qFormat/>
    <w:p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60</TotalTime>
  <Application>LibreOffice/26.2.4.2$Linux_X86_64 LibreOffice_project/0229ac93fcf0d7cbc6376066c6f35021cef002dc</Application>
  <AppVersion>15.0000</AppVersion>
  <Pages>4</Pages>
  <Words>963</Words>
  <Characters>6413</Characters>
  <CharactersWithSpaces>7361</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2026-07-16T16:31:08Z</dcterms:created>
  <dc:creator/>
  <dc:description/>
  <dc:language>ru-RU</dc:language>
  <cp:lastModifiedBy/>
  <dcterms:modified xsi:type="dcterms:W3CDTF">2026-07-20T23:34:00Z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