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14FD2" w14:textId="0A479AC6" w:rsidR="00750B33" w:rsidRPr="000A2699" w:rsidRDefault="008F71E9" w:rsidP="008F71E9">
      <w:pPr>
        <w:spacing w:line="360" w:lineRule="auto"/>
        <w:jc w:val="center"/>
        <w:rPr>
          <w:rFonts w:asciiTheme="majorBidi" w:hAnsiTheme="majorBidi" w:cstheme="majorBidi"/>
          <w:b/>
          <w:bCs/>
          <w:lang w:val="ru-RU"/>
        </w:rPr>
      </w:pPr>
      <w:r w:rsidRPr="000A2699">
        <w:rPr>
          <w:rFonts w:asciiTheme="majorBidi" w:hAnsiTheme="majorBidi" w:cstheme="majorBidi"/>
          <w:b/>
          <w:bCs/>
          <w:lang w:val="ru-RU"/>
        </w:rPr>
        <w:t>Резюме капиталистической экономики: богатство накапливается, человечество истощается</w:t>
      </w:r>
    </w:p>
    <w:p w14:paraId="43B58A26" w14:textId="77777777" w:rsidR="00305D27" w:rsidRPr="00305D27" w:rsidRDefault="00305D27" w:rsidP="00305D27">
      <w:pPr>
        <w:spacing w:line="360" w:lineRule="auto"/>
        <w:ind w:firstLine="709"/>
        <w:jc w:val="both"/>
        <w:rPr>
          <w:rFonts w:asciiTheme="majorBidi" w:hAnsiTheme="majorBidi" w:cstheme="majorBidi"/>
          <w:lang w:val="ru-RU"/>
        </w:rPr>
      </w:pPr>
      <w:r w:rsidRPr="00305D27">
        <w:rPr>
          <w:rFonts w:asciiTheme="majorBidi" w:hAnsiTheme="majorBidi" w:cstheme="majorBidi"/>
          <w:lang w:val="ru-RU"/>
        </w:rPr>
        <w:t>Мир развивается с поразительной стремительностью. Технологические изобретения, космические аппараты, электрические транспортные средства, оружие массового уничтожения, баллистические ракеты, человекоподобные роботы, развитый искусственный интеллект и многое другое… Государства, используя новые модели производства, приумножают своё богатство. Национальные доходы растут, казначейства накапливают валютные резервы. Рынки капитала расширяются, объём свободной торговли увеличивается, разнообразие товаров и услуг, являющихся предметом торговли, возрастает.</w:t>
      </w:r>
    </w:p>
    <w:p w14:paraId="2681B716" w14:textId="77777777" w:rsidR="00305D27" w:rsidRPr="00305D27" w:rsidRDefault="00305D27" w:rsidP="00305D27">
      <w:pPr>
        <w:spacing w:line="360" w:lineRule="auto"/>
        <w:ind w:firstLine="709"/>
        <w:jc w:val="both"/>
        <w:rPr>
          <w:rFonts w:asciiTheme="majorBidi" w:hAnsiTheme="majorBidi" w:cstheme="majorBidi"/>
          <w:lang w:val="ru-RU"/>
        </w:rPr>
      </w:pPr>
      <w:r w:rsidRPr="00305D27">
        <w:rPr>
          <w:rFonts w:asciiTheme="majorBidi" w:hAnsiTheme="majorBidi" w:cstheme="majorBidi"/>
          <w:lang w:val="ru-RU"/>
        </w:rPr>
        <w:t>Одним словом, национальные богатства, циркулирующие в мире, растут всё больше и больше.</w:t>
      </w:r>
    </w:p>
    <w:p w14:paraId="59599451" w14:textId="77777777" w:rsidR="00305D27" w:rsidRPr="00305D27" w:rsidRDefault="00305D27" w:rsidP="00305D27">
      <w:pPr>
        <w:spacing w:line="360" w:lineRule="auto"/>
        <w:ind w:firstLine="709"/>
        <w:jc w:val="both"/>
        <w:rPr>
          <w:rFonts w:asciiTheme="majorBidi" w:hAnsiTheme="majorBidi" w:cstheme="majorBidi"/>
          <w:lang w:val="ru-RU"/>
        </w:rPr>
      </w:pPr>
      <w:r w:rsidRPr="00305D27">
        <w:rPr>
          <w:rFonts w:asciiTheme="majorBidi" w:hAnsiTheme="majorBidi" w:cstheme="majorBidi"/>
          <w:lang w:val="ru-RU"/>
        </w:rPr>
        <w:t>Но достигают ли люди — как отдельные личности и как общество — благосостояния в той же мере, в какой растёт это богатство? Становятся ли они счастливыми? Могут ли они удовлетворить свои основные человеческие потребности? Вот в чём заключается главный и по-настоящему критический вопрос…</w:t>
      </w:r>
    </w:p>
    <w:p w14:paraId="7AC32684" w14:textId="77777777" w:rsidR="00310F8F" w:rsidRPr="00310F8F" w:rsidRDefault="00310F8F" w:rsidP="00310F8F">
      <w:pPr>
        <w:spacing w:line="360" w:lineRule="auto"/>
        <w:ind w:firstLine="709"/>
        <w:jc w:val="both"/>
        <w:rPr>
          <w:rFonts w:asciiTheme="majorBidi" w:hAnsiTheme="majorBidi" w:cstheme="majorBidi"/>
          <w:b/>
          <w:bCs/>
          <w:lang w:val="ru-RU"/>
        </w:rPr>
      </w:pPr>
      <w:r w:rsidRPr="00310F8F">
        <w:rPr>
          <w:rFonts w:asciiTheme="majorBidi" w:hAnsiTheme="majorBidi" w:cstheme="majorBidi"/>
          <w:b/>
          <w:bCs/>
          <w:lang w:val="ru-RU"/>
        </w:rPr>
        <w:t>1 — Богатство, обращающееся среди меньшинства</w:t>
      </w:r>
    </w:p>
    <w:p w14:paraId="2BA98885" w14:textId="56614009" w:rsidR="00310F8F" w:rsidRPr="00310F8F" w:rsidRDefault="00310F8F" w:rsidP="00310F8F">
      <w:pPr>
        <w:spacing w:line="360" w:lineRule="auto"/>
        <w:ind w:firstLine="709"/>
        <w:jc w:val="both"/>
        <w:rPr>
          <w:rFonts w:asciiTheme="majorBidi" w:hAnsiTheme="majorBidi" w:cstheme="majorBidi"/>
          <w:lang w:val="ru-RU"/>
        </w:rPr>
      </w:pPr>
      <w:r w:rsidRPr="00310F8F">
        <w:rPr>
          <w:rFonts w:asciiTheme="majorBidi" w:hAnsiTheme="majorBidi" w:cstheme="majorBidi"/>
          <w:lang w:val="ru-RU"/>
        </w:rPr>
        <w:t xml:space="preserve">Согласно последним отчётам </w:t>
      </w:r>
      <w:r w:rsidR="00C1083D">
        <w:rPr>
          <w:rFonts w:asciiTheme="majorBidi" w:hAnsiTheme="majorBidi" w:cstheme="majorBidi"/>
          <w:i/>
          <w:iCs/>
          <w:lang w:val="ru-RU"/>
        </w:rPr>
        <w:t>«</w:t>
      </w:r>
      <w:proofErr w:type="spellStart"/>
      <w:r w:rsidRPr="00310F8F">
        <w:rPr>
          <w:rFonts w:asciiTheme="majorBidi" w:hAnsiTheme="majorBidi" w:cstheme="majorBidi"/>
          <w:i/>
          <w:iCs/>
          <w:lang w:val="ru-RU"/>
        </w:rPr>
        <w:t>Oxfam</w:t>
      </w:r>
      <w:proofErr w:type="spellEnd"/>
      <w:r w:rsidR="00C1083D">
        <w:rPr>
          <w:rFonts w:asciiTheme="majorBidi" w:hAnsiTheme="majorBidi" w:cstheme="majorBidi"/>
          <w:i/>
          <w:iCs/>
          <w:lang w:val="ru-RU"/>
        </w:rPr>
        <w:t>»</w:t>
      </w:r>
      <w:r w:rsidR="00C1083D">
        <w:rPr>
          <w:rFonts w:asciiTheme="majorBidi" w:hAnsiTheme="majorBidi" w:cstheme="majorBidi"/>
          <w:lang w:val="ru-RU"/>
        </w:rPr>
        <w:t>, около 1</w:t>
      </w:r>
      <w:r w:rsidRPr="00310F8F">
        <w:rPr>
          <w:rFonts w:asciiTheme="majorBidi" w:hAnsiTheme="majorBidi" w:cstheme="majorBidi"/>
          <w:lang w:val="ru-RU"/>
        </w:rPr>
        <w:t>% населения мира владеет более чем половиной совокупного глобального богатства. Двадцать шесть самых богатых людей обладают состоянием, равным состоянию половины населения планеты (примерно 3,8 миллиарда человек). Согласно докладу, только за январь 2025 года состояние миллиардеров увеличилось примерно на 314 миллиардов долларов США. Указывается, что с июля 2024 года по январь 2025 года их совокупное богатство возросло более чем на 1 триллион долларов США.</w:t>
      </w:r>
    </w:p>
    <w:p w14:paraId="21E725D1" w14:textId="1494458C" w:rsidR="00310F8F" w:rsidRPr="00310F8F" w:rsidRDefault="00C1083D" w:rsidP="00310F8F">
      <w:pPr>
        <w:spacing w:line="360" w:lineRule="auto"/>
        <w:ind w:firstLine="709"/>
        <w:jc w:val="both"/>
        <w:rPr>
          <w:rFonts w:asciiTheme="majorBidi" w:hAnsiTheme="majorBidi" w:cstheme="majorBidi"/>
          <w:lang w:val="ru-RU"/>
        </w:rPr>
      </w:pPr>
      <w:r>
        <w:rPr>
          <w:rFonts w:asciiTheme="majorBidi" w:hAnsiTheme="majorBidi" w:cstheme="majorBidi"/>
          <w:lang w:val="ru-RU"/>
        </w:rPr>
        <w:t>Кроме того, нижние 50</w:t>
      </w:r>
      <w:r w:rsidR="00310F8F" w:rsidRPr="00310F8F">
        <w:rPr>
          <w:rFonts w:asciiTheme="majorBidi" w:hAnsiTheme="majorBidi" w:cstheme="majorBidi"/>
          <w:lang w:val="ru-RU"/>
        </w:rPr>
        <w:t xml:space="preserve">% населения мира владеют лишь 2 % совокупного </w:t>
      </w:r>
      <w:r>
        <w:rPr>
          <w:rFonts w:asciiTheme="majorBidi" w:hAnsiTheme="majorBidi" w:cstheme="majorBidi"/>
          <w:lang w:val="ru-RU"/>
        </w:rPr>
        <w:t>богатства, тогда как верхние 10% удерживают около 76</w:t>
      </w:r>
      <w:r w:rsidR="00310F8F" w:rsidRPr="00310F8F">
        <w:rPr>
          <w:rFonts w:asciiTheme="majorBidi" w:hAnsiTheme="majorBidi" w:cstheme="majorBidi"/>
          <w:lang w:val="ru-RU"/>
        </w:rPr>
        <w:t xml:space="preserve">%. По данным анализа </w:t>
      </w:r>
      <w:r>
        <w:rPr>
          <w:rFonts w:asciiTheme="majorBidi" w:hAnsiTheme="majorBidi" w:cstheme="majorBidi"/>
          <w:i/>
          <w:iCs/>
          <w:lang w:val="ru-RU"/>
        </w:rPr>
        <w:t>«</w:t>
      </w:r>
      <w:proofErr w:type="spellStart"/>
      <w:r w:rsidR="00310F8F" w:rsidRPr="00310F8F">
        <w:rPr>
          <w:rFonts w:asciiTheme="majorBidi" w:hAnsiTheme="majorBidi" w:cstheme="majorBidi"/>
          <w:i/>
          <w:iCs/>
          <w:lang w:val="ru-RU"/>
        </w:rPr>
        <w:t>Oxfam</w:t>
      </w:r>
      <w:proofErr w:type="spellEnd"/>
      <w:r>
        <w:rPr>
          <w:rFonts w:asciiTheme="majorBidi" w:hAnsiTheme="majorBidi" w:cstheme="majorBidi"/>
          <w:i/>
          <w:iCs/>
          <w:lang w:val="ru-RU"/>
        </w:rPr>
        <w:t>»</w:t>
      </w:r>
      <w:r w:rsidR="00310F8F" w:rsidRPr="00310F8F">
        <w:rPr>
          <w:rFonts w:asciiTheme="majorBidi" w:hAnsiTheme="majorBidi" w:cstheme="majorBidi"/>
          <w:lang w:val="ru-RU"/>
        </w:rPr>
        <w:t xml:space="preserve"> за январь 2025 года, совокупное состояние беднейшей трети населения мира составило примерно 241,5 миллиарда долларов США. В докладе также подчёркивается:</w:t>
      </w:r>
    </w:p>
    <w:p w14:paraId="3BA2920D" w14:textId="199D8438" w:rsidR="00310F8F" w:rsidRPr="00310F8F" w:rsidRDefault="00310F8F" w:rsidP="00310F8F">
      <w:pPr>
        <w:spacing w:line="360" w:lineRule="auto"/>
        <w:ind w:firstLine="709"/>
        <w:jc w:val="both"/>
        <w:rPr>
          <w:rFonts w:asciiTheme="majorBidi" w:hAnsiTheme="majorBidi" w:cstheme="majorBidi"/>
          <w:lang w:val="ru-RU"/>
        </w:rPr>
      </w:pPr>
      <w:r w:rsidRPr="00310F8F">
        <w:rPr>
          <w:rFonts w:asciiTheme="majorBidi" w:hAnsiTheme="majorBidi" w:cstheme="majorBidi"/>
          <w:i/>
          <w:iCs/>
          <w:lang w:val="ru-RU"/>
        </w:rPr>
        <w:t>«Чтобы получить столь увеличившееся богатство, необходимо, чтобы около 15 миллионов работников со средним мировым доходом трудились в течение целого года»</w:t>
      </w:r>
      <w:r w:rsidR="00AB4BC3" w:rsidRPr="000A2699">
        <w:rPr>
          <w:rStyle w:val="a5"/>
          <w:rFonts w:asciiTheme="majorBidi" w:hAnsiTheme="majorBidi" w:cstheme="majorBidi"/>
          <w:lang w:val="ru-RU"/>
        </w:rPr>
        <w:footnoteReference w:id="1"/>
      </w:r>
      <w:r w:rsidRPr="00310F8F">
        <w:rPr>
          <w:rFonts w:asciiTheme="majorBidi" w:hAnsiTheme="majorBidi" w:cstheme="majorBidi"/>
          <w:lang w:val="ru-RU"/>
        </w:rPr>
        <w:t>.</w:t>
      </w:r>
    </w:p>
    <w:p w14:paraId="66C9CF5E" w14:textId="77777777" w:rsidR="00310F8F" w:rsidRPr="00310F8F" w:rsidRDefault="00310F8F" w:rsidP="00310F8F">
      <w:pPr>
        <w:spacing w:line="360" w:lineRule="auto"/>
        <w:ind w:firstLine="709"/>
        <w:jc w:val="both"/>
        <w:rPr>
          <w:rFonts w:asciiTheme="majorBidi" w:hAnsiTheme="majorBidi" w:cstheme="majorBidi"/>
          <w:lang w:val="ru-RU"/>
        </w:rPr>
      </w:pPr>
      <w:r w:rsidRPr="00310F8F">
        <w:rPr>
          <w:rFonts w:asciiTheme="majorBidi" w:hAnsiTheme="majorBidi" w:cstheme="majorBidi"/>
          <w:lang w:val="ru-RU"/>
        </w:rPr>
        <w:lastRenderedPageBreak/>
        <w:t>Капиталистическая экономическая система, если выражаться современным языком, стремится не к обращению богатства, а к его централизации. Ведь справедливое распределение имущества устраняет или, по меньшей мере, сокращает различия между классами. Однако либеральная экономика ускоряет движение денежных потоков к вершине пирамиды. Поэтому неизбежно формируется узкий элитарный слой и обслуживающая его масса трудящихся.</w:t>
      </w:r>
    </w:p>
    <w:p w14:paraId="67253066" w14:textId="29091100" w:rsidR="00310F8F" w:rsidRPr="00310F8F" w:rsidRDefault="00310F8F" w:rsidP="005A4BC3">
      <w:pPr>
        <w:spacing w:line="360" w:lineRule="auto"/>
        <w:ind w:firstLine="709"/>
        <w:jc w:val="both"/>
        <w:rPr>
          <w:rFonts w:asciiTheme="majorBidi" w:hAnsiTheme="majorBidi" w:cstheme="majorBidi"/>
          <w:lang w:val="ru-RU"/>
        </w:rPr>
      </w:pPr>
      <w:r w:rsidRPr="00310F8F">
        <w:rPr>
          <w:rFonts w:asciiTheme="majorBidi" w:hAnsiTheme="majorBidi" w:cstheme="majorBidi"/>
          <w:lang w:val="ru-RU"/>
        </w:rPr>
        <w:t xml:space="preserve">Как заявляет </w:t>
      </w:r>
      <w:r w:rsidR="005A4BC3">
        <w:rPr>
          <w:rFonts w:asciiTheme="majorBidi" w:hAnsiTheme="majorBidi" w:cstheme="majorBidi"/>
          <w:i/>
          <w:iCs/>
          <w:lang w:val="ru-RU"/>
        </w:rPr>
        <w:t>«</w:t>
      </w:r>
      <w:proofErr w:type="spellStart"/>
      <w:r w:rsidRPr="00310F8F">
        <w:rPr>
          <w:rFonts w:asciiTheme="majorBidi" w:hAnsiTheme="majorBidi" w:cstheme="majorBidi"/>
          <w:i/>
          <w:iCs/>
          <w:lang w:val="ru-RU"/>
        </w:rPr>
        <w:t>Oxfam</w:t>
      </w:r>
      <w:proofErr w:type="spellEnd"/>
      <w:r w:rsidR="005A4BC3">
        <w:rPr>
          <w:rFonts w:asciiTheme="majorBidi" w:hAnsiTheme="majorBidi" w:cstheme="majorBidi"/>
          <w:i/>
          <w:iCs/>
          <w:lang w:val="ru-RU"/>
        </w:rPr>
        <w:t>»</w:t>
      </w:r>
      <w:r w:rsidR="005A4BC3" w:rsidRPr="005A4BC3">
        <w:rPr>
          <w:rFonts w:asciiTheme="majorBidi" w:hAnsiTheme="majorBidi" w:cstheme="majorBidi"/>
          <w:lang w:val="ru-RU"/>
        </w:rPr>
        <w:t>,</w:t>
      </w:r>
      <w:r w:rsidR="00150E09" w:rsidRPr="000A2699">
        <w:rPr>
          <w:rFonts w:asciiTheme="majorBidi" w:hAnsiTheme="majorBidi" w:cstheme="majorBidi"/>
          <w:lang w:val="ru-RU"/>
        </w:rPr>
        <w:t xml:space="preserve"> </w:t>
      </w:r>
      <w:r w:rsidRPr="00310F8F">
        <w:rPr>
          <w:rFonts w:asciiTheme="majorBidi" w:hAnsiTheme="majorBidi" w:cstheme="majorBidi"/>
          <w:i/>
          <w:iCs/>
          <w:lang w:val="ru-RU"/>
        </w:rPr>
        <w:t>«</w:t>
      </w:r>
      <w:r w:rsidR="005A4BC3">
        <w:rPr>
          <w:rFonts w:asciiTheme="majorBidi" w:hAnsiTheme="majorBidi" w:cstheme="majorBidi"/>
          <w:i/>
          <w:iCs/>
          <w:lang w:val="ru-RU"/>
        </w:rPr>
        <w:t>б</w:t>
      </w:r>
      <w:r w:rsidRPr="00310F8F">
        <w:rPr>
          <w:rFonts w:asciiTheme="majorBidi" w:hAnsiTheme="majorBidi" w:cstheme="majorBidi"/>
          <w:i/>
          <w:iCs/>
          <w:lang w:val="ru-RU"/>
        </w:rPr>
        <w:t>едность — это не естественный итог, а политический выбор»</w:t>
      </w:r>
      <w:r w:rsidRPr="00310F8F">
        <w:rPr>
          <w:rFonts w:asciiTheme="majorBidi" w:hAnsiTheme="majorBidi" w:cstheme="majorBidi"/>
          <w:lang w:val="ru-RU"/>
        </w:rPr>
        <w:t>.</w:t>
      </w:r>
    </w:p>
    <w:p w14:paraId="18BE9E6F" w14:textId="41A4146A" w:rsidR="00310F8F" w:rsidRPr="00310F8F" w:rsidRDefault="00310F8F" w:rsidP="00310F8F">
      <w:pPr>
        <w:spacing w:line="360" w:lineRule="auto"/>
        <w:ind w:firstLine="709"/>
        <w:jc w:val="both"/>
        <w:rPr>
          <w:rFonts w:asciiTheme="majorBidi" w:hAnsiTheme="majorBidi" w:cstheme="majorBidi"/>
          <w:lang w:val="ru-RU"/>
        </w:rPr>
      </w:pPr>
      <w:r w:rsidRPr="00310F8F">
        <w:rPr>
          <w:rFonts w:asciiTheme="majorBidi" w:hAnsiTheme="majorBidi" w:cstheme="majorBidi"/>
          <w:lang w:val="ru-RU"/>
        </w:rPr>
        <w:t>Сегодня новый доход миллиардеров в размере 1 триллиона долларов способен покончить с мировым голодом 22 раза</w:t>
      </w:r>
      <w:r w:rsidR="009B6ACB" w:rsidRPr="000A2699">
        <w:rPr>
          <w:rStyle w:val="a5"/>
          <w:rFonts w:asciiTheme="majorBidi" w:hAnsiTheme="majorBidi" w:cstheme="majorBidi"/>
          <w:lang w:val="ru-RU"/>
        </w:rPr>
        <w:footnoteReference w:id="2"/>
      </w:r>
      <w:r w:rsidRPr="00310F8F">
        <w:rPr>
          <w:rFonts w:asciiTheme="majorBidi" w:hAnsiTheme="majorBidi" w:cstheme="majorBidi"/>
          <w:lang w:val="ru-RU"/>
        </w:rPr>
        <w:t>.</w:t>
      </w:r>
    </w:p>
    <w:p w14:paraId="50392483" w14:textId="77777777" w:rsidR="00FF646B" w:rsidRPr="00FF646B" w:rsidRDefault="00FF646B" w:rsidP="00FF646B">
      <w:pPr>
        <w:spacing w:line="360" w:lineRule="auto"/>
        <w:ind w:firstLine="709"/>
        <w:jc w:val="both"/>
        <w:rPr>
          <w:rFonts w:asciiTheme="majorBidi" w:hAnsiTheme="majorBidi" w:cstheme="majorBidi"/>
          <w:b/>
          <w:bCs/>
          <w:lang w:val="ru-RU"/>
        </w:rPr>
      </w:pPr>
      <w:r w:rsidRPr="00FF646B">
        <w:rPr>
          <w:rFonts w:asciiTheme="majorBidi" w:hAnsiTheme="majorBidi" w:cstheme="majorBidi"/>
          <w:b/>
          <w:bCs/>
          <w:lang w:val="ru-RU"/>
        </w:rPr>
        <w:t>2 — Обобщение бедности и динамика, углубляющая неравенство</w:t>
      </w:r>
    </w:p>
    <w:p w14:paraId="3B3A8444"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Великая депрессия, потрясшая весь мир в начале 1930-х годов, вынудила капиталистическую систему изобрести новые методы эксплуатации в рамках своей грабительской природы. В этот период производство стало монополизироваться, а финансовый доход сосредоточился в руках меньшинства, способного ещё более его приумножать. Подавляющее большинство населения мира было низведено уже не до положения тех, кто зарабатывает деньги, а до положения тех, кто «приносит прибыль».</w:t>
      </w:r>
    </w:p>
    <w:p w14:paraId="4EF0F3E7"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Таким образом, человечество превратилось в гигантский механизм, который, трудясь и расходуя свои силы, обеспечивает ещё больший доход узкой группе богачей.</w:t>
      </w:r>
    </w:p>
    <w:p w14:paraId="0CC9BE89" w14:textId="5BDDEEB6"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После того</w:t>
      </w:r>
      <w:r w:rsidR="005A4BC3">
        <w:rPr>
          <w:rFonts w:asciiTheme="majorBidi" w:hAnsiTheme="majorBidi" w:cstheme="majorBidi"/>
          <w:lang w:val="ru-RU"/>
        </w:rPr>
        <w:t>,</w:t>
      </w:r>
      <w:r w:rsidRPr="00FF646B">
        <w:rPr>
          <w:rFonts w:asciiTheme="majorBidi" w:hAnsiTheme="majorBidi" w:cstheme="majorBidi"/>
          <w:lang w:val="ru-RU"/>
        </w:rPr>
        <w:t xml:space="preserve"> как Вторая мировая война завершилась победой США, Америка установила господство над другими государствами не только в политическом, но и в экономическом отношении. Так сформировалась цепь финансовой зависимости.</w:t>
      </w:r>
    </w:p>
    <w:p w14:paraId="329F4A8A"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В этот период Америка создала экономические образования, призванные служить её интересам. Эти структуры действовали подобно колониальным наместникам: они возвысили престиж доллара и превратили его в мировую валюту.</w:t>
      </w:r>
    </w:p>
    <w:p w14:paraId="23FB4F86"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Колониальные страны продавали все свои подземные и надземные ресурсы за доллары. Более того, чтобы Америка могла приобретать ещё больше товаров и ресурсов, ей было достаточно печатать бумажные деньги. Эти зависимые государства, распродававшие свои стратегические богатства, спустя некоторое время обнаружили, что их собственные валюты превратились в ничтожные бумажки, не имеющие веса в мировой экономике.</w:t>
      </w:r>
    </w:p>
    <w:p w14:paraId="7B2694C7"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lastRenderedPageBreak/>
        <w:t xml:space="preserve">С целью смягчения последствий Великой депрессии в 1944 году была созвана Валютно-финансовая конференция ООН. Решение, принятое при участии 44 стран, вошло в историю как </w:t>
      </w:r>
      <w:proofErr w:type="spellStart"/>
      <w:r w:rsidRPr="00FF646B">
        <w:rPr>
          <w:rFonts w:asciiTheme="majorBidi" w:hAnsiTheme="majorBidi" w:cstheme="majorBidi"/>
          <w:lang w:val="ru-RU"/>
        </w:rPr>
        <w:t>Бреттон-Вудское</w:t>
      </w:r>
      <w:proofErr w:type="spellEnd"/>
      <w:r w:rsidRPr="00FF646B">
        <w:rPr>
          <w:rFonts w:asciiTheme="majorBidi" w:hAnsiTheme="majorBidi" w:cstheme="majorBidi"/>
          <w:lang w:val="ru-RU"/>
        </w:rPr>
        <w:t xml:space="preserve"> соглашение.</w:t>
      </w:r>
    </w:p>
    <w:p w14:paraId="122692FA"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Новая система получила название «золотодевизный стандарт» (Gold Exchange Standard). В рамках этой системы доллар был привязан к золоту, а остальные валюты — к доллару. США через свой центральный банк (ФРС) обязались обменивать одну унцию золота по фиксированному курсу 35 долларов (конвертируемость). Валюты стран-участниц привязывались не напрямую к золоту, а к доллару. Заявленной целью системы было обеспечение стабильности валютных курсов в противовес плавающему курсу, однако результат оказался прямо противоположным.</w:t>
      </w:r>
    </w:p>
    <w:p w14:paraId="6CE13DE2"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С введением этой системы доллар США стал основной резервной валютой мира и главным средством международной торговли. США превратились в глобальную финансовую силу, управляющую всей системой. Для государств, испытывавших экономические потрясения из-за давления доллара, были задействованы следующие структуры:</w:t>
      </w:r>
    </w:p>
    <w:p w14:paraId="181008BB"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b/>
          <w:bCs/>
          <w:lang w:val="ru-RU"/>
        </w:rPr>
        <w:t>Международный валютный фонд (МВФ)</w:t>
      </w:r>
      <w:r w:rsidRPr="00FF646B">
        <w:rPr>
          <w:rFonts w:asciiTheme="majorBidi" w:hAnsiTheme="majorBidi" w:cstheme="majorBidi"/>
          <w:lang w:val="ru-RU"/>
        </w:rPr>
        <w:t>: оказывал временную помощь странам при проблемах краткосрочного платёжного баланса, поддерживая систему фиксированных курсов.</w:t>
      </w:r>
    </w:p>
    <w:p w14:paraId="3A2BAAB3"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b/>
          <w:bCs/>
          <w:lang w:val="ru-RU"/>
        </w:rPr>
        <w:t>Международный банк реконструкции и развития (МБРР)</w:t>
      </w:r>
      <w:r w:rsidRPr="00FF646B">
        <w:rPr>
          <w:rFonts w:asciiTheme="majorBidi" w:hAnsiTheme="majorBidi" w:cstheme="majorBidi"/>
          <w:lang w:val="ru-RU"/>
        </w:rPr>
        <w:t>: предоставлял долгосрочное финансирование для восстановления разрушенной войной Европы и развития других стран.</w:t>
      </w:r>
    </w:p>
    <w:p w14:paraId="38407AC8"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b/>
          <w:bCs/>
          <w:lang w:val="ru-RU"/>
        </w:rPr>
        <w:t>Международная торговая организация (МТО)</w:t>
      </w:r>
      <w:r w:rsidRPr="00FF646B">
        <w:rPr>
          <w:rFonts w:asciiTheme="majorBidi" w:hAnsiTheme="majorBidi" w:cstheme="majorBidi"/>
          <w:lang w:val="ru-RU"/>
        </w:rPr>
        <w:t>: была создана для устранения барьеров в международной торговле, впоследствии уступила место Генеральному соглашению по тарифам и торговле (ГАТТ), которое ввело таможенные тарифные регламенты.</w:t>
      </w:r>
    </w:p>
    <w:p w14:paraId="1CB317C3" w14:textId="77777777" w:rsidR="00FF646B" w:rsidRPr="00FF646B" w:rsidRDefault="00FF646B" w:rsidP="00FF646B">
      <w:pPr>
        <w:spacing w:line="360" w:lineRule="auto"/>
        <w:ind w:firstLine="709"/>
        <w:jc w:val="both"/>
        <w:rPr>
          <w:rFonts w:asciiTheme="majorBidi" w:hAnsiTheme="majorBidi" w:cstheme="majorBidi"/>
          <w:lang w:val="ru-RU"/>
        </w:rPr>
      </w:pPr>
      <w:r w:rsidRPr="00FF646B">
        <w:rPr>
          <w:rFonts w:asciiTheme="majorBidi" w:hAnsiTheme="majorBidi" w:cstheme="majorBidi"/>
          <w:lang w:val="ru-RU"/>
        </w:rPr>
        <w:t>Истинная задача этих институтов заключалась в придании легитимности глобальной системе колониальной эксплуатации. Они, руководствуясь политическими мотивами, загоняли государства в долговую ловушку и обеспечивали подчинение их воли. Не допустить реального развития стран, называемых «развивающимися», — один из ключевых постулатов капиталистической идеологии. Эти страны десятилетиями брали кредиты в надежде на рост и процветание, попадали в процентную спираль и в итоге, к сожалению, всё глубже погружались в трясину зависимости.</w:t>
      </w:r>
    </w:p>
    <w:p w14:paraId="23DB1FD0" w14:textId="77777777" w:rsidR="00772070" w:rsidRPr="00772070" w:rsidRDefault="00772070" w:rsidP="00772070">
      <w:pPr>
        <w:spacing w:line="360" w:lineRule="auto"/>
        <w:ind w:firstLine="709"/>
        <w:jc w:val="both"/>
        <w:rPr>
          <w:rFonts w:asciiTheme="majorBidi" w:hAnsiTheme="majorBidi" w:cstheme="majorBidi"/>
          <w:b/>
          <w:bCs/>
          <w:lang w:val="ru-RU"/>
        </w:rPr>
      </w:pPr>
      <w:r w:rsidRPr="00772070">
        <w:rPr>
          <w:rFonts w:asciiTheme="majorBidi" w:hAnsiTheme="majorBidi" w:cstheme="majorBidi"/>
          <w:b/>
          <w:bCs/>
          <w:lang w:val="ru-RU"/>
        </w:rPr>
        <w:t>3 — Эксплуатация труда и снижение реальной заработной платы</w:t>
      </w:r>
    </w:p>
    <w:p w14:paraId="28604688"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lastRenderedPageBreak/>
        <w:t xml:space="preserve">Система Бреттон-Вудс, действовавшая до 1971 года, была пересмотрена в соответствии с политическими интересами Америки. В начале этого нового этапа министр финансов периода Никсона Джон </w:t>
      </w:r>
      <w:proofErr w:type="spellStart"/>
      <w:r w:rsidRPr="00772070">
        <w:rPr>
          <w:rFonts w:asciiTheme="majorBidi" w:hAnsiTheme="majorBidi" w:cstheme="majorBidi"/>
          <w:lang w:val="ru-RU"/>
        </w:rPr>
        <w:t>Конналли</w:t>
      </w:r>
      <w:proofErr w:type="spellEnd"/>
      <w:r w:rsidRPr="00772070">
        <w:rPr>
          <w:rFonts w:asciiTheme="majorBidi" w:hAnsiTheme="majorBidi" w:cstheme="majorBidi"/>
          <w:lang w:val="ru-RU"/>
        </w:rPr>
        <w:t xml:space="preserve"> произнёс известную фразу:</w:t>
      </w:r>
    </w:p>
    <w:p w14:paraId="107E8C54"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i/>
          <w:iCs/>
          <w:lang w:val="ru-RU"/>
        </w:rPr>
        <w:t>«Доллар — это наша валюта, но ваша проблема»</w:t>
      </w:r>
      <w:r w:rsidRPr="00772070">
        <w:rPr>
          <w:rFonts w:asciiTheme="majorBidi" w:hAnsiTheme="majorBidi" w:cstheme="majorBidi"/>
          <w:lang w:val="ru-RU"/>
        </w:rPr>
        <w:t>.</w:t>
      </w:r>
    </w:p>
    <w:p w14:paraId="61DA197A" w14:textId="028B8401" w:rsidR="00772070" w:rsidRPr="00772070" w:rsidRDefault="00772070" w:rsidP="00262FC6">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 xml:space="preserve">С ослаблением России и расширением американских колониальных владений капиталистическая экономика проявила своё хищное лицо. Доллар навис над миром подобно кошмару. </w:t>
      </w:r>
      <w:r w:rsidR="00262FC6" w:rsidRPr="000A2699">
        <w:rPr>
          <w:rFonts w:asciiTheme="majorBidi" w:hAnsiTheme="majorBidi" w:cstheme="majorBidi"/>
          <w:lang w:val="ru-RU"/>
        </w:rPr>
        <w:t>Капитал превратился в игрушку в руках узких элитарных группировок, создавших эту систему.</w:t>
      </w:r>
      <w:r w:rsidR="00360B88" w:rsidRPr="000A2699">
        <w:rPr>
          <w:rFonts w:asciiTheme="majorBidi" w:hAnsiTheme="majorBidi" w:cstheme="majorBidi"/>
          <w:lang w:val="ru-RU"/>
        </w:rPr>
        <w:t xml:space="preserve"> </w:t>
      </w:r>
      <w:r w:rsidRPr="00772070">
        <w:rPr>
          <w:rFonts w:asciiTheme="majorBidi" w:hAnsiTheme="majorBidi" w:cstheme="majorBidi"/>
          <w:lang w:val="ru-RU"/>
        </w:rPr>
        <w:t>Порой он использовался как «военный капитал» для войны во Вьетнаме, порой — как политический инструмент давления для организации переворотов в зависимых государствах.</w:t>
      </w:r>
    </w:p>
    <w:p w14:paraId="0710488C" w14:textId="6264E76D"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 xml:space="preserve">Однако подобная модель не могла быть устойчивой. Возникло финансовое противоречие, известное как дилемма </w:t>
      </w:r>
      <w:proofErr w:type="spellStart"/>
      <w:r w:rsidRPr="00772070">
        <w:rPr>
          <w:rFonts w:asciiTheme="majorBidi" w:hAnsiTheme="majorBidi" w:cstheme="majorBidi"/>
          <w:lang w:val="ru-RU"/>
        </w:rPr>
        <w:t>Триффина</w:t>
      </w:r>
      <w:proofErr w:type="spellEnd"/>
      <w:r w:rsidRPr="00772070">
        <w:rPr>
          <w:rFonts w:asciiTheme="majorBidi" w:hAnsiTheme="majorBidi" w:cstheme="majorBidi"/>
          <w:lang w:val="ru-RU"/>
        </w:rPr>
        <w:t>: по мере роста мировой торговли миру требовалось всё больше долларов, а США, чтобы удовлетворить этот спрос, были вынуждены беспрерывно печатать доллары и наращивать внешний дефицит. Но по мере того</w:t>
      </w:r>
      <w:r w:rsidR="005A0AAB">
        <w:rPr>
          <w:rFonts w:asciiTheme="majorBidi" w:hAnsiTheme="majorBidi" w:cstheme="majorBidi"/>
          <w:lang w:val="ru-RU"/>
        </w:rPr>
        <w:t>,</w:t>
      </w:r>
      <w:r w:rsidRPr="00772070">
        <w:rPr>
          <w:rFonts w:asciiTheme="majorBidi" w:hAnsiTheme="majorBidi" w:cstheme="majorBidi"/>
          <w:lang w:val="ru-RU"/>
        </w:rPr>
        <w:t xml:space="preserve"> как объём долларов в обращении превышал объём золота в хранилищах США, доверие к возможности их обмена на золото стало ослабевать. Европейские и другие центральные банки начали обменивать излишки долларов на золото.</w:t>
      </w:r>
    </w:p>
    <w:p w14:paraId="16BBD391"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 xml:space="preserve">Увидев стремительное сокращение золотых резервов, президент США Ричард Никсон 15 августа 1971 года в одностороннем порядке отменил конвертируемость доллара в золото. С этого момента доллар перестал быть привязанным к золоту и превратился в самостоятельную </w:t>
      </w:r>
      <w:proofErr w:type="spellStart"/>
      <w:r w:rsidRPr="00772070">
        <w:rPr>
          <w:rFonts w:asciiTheme="majorBidi" w:hAnsiTheme="majorBidi" w:cstheme="majorBidi"/>
          <w:lang w:val="ru-RU"/>
        </w:rPr>
        <w:t>фиатную</w:t>
      </w:r>
      <w:proofErr w:type="spellEnd"/>
      <w:r w:rsidRPr="00772070">
        <w:rPr>
          <w:rFonts w:asciiTheme="majorBidi" w:hAnsiTheme="majorBidi" w:cstheme="majorBidi"/>
          <w:lang w:val="ru-RU"/>
        </w:rPr>
        <w:t xml:space="preserve"> валюту. Так мир перешёл к системе плавающих валютных курсов, а государства были вынуждены принимать различные меры для защиты своих экономик от последствий нового режима.</w:t>
      </w:r>
    </w:p>
    <w:p w14:paraId="3EB017B3"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Именно с этого момента доходы рабочего, труженика, инвестора и служащего стали фактически зависимы от доллара. Рост курса валюты означал обнищание для рабочего, продолжавшего получать ту же зарплату. И эта картина, к сожалению, остаётся неизменной более полувека.</w:t>
      </w:r>
    </w:p>
    <w:p w14:paraId="048A0672"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Пока валютные богачи приумножали капиталы, внутренняя инфляция росла, а положение служащих и рабочих, получающих доход в национальной валюте, всё больше ухудшалось. Хотя номинальные доходы увеличивались, реальная заработная плата снижалась, а покупательная способность ослабевала.</w:t>
      </w:r>
    </w:p>
    <w:p w14:paraId="3E2603C7"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lastRenderedPageBreak/>
        <w:t>Капиталистические политики, стремясь сгладить социальное недовольство, которое неизбежно возникает при углублении классового разрыва, ввели в действие профсоюзы. Эти структуры, созданные под лозунгом «защиты прав рабочих, служащих и пенсионеров», со временем превратились в предохранительный клапан системы.</w:t>
      </w:r>
    </w:p>
    <w:p w14:paraId="536BC441"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На деле же их задача заключалась в том, чтобы представить классовые различия как нечто естественное, допустимое и законное. В результате профсоюзы стали инструментами, узаконивающими эксплуатацию труда.</w:t>
      </w:r>
    </w:p>
    <w:p w14:paraId="6854DF15" w14:textId="651B7401"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Согласно Глобальному отчёту о заработной плате Международной организации труда (МОТ), во многих экономиках доля капитала в валовом внутреннем продукте (ВВП) растёт, тогда как доля труда, то есть доходов работников, сокр</w:t>
      </w:r>
      <w:r w:rsidR="00A01106">
        <w:rPr>
          <w:rFonts w:asciiTheme="majorBidi" w:hAnsiTheme="majorBidi" w:cstheme="majorBidi"/>
          <w:lang w:val="ru-RU"/>
        </w:rPr>
        <w:t>ащается. В некоторых странах 42</w:t>
      </w:r>
      <w:r w:rsidRPr="00772070">
        <w:rPr>
          <w:rFonts w:asciiTheme="majorBidi" w:hAnsiTheme="majorBidi" w:cstheme="majorBidi"/>
          <w:lang w:val="ru-RU"/>
        </w:rPr>
        <w:t xml:space="preserve">% ВВП </w:t>
      </w:r>
      <w:r w:rsidR="00A01106">
        <w:rPr>
          <w:rFonts w:asciiTheme="majorBidi" w:hAnsiTheme="majorBidi" w:cstheme="majorBidi"/>
          <w:lang w:val="ru-RU"/>
        </w:rPr>
        <w:t>приходится на капитал и лишь 37</w:t>
      </w:r>
      <w:r w:rsidRPr="00772070">
        <w:rPr>
          <w:rFonts w:asciiTheme="majorBidi" w:hAnsiTheme="majorBidi" w:cstheme="majorBidi"/>
          <w:lang w:val="ru-RU"/>
        </w:rPr>
        <w:t>% — на труд.</w:t>
      </w:r>
    </w:p>
    <w:p w14:paraId="1AFF10EF" w14:textId="16D7352C"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 xml:space="preserve">По данным </w:t>
      </w:r>
      <w:r w:rsidRPr="00772070">
        <w:rPr>
          <w:rFonts w:asciiTheme="majorBidi" w:hAnsiTheme="majorBidi" w:cstheme="majorBidi"/>
          <w:i/>
          <w:iCs/>
          <w:lang w:val="ru-RU"/>
        </w:rPr>
        <w:t>TÜİK</w:t>
      </w:r>
      <w:r w:rsidR="00CA59DC" w:rsidRPr="000A2699">
        <w:rPr>
          <w:rStyle w:val="a5"/>
          <w:rFonts w:asciiTheme="majorBidi" w:hAnsiTheme="majorBidi" w:cstheme="majorBidi"/>
          <w:i/>
          <w:iCs/>
          <w:lang w:val="ru-RU"/>
        </w:rPr>
        <w:footnoteReference w:id="3"/>
      </w:r>
      <w:r w:rsidRPr="00772070">
        <w:rPr>
          <w:rFonts w:asciiTheme="majorBidi" w:hAnsiTheme="majorBidi" w:cstheme="majorBidi"/>
          <w:lang w:val="ru-RU"/>
        </w:rPr>
        <w:t xml:space="preserve"> </w:t>
      </w:r>
      <w:r w:rsidR="00A01106">
        <w:rPr>
          <w:rFonts w:asciiTheme="majorBidi" w:hAnsiTheme="majorBidi" w:cstheme="majorBidi"/>
          <w:lang w:val="ru-RU"/>
        </w:rPr>
        <w:t>за 2024 год, в Турции нижние 20</w:t>
      </w:r>
      <w:r w:rsidRPr="00772070">
        <w:rPr>
          <w:rFonts w:asciiTheme="majorBidi" w:hAnsiTheme="majorBidi" w:cstheme="majorBidi"/>
          <w:lang w:val="ru-RU"/>
        </w:rPr>
        <w:t>% населения получают в 9 ра</w:t>
      </w:r>
      <w:r w:rsidR="00A01106">
        <w:rPr>
          <w:rFonts w:asciiTheme="majorBidi" w:hAnsiTheme="majorBidi" w:cstheme="majorBidi"/>
          <w:lang w:val="ru-RU"/>
        </w:rPr>
        <w:t>з меньше дохода, чем верхние 20</w:t>
      </w:r>
      <w:r w:rsidRPr="00772070">
        <w:rPr>
          <w:rFonts w:asciiTheme="majorBidi" w:hAnsiTheme="majorBidi" w:cstheme="majorBidi"/>
          <w:lang w:val="ru-RU"/>
        </w:rPr>
        <w:t>% (соотношение P80/P20).</w:t>
      </w:r>
    </w:p>
    <w:p w14:paraId="46394E4E" w14:textId="719F3737" w:rsidR="00772070" w:rsidRPr="00772070" w:rsidRDefault="00772070" w:rsidP="0045199B">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 xml:space="preserve">Согласно </w:t>
      </w:r>
      <w:r w:rsidR="00A01106">
        <w:rPr>
          <w:rFonts w:asciiTheme="majorBidi" w:hAnsiTheme="majorBidi" w:cstheme="majorBidi"/>
          <w:i/>
          <w:iCs/>
          <w:lang w:val="ru-RU"/>
        </w:rPr>
        <w:t>«</w:t>
      </w:r>
      <w:r w:rsidRPr="00772070">
        <w:rPr>
          <w:rFonts w:asciiTheme="majorBidi" w:hAnsiTheme="majorBidi" w:cstheme="majorBidi"/>
          <w:i/>
          <w:iCs/>
          <w:lang w:val="ru-RU"/>
        </w:rPr>
        <w:t>Глобальному отчёту о богатстве UBS</w:t>
      </w:r>
      <w:r w:rsidR="00A01106">
        <w:rPr>
          <w:rFonts w:asciiTheme="majorBidi" w:hAnsiTheme="majorBidi" w:cstheme="majorBidi"/>
          <w:i/>
          <w:iCs/>
          <w:lang w:val="ru-RU"/>
        </w:rPr>
        <w:t>»</w:t>
      </w:r>
      <w:r w:rsidRPr="00772070">
        <w:rPr>
          <w:rFonts w:asciiTheme="majorBidi" w:hAnsiTheme="majorBidi" w:cstheme="majorBidi"/>
          <w:lang w:val="ru-RU"/>
        </w:rPr>
        <w:t>, коэффициент Джини</w:t>
      </w:r>
      <w:r w:rsidR="0045199B" w:rsidRPr="000A2699">
        <w:rPr>
          <w:rStyle w:val="a5"/>
          <w:rFonts w:asciiTheme="majorBidi" w:hAnsiTheme="majorBidi" w:cstheme="majorBidi"/>
          <w:lang w:val="ru-RU"/>
        </w:rPr>
        <w:footnoteReference w:id="4"/>
      </w:r>
      <w:r w:rsidRPr="00772070">
        <w:rPr>
          <w:rFonts w:asciiTheme="majorBidi" w:hAnsiTheme="majorBidi" w:cstheme="majorBidi"/>
          <w:lang w:val="ru-RU"/>
        </w:rPr>
        <w:t>, измеряющий неравенство распределения богатства, во многих странах — включая Турцию, где показатель достигает 0,73 — стал одним из самых высоких в мире.</w:t>
      </w:r>
    </w:p>
    <w:p w14:paraId="1F7DE9FE" w14:textId="77777777" w:rsidR="00772070" w:rsidRPr="00772070" w:rsidRDefault="00772070" w:rsidP="00772070">
      <w:pPr>
        <w:spacing w:line="360" w:lineRule="auto"/>
        <w:ind w:firstLine="709"/>
        <w:jc w:val="both"/>
        <w:rPr>
          <w:rFonts w:asciiTheme="majorBidi" w:hAnsiTheme="majorBidi" w:cstheme="majorBidi"/>
          <w:lang w:val="ru-RU"/>
        </w:rPr>
      </w:pPr>
      <w:r w:rsidRPr="00772070">
        <w:rPr>
          <w:rFonts w:asciiTheme="majorBidi" w:hAnsiTheme="majorBidi" w:cstheme="majorBidi"/>
          <w:lang w:val="ru-RU"/>
        </w:rPr>
        <w:t>По данным Всемирной торговой организации, глобальное неравенство доходов в абсолютном выражении находится на таком же высоком уровне, как и 110 лет назад — в 1910 году.</w:t>
      </w:r>
    </w:p>
    <w:p w14:paraId="57F99C73" w14:textId="77777777" w:rsidR="004D7D35" w:rsidRPr="004D7D35" w:rsidRDefault="004D7D35" w:rsidP="004D7D35">
      <w:pPr>
        <w:spacing w:line="360" w:lineRule="auto"/>
        <w:ind w:firstLine="709"/>
        <w:jc w:val="both"/>
        <w:rPr>
          <w:rFonts w:asciiTheme="majorBidi" w:hAnsiTheme="majorBidi" w:cstheme="majorBidi"/>
          <w:b/>
          <w:bCs/>
          <w:lang w:val="ru-RU"/>
        </w:rPr>
      </w:pPr>
      <w:r w:rsidRPr="004D7D35">
        <w:rPr>
          <w:rFonts w:asciiTheme="majorBidi" w:hAnsiTheme="majorBidi" w:cstheme="majorBidi"/>
          <w:b/>
          <w:bCs/>
          <w:lang w:val="ru-RU"/>
        </w:rPr>
        <w:t>4 — Примирение большинства с трудом и эксплуатацией</w:t>
      </w:r>
    </w:p>
    <w:p w14:paraId="1DF3DC98" w14:textId="77777777" w:rsidR="004D7D35" w:rsidRPr="004D7D35" w:rsidRDefault="004D7D35" w:rsidP="004D7D35">
      <w:pPr>
        <w:spacing w:line="360" w:lineRule="auto"/>
        <w:ind w:firstLine="709"/>
        <w:jc w:val="both"/>
        <w:rPr>
          <w:rFonts w:asciiTheme="majorBidi" w:hAnsiTheme="majorBidi" w:cstheme="majorBidi"/>
          <w:lang w:val="ru-RU"/>
        </w:rPr>
      </w:pPr>
      <w:r w:rsidRPr="004D7D35">
        <w:rPr>
          <w:rFonts w:asciiTheme="majorBidi" w:hAnsiTheme="majorBidi" w:cstheme="majorBidi"/>
          <w:lang w:val="ru-RU"/>
        </w:rPr>
        <w:t xml:space="preserve">Социализм вынудил рабочего трудиться на государство и ограничил частную собственность. Поэтому сколько бы ни возрастал объём труда, имущество, находящееся в распоряжении отдельного человека, не увеличивалось. Стремление устранить классовые </w:t>
      </w:r>
      <w:r w:rsidRPr="004D7D35">
        <w:rPr>
          <w:rFonts w:asciiTheme="majorBidi" w:hAnsiTheme="majorBidi" w:cstheme="majorBidi"/>
          <w:lang w:val="ru-RU"/>
        </w:rPr>
        <w:lastRenderedPageBreak/>
        <w:t>различия подрывало личные усилия и процессы развития, а врождённые человеческие стремления — обладать и приобретать — подавлялись.</w:t>
      </w:r>
    </w:p>
    <w:p w14:paraId="2F626D84" w14:textId="77777777" w:rsidR="004D7D35" w:rsidRPr="004D7D35" w:rsidRDefault="004D7D35" w:rsidP="004D7D35">
      <w:pPr>
        <w:spacing w:line="360" w:lineRule="auto"/>
        <w:ind w:firstLine="709"/>
        <w:jc w:val="both"/>
        <w:rPr>
          <w:rFonts w:asciiTheme="majorBidi" w:hAnsiTheme="majorBidi" w:cstheme="majorBidi"/>
          <w:lang w:val="ru-RU"/>
        </w:rPr>
      </w:pPr>
      <w:r w:rsidRPr="004D7D35">
        <w:rPr>
          <w:rFonts w:asciiTheme="majorBidi" w:hAnsiTheme="majorBidi" w:cstheme="majorBidi"/>
          <w:lang w:val="ru-RU"/>
        </w:rPr>
        <w:t>Капитализм пообещал решить эту проблему и предложил рабочему классу продавать свой труд посредством договора. После негативного опыта и законов, противоречащих человеческой природе, «договор о труде и заработной плате» стал для рабочих почти неотразимым предложением. К тому же возможность увеличения ежемесячной заработной платы за счёт сверхурочной работы и её ежегодный рост на определённый процент придавали труду дополнительную значимость.</w:t>
      </w:r>
    </w:p>
    <w:p w14:paraId="6E102091" w14:textId="77777777" w:rsidR="004D7D35" w:rsidRPr="004D7D35" w:rsidRDefault="004D7D35" w:rsidP="004D7D35">
      <w:pPr>
        <w:spacing w:line="360" w:lineRule="auto"/>
        <w:ind w:firstLine="709"/>
        <w:jc w:val="both"/>
        <w:rPr>
          <w:rFonts w:asciiTheme="majorBidi" w:hAnsiTheme="majorBidi" w:cstheme="majorBidi"/>
          <w:lang w:val="ru-RU"/>
        </w:rPr>
      </w:pPr>
      <w:r w:rsidRPr="004D7D35">
        <w:rPr>
          <w:rFonts w:asciiTheme="majorBidi" w:hAnsiTheme="majorBidi" w:cstheme="majorBidi"/>
          <w:lang w:val="ru-RU"/>
        </w:rPr>
        <w:t>В итоге рабочие и трудящиеся, согласившись с заключёнными договорами, продолжили трудиться в рамках трудового соглашения.</w:t>
      </w:r>
    </w:p>
    <w:p w14:paraId="7BBE3CAE" w14:textId="77777777" w:rsidR="004D7D35" w:rsidRPr="004D7D35" w:rsidRDefault="004D7D35" w:rsidP="004D7D35">
      <w:pPr>
        <w:spacing w:line="360" w:lineRule="auto"/>
        <w:ind w:firstLine="709"/>
        <w:jc w:val="both"/>
        <w:rPr>
          <w:rFonts w:asciiTheme="majorBidi" w:hAnsiTheme="majorBidi" w:cstheme="majorBidi"/>
          <w:lang w:val="ru-RU"/>
        </w:rPr>
      </w:pPr>
      <w:r w:rsidRPr="004D7D35">
        <w:rPr>
          <w:rFonts w:asciiTheme="majorBidi" w:hAnsiTheme="majorBidi" w:cstheme="majorBidi"/>
          <w:lang w:val="ru-RU"/>
        </w:rPr>
        <w:t>Владельцы капитала, монополизировавшие производство, приумножают своё богатство, тогда как рабочие довольствуются лишь самыми базовыми условиями жизни. Более того, экономическая уязвимость государств, периодические кризисы и высокая инфляция приводят к тому, что назначаемая рабочим заработная плата оказывается неспособной покрыть даже их основные потребности.</w:t>
      </w:r>
    </w:p>
    <w:p w14:paraId="4C2ACF87" w14:textId="70B5C637" w:rsidR="004D7D35" w:rsidRPr="004D7D35" w:rsidRDefault="004D7D35" w:rsidP="004D7D35">
      <w:pPr>
        <w:spacing w:line="360" w:lineRule="auto"/>
        <w:ind w:firstLine="709"/>
        <w:jc w:val="both"/>
        <w:rPr>
          <w:rFonts w:asciiTheme="majorBidi" w:hAnsiTheme="majorBidi" w:cstheme="majorBidi"/>
          <w:lang w:val="ru-RU"/>
        </w:rPr>
      </w:pPr>
      <w:r w:rsidRPr="004D7D35">
        <w:rPr>
          <w:rFonts w:asciiTheme="majorBidi" w:hAnsiTheme="majorBidi" w:cstheme="majorBidi"/>
          <w:lang w:val="ru-RU"/>
        </w:rPr>
        <w:t xml:space="preserve">Согласно данным </w:t>
      </w:r>
      <w:proofErr w:type="spellStart"/>
      <w:r w:rsidRPr="004D7D35">
        <w:rPr>
          <w:rFonts w:asciiTheme="majorBidi" w:hAnsiTheme="majorBidi" w:cstheme="majorBidi"/>
          <w:i/>
          <w:iCs/>
          <w:lang w:val="ru-RU"/>
        </w:rPr>
        <w:t>Türk-İş</w:t>
      </w:r>
      <w:proofErr w:type="spellEnd"/>
      <w:r w:rsidRPr="004D7D35">
        <w:rPr>
          <w:rFonts w:asciiTheme="majorBidi" w:hAnsiTheme="majorBidi" w:cstheme="majorBidi"/>
          <w:lang w:val="ru-RU"/>
        </w:rPr>
        <w:t xml:space="preserve"> за 2025 год, граница голода составляет 28412 турецких лир, стоимость жизни одинокого человека — 36984 лиры, а порог бедности — 92547 лир, тогда как установленная минимальная заработная плата — всего 22104 лиры.</w:t>
      </w:r>
    </w:p>
    <w:p w14:paraId="216852AD" w14:textId="51F5B0DC" w:rsidR="004D7D35" w:rsidRPr="004D7D35" w:rsidRDefault="001C448A" w:rsidP="001C448A">
      <w:pPr>
        <w:spacing w:line="360" w:lineRule="auto"/>
        <w:ind w:firstLine="709"/>
        <w:jc w:val="both"/>
        <w:rPr>
          <w:rFonts w:asciiTheme="majorBidi" w:hAnsiTheme="majorBidi" w:cstheme="majorBidi"/>
          <w:lang w:val="ru-RU"/>
        </w:rPr>
      </w:pPr>
      <w:r w:rsidRPr="000A2699">
        <w:rPr>
          <w:rFonts w:asciiTheme="majorBidi" w:hAnsiTheme="majorBidi" w:cstheme="majorBidi"/>
          <w:lang w:val="ru-RU"/>
        </w:rPr>
        <w:t>Профсоюзы, публикующие эти данные, в комиссиях по определению минимальной заработной платы, удовлетворив работодателей и представителей правительства, послушно расходятся.</w:t>
      </w:r>
      <w:r w:rsidR="00DE1A62" w:rsidRPr="000A2699">
        <w:rPr>
          <w:rFonts w:asciiTheme="majorBidi" w:hAnsiTheme="majorBidi" w:cstheme="majorBidi"/>
          <w:lang w:val="ru-RU"/>
        </w:rPr>
        <w:t xml:space="preserve"> </w:t>
      </w:r>
      <w:r w:rsidR="004D7D35" w:rsidRPr="004D7D35">
        <w:rPr>
          <w:rFonts w:asciiTheme="majorBidi" w:hAnsiTheme="majorBidi" w:cstheme="majorBidi"/>
          <w:lang w:val="ru-RU"/>
        </w:rPr>
        <w:t>Вот что представляет собой навязываемое народу и узакониваемое договорами «вынужденное согласие». Лицемерные профсоюзы выступают свидетелями и гарантами этой «согласия».</w:t>
      </w:r>
    </w:p>
    <w:p w14:paraId="3A386827" w14:textId="77777777" w:rsidR="004D7D35" w:rsidRPr="004D7D35" w:rsidRDefault="004D7D35" w:rsidP="004D7D35">
      <w:pPr>
        <w:spacing w:line="360" w:lineRule="auto"/>
        <w:ind w:firstLine="709"/>
        <w:jc w:val="both"/>
        <w:rPr>
          <w:rFonts w:asciiTheme="majorBidi" w:hAnsiTheme="majorBidi" w:cstheme="majorBidi"/>
          <w:lang w:val="ru-RU"/>
        </w:rPr>
      </w:pPr>
      <w:r w:rsidRPr="004D7D35">
        <w:rPr>
          <w:rFonts w:asciiTheme="majorBidi" w:hAnsiTheme="majorBidi" w:cstheme="majorBidi"/>
          <w:lang w:val="ru-RU"/>
        </w:rPr>
        <w:t>Таким образом, эксплуатация труда обрела официальное признание, а несправедливость стала восприниматься как нечто обычное и допустимое.</w:t>
      </w:r>
    </w:p>
    <w:p w14:paraId="5E7B570E" w14:textId="77777777" w:rsidR="004427BB" w:rsidRPr="004427BB" w:rsidRDefault="004427BB" w:rsidP="004427BB">
      <w:pPr>
        <w:spacing w:line="360" w:lineRule="auto"/>
        <w:ind w:firstLine="709"/>
        <w:jc w:val="both"/>
        <w:rPr>
          <w:rFonts w:asciiTheme="majorBidi" w:hAnsiTheme="majorBidi" w:cstheme="majorBidi"/>
          <w:b/>
          <w:bCs/>
          <w:lang w:val="ru-RU"/>
        </w:rPr>
      </w:pPr>
      <w:r w:rsidRPr="004427BB">
        <w:rPr>
          <w:rFonts w:asciiTheme="majorBidi" w:hAnsiTheme="majorBidi" w:cstheme="majorBidi"/>
          <w:b/>
          <w:bCs/>
          <w:lang w:val="ru-RU"/>
        </w:rPr>
        <w:t>5 — Путь выхода и справедливое обращение богатства</w:t>
      </w:r>
    </w:p>
    <w:p w14:paraId="3A08CAD8" w14:textId="71019DBC" w:rsidR="00F11FE4" w:rsidRPr="00530685" w:rsidRDefault="00DF16F3" w:rsidP="000C2303">
      <w:pPr>
        <w:bidi/>
        <w:spacing w:line="360" w:lineRule="auto"/>
        <w:jc w:val="center"/>
        <w:rPr>
          <w:rFonts w:ascii="KFGQPC Uthmanic Script HAFS" w:hAnsi="KFGQPC Uthmanic Script HAFS" w:cs="KFGQPC Uthmanic Script HAFS"/>
          <w:sz w:val="32"/>
          <w:szCs w:val="32"/>
          <w:lang w:val="ru-RU"/>
        </w:rPr>
      </w:pPr>
      <w:r w:rsidRPr="00530685">
        <w:rPr>
          <w:rFonts w:ascii="KFGQPC Uthmanic Script HAFS" w:hAnsi="KFGQPC Uthmanic Script HAFS" w:cs="KFGQPC Uthmanic Script HAFS"/>
          <w:sz w:val="32"/>
          <w:szCs w:val="32"/>
          <w:rtl/>
          <w:lang w:val="ru-RU"/>
        </w:rPr>
        <w:t>كَيۡ لَا يَكُونَ دُولَةَۢ بَيۡنَ ٱلۡأَغۡنِيَآءِ مِنكُمۡۚ</w:t>
      </w:r>
    </w:p>
    <w:p w14:paraId="6751C676" w14:textId="77777777" w:rsidR="004427BB" w:rsidRPr="004427BB" w:rsidRDefault="004427BB" w:rsidP="000C2303">
      <w:pPr>
        <w:spacing w:line="360" w:lineRule="auto"/>
        <w:jc w:val="center"/>
        <w:rPr>
          <w:rFonts w:asciiTheme="majorBidi" w:hAnsiTheme="majorBidi" w:cstheme="majorBidi"/>
          <w:lang w:val="ru-RU"/>
        </w:rPr>
      </w:pPr>
      <w:r w:rsidRPr="004427BB">
        <w:rPr>
          <w:rFonts w:asciiTheme="majorBidi" w:hAnsiTheme="majorBidi" w:cstheme="majorBidi"/>
          <w:b/>
          <w:bCs/>
          <w:lang w:val="ru-RU"/>
        </w:rPr>
        <w:t>«Чтобы оно не обращалось между богатыми из вас»</w:t>
      </w:r>
      <w:r w:rsidRPr="004427BB">
        <w:rPr>
          <w:rFonts w:asciiTheme="majorBidi" w:hAnsiTheme="majorBidi" w:cstheme="majorBidi"/>
          <w:lang w:val="ru-RU"/>
        </w:rPr>
        <w:t xml:space="preserve"> (59:7).</w:t>
      </w:r>
    </w:p>
    <w:p w14:paraId="473799C6" w14:textId="77777777" w:rsidR="004427BB" w:rsidRPr="004427BB" w:rsidRDefault="004427BB" w:rsidP="004427BB">
      <w:pPr>
        <w:spacing w:line="360" w:lineRule="auto"/>
        <w:ind w:firstLine="709"/>
        <w:jc w:val="both"/>
        <w:rPr>
          <w:rFonts w:asciiTheme="majorBidi" w:hAnsiTheme="majorBidi" w:cstheme="majorBidi"/>
          <w:lang w:val="ru-RU"/>
        </w:rPr>
      </w:pPr>
      <w:r w:rsidRPr="004427BB">
        <w:rPr>
          <w:rFonts w:asciiTheme="majorBidi" w:hAnsiTheme="majorBidi" w:cstheme="majorBidi"/>
          <w:lang w:val="ru-RU"/>
        </w:rPr>
        <w:lastRenderedPageBreak/>
        <w:t>Капиталистическая экономика накапливает богатство, увеличивает национальный доход, сосредоточенный в казне. В противоположность этому Ислам обращает богатство, обеспечивая справедливое распределение.</w:t>
      </w:r>
    </w:p>
    <w:p w14:paraId="3B1312E7" w14:textId="77777777" w:rsidR="004427BB" w:rsidRPr="004427BB" w:rsidRDefault="004427BB" w:rsidP="004427BB">
      <w:pPr>
        <w:spacing w:line="360" w:lineRule="auto"/>
        <w:ind w:firstLine="709"/>
        <w:jc w:val="both"/>
        <w:rPr>
          <w:rFonts w:asciiTheme="majorBidi" w:hAnsiTheme="majorBidi" w:cstheme="majorBidi"/>
          <w:lang w:val="ru-RU"/>
        </w:rPr>
      </w:pPr>
      <w:r w:rsidRPr="004427BB">
        <w:rPr>
          <w:rFonts w:asciiTheme="majorBidi" w:hAnsiTheme="majorBidi" w:cstheme="majorBidi"/>
          <w:lang w:val="ru-RU"/>
        </w:rPr>
        <w:t>Согласно Исламу, государство обязано обеспечить каждому человеку удовлетворение его основных потребностей. Работает он или нет — всё необходимое для жизни находится под гарантией государства. Более того, после удовлетворения основных потребностей государство, по мере возможностей, обеспечивает и дополнительные потребности.</w:t>
      </w:r>
    </w:p>
    <w:p w14:paraId="65C8F6D1" w14:textId="4F740ED7" w:rsidR="004427BB" w:rsidRPr="004427BB" w:rsidRDefault="004427BB" w:rsidP="004427BB">
      <w:pPr>
        <w:spacing w:line="360" w:lineRule="auto"/>
        <w:ind w:firstLine="709"/>
        <w:jc w:val="both"/>
        <w:rPr>
          <w:rFonts w:asciiTheme="majorBidi" w:hAnsiTheme="majorBidi" w:cstheme="majorBidi"/>
          <w:lang w:val="ru-RU"/>
        </w:rPr>
      </w:pPr>
      <w:r w:rsidRPr="004427BB">
        <w:rPr>
          <w:rFonts w:asciiTheme="majorBidi" w:hAnsiTheme="majorBidi" w:cstheme="majorBidi"/>
          <w:lang w:val="ru-RU"/>
        </w:rPr>
        <w:t xml:space="preserve">В этом вопросе ни в коем случае нельзя смешивать </w:t>
      </w:r>
      <w:proofErr w:type="gramStart"/>
      <w:r w:rsidRPr="004427BB">
        <w:rPr>
          <w:rFonts w:asciiTheme="majorBidi" w:hAnsiTheme="majorBidi" w:cstheme="majorBidi"/>
          <w:lang w:val="ru-RU"/>
        </w:rPr>
        <w:t>пустые</w:t>
      </w:r>
      <w:proofErr w:type="gramEnd"/>
      <w:r w:rsidRPr="004427BB">
        <w:rPr>
          <w:rFonts w:asciiTheme="majorBidi" w:hAnsiTheme="majorBidi" w:cstheme="majorBidi"/>
          <w:lang w:val="ru-RU"/>
        </w:rPr>
        <w:t xml:space="preserve"> по сути капиталистические понятия вроде «социального страхования» и «социальной справедливости» с исламским принципом </w:t>
      </w:r>
      <w:r w:rsidRPr="004427BB">
        <w:rPr>
          <w:rFonts w:asciiTheme="majorBidi" w:hAnsiTheme="majorBidi" w:cstheme="majorBidi"/>
          <w:b/>
          <w:bCs/>
          <w:lang w:val="ru-RU"/>
        </w:rPr>
        <w:t>гарантированности основных прав</w:t>
      </w:r>
      <w:r w:rsidR="000329C2" w:rsidRPr="00077AE3">
        <w:rPr>
          <w:rStyle w:val="a5"/>
          <w:rFonts w:asciiTheme="majorBidi" w:hAnsiTheme="majorBidi" w:cstheme="majorBidi"/>
          <w:lang w:val="ru-RU"/>
        </w:rPr>
        <w:footnoteReference w:id="5"/>
      </w:r>
      <w:r w:rsidRPr="004427BB">
        <w:rPr>
          <w:rFonts w:asciiTheme="majorBidi" w:hAnsiTheme="majorBidi" w:cstheme="majorBidi"/>
          <w:lang w:val="ru-RU"/>
        </w:rPr>
        <w:t>. В капитализме страхование предполагает обязательный труд, а человек обеспечивает свою безопасность собственными отчислениями. В европейских моделях подобные права предоставляются в силу потенциальной трудоспособности. Но во всех случаях человек остаётся лишь элементом механизма, поддерживающего функционирование системы. Как только он теряет способность быть «полезным», право на достойную жизнь исчезает, и он оказывается оставленным на милость окружающих.</w:t>
      </w:r>
    </w:p>
    <w:p w14:paraId="69B19407" w14:textId="77777777" w:rsidR="004427BB" w:rsidRPr="004427BB" w:rsidRDefault="004427BB" w:rsidP="004427BB">
      <w:pPr>
        <w:spacing w:line="360" w:lineRule="auto"/>
        <w:ind w:firstLine="709"/>
        <w:jc w:val="both"/>
        <w:rPr>
          <w:rFonts w:asciiTheme="majorBidi" w:hAnsiTheme="majorBidi" w:cstheme="majorBidi"/>
          <w:lang w:val="ru-RU"/>
        </w:rPr>
      </w:pPr>
      <w:r w:rsidRPr="004427BB">
        <w:rPr>
          <w:rFonts w:asciiTheme="majorBidi" w:hAnsiTheme="majorBidi" w:cstheme="majorBidi"/>
          <w:lang w:val="ru-RU"/>
        </w:rPr>
        <w:t>Ислам же, сохраняя три основополагающих принципа, устраняет причины, препятствующие справедливому распределению дохода.</w:t>
      </w:r>
    </w:p>
    <w:p w14:paraId="5C88C428" w14:textId="7BC4E153" w:rsidR="004427BB" w:rsidRPr="004427BB" w:rsidRDefault="004427BB" w:rsidP="00EB24BF">
      <w:pPr>
        <w:spacing w:line="360" w:lineRule="auto"/>
        <w:ind w:firstLine="709"/>
        <w:jc w:val="both"/>
        <w:rPr>
          <w:rFonts w:asciiTheme="majorBidi" w:hAnsiTheme="majorBidi" w:cstheme="majorBidi"/>
          <w:lang w:val="ru-RU"/>
        </w:rPr>
      </w:pPr>
      <w:r w:rsidRPr="004427BB">
        <w:rPr>
          <w:rFonts w:asciiTheme="majorBidi" w:hAnsiTheme="majorBidi" w:cstheme="majorBidi"/>
          <w:b/>
          <w:bCs/>
          <w:lang w:val="ru-RU"/>
        </w:rPr>
        <w:t>а) Закят.</w:t>
      </w:r>
      <w:r w:rsidR="00183738" w:rsidRPr="000A2699">
        <w:rPr>
          <w:rFonts w:asciiTheme="majorBidi" w:hAnsiTheme="majorBidi" w:cstheme="majorBidi"/>
          <w:b/>
          <w:bCs/>
          <w:lang w:val="ru-RU"/>
        </w:rPr>
        <w:t xml:space="preserve"> </w:t>
      </w:r>
      <w:r w:rsidR="00EB24BF" w:rsidRPr="000A2699">
        <w:rPr>
          <w:rFonts w:asciiTheme="majorBidi" w:hAnsiTheme="majorBidi" w:cstheme="majorBidi"/>
          <w:lang w:val="ru-RU"/>
        </w:rPr>
        <w:t>Закят направляет богатство к основанию общества, распространяя экономическую взаимопомощь.</w:t>
      </w:r>
      <w:r w:rsidR="0038035E" w:rsidRPr="000A2699">
        <w:rPr>
          <w:rFonts w:asciiTheme="majorBidi" w:hAnsiTheme="majorBidi" w:cstheme="majorBidi"/>
          <w:lang w:val="ru-RU"/>
        </w:rPr>
        <w:t xml:space="preserve"> </w:t>
      </w:r>
      <w:r w:rsidRPr="004427BB">
        <w:rPr>
          <w:rFonts w:asciiTheme="majorBidi" w:hAnsiTheme="majorBidi" w:cstheme="majorBidi"/>
          <w:lang w:val="ru-RU"/>
        </w:rPr>
        <w:t xml:space="preserve">Здесь речь идёт не о добровольном милосердии, а о государственном контроле. Абу </w:t>
      </w:r>
      <w:proofErr w:type="spellStart"/>
      <w:r w:rsidRPr="004427BB">
        <w:rPr>
          <w:rFonts w:asciiTheme="majorBidi" w:hAnsiTheme="majorBidi" w:cstheme="majorBidi"/>
          <w:lang w:val="ru-RU"/>
        </w:rPr>
        <w:t>Бакр</w:t>
      </w:r>
      <w:proofErr w:type="spellEnd"/>
      <w:r w:rsidRPr="004427BB">
        <w:rPr>
          <w:rFonts w:asciiTheme="majorBidi" w:hAnsiTheme="majorBidi" w:cstheme="majorBidi"/>
          <w:lang w:val="ru-RU"/>
        </w:rPr>
        <w:t xml:space="preserve"> (</w:t>
      </w:r>
      <w:proofErr w:type="spellStart"/>
      <w:r w:rsidRPr="004427BB">
        <w:rPr>
          <w:rFonts w:asciiTheme="majorBidi" w:hAnsiTheme="majorBidi" w:cstheme="majorBidi"/>
          <w:lang w:val="ru-RU"/>
        </w:rPr>
        <w:t>р.а</w:t>
      </w:r>
      <w:proofErr w:type="spellEnd"/>
      <w:r w:rsidRPr="004427BB">
        <w:rPr>
          <w:rFonts w:asciiTheme="majorBidi" w:hAnsiTheme="majorBidi" w:cstheme="majorBidi"/>
          <w:lang w:val="ru-RU"/>
        </w:rPr>
        <w:t>.) воевал с теми, кто отказывался выплачивать закят. Его решение свидетельствовало о твёрдости в вопросе недопущения разрушения социальной справедливости и нарушения справедливого распределения</w:t>
      </w:r>
      <w:r w:rsidR="00D82559" w:rsidRPr="000A2699">
        <w:rPr>
          <w:rStyle w:val="a5"/>
          <w:rFonts w:asciiTheme="majorBidi" w:hAnsiTheme="majorBidi" w:cstheme="majorBidi"/>
          <w:lang w:val="ru-RU"/>
        </w:rPr>
        <w:footnoteReference w:id="6"/>
      </w:r>
      <w:r w:rsidRPr="004427BB">
        <w:rPr>
          <w:rFonts w:asciiTheme="majorBidi" w:hAnsiTheme="majorBidi" w:cstheme="majorBidi"/>
          <w:lang w:val="ru-RU"/>
        </w:rPr>
        <w:t>.</w:t>
      </w:r>
    </w:p>
    <w:p w14:paraId="05DA16CA" w14:textId="2CBC37AC" w:rsidR="004427BB" w:rsidRPr="000A2699" w:rsidRDefault="004427BB" w:rsidP="00C140C8">
      <w:pPr>
        <w:spacing w:line="360" w:lineRule="auto"/>
        <w:ind w:firstLine="709"/>
        <w:jc w:val="both"/>
        <w:rPr>
          <w:rFonts w:asciiTheme="majorBidi" w:hAnsiTheme="majorBidi" w:cstheme="majorBidi"/>
          <w:lang w:val="ru-RU"/>
        </w:rPr>
      </w:pPr>
      <w:r w:rsidRPr="004427BB">
        <w:rPr>
          <w:rFonts w:asciiTheme="majorBidi" w:hAnsiTheme="majorBidi" w:cstheme="majorBidi"/>
          <w:b/>
          <w:bCs/>
          <w:lang w:val="ru-RU"/>
        </w:rPr>
        <w:t>б) Запрет риба (ростовщичества).</w:t>
      </w:r>
      <w:r w:rsidR="00884012" w:rsidRPr="000A2699">
        <w:rPr>
          <w:rFonts w:asciiTheme="majorBidi" w:hAnsiTheme="majorBidi" w:cstheme="majorBidi"/>
          <w:b/>
          <w:bCs/>
          <w:lang w:val="ru-RU"/>
        </w:rPr>
        <w:t xml:space="preserve"> </w:t>
      </w:r>
      <w:r w:rsidR="00C140C8" w:rsidRPr="000A2699">
        <w:rPr>
          <w:rFonts w:asciiTheme="majorBidi" w:hAnsiTheme="majorBidi" w:cstheme="majorBidi"/>
          <w:lang w:val="ru-RU"/>
        </w:rPr>
        <w:t xml:space="preserve">Риба — это доход, который капитал извлекает без труда, без риска и без создания реальной ценности. </w:t>
      </w:r>
      <w:r w:rsidRPr="004427BB">
        <w:rPr>
          <w:rFonts w:asciiTheme="majorBidi" w:hAnsiTheme="majorBidi" w:cstheme="majorBidi"/>
          <w:lang w:val="ru-RU"/>
        </w:rPr>
        <w:t>Это самый лёгкий способ сделать богатых ещё богаче посредством заранее гарантированной прибыли. Риба стимулирует финансовые спекуляции, тормозит производство и реальный сектор. В результате уменьшается денежное обращение, снижается производство и занятость, останавливаются инвестиции, растёт инфляция.</w:t>
      </w:r>
    </w:p>
    <w:p w14:paraId="3ACD6E8F" w14:textId="55AB4BBC" w:rsidR="00F84717" w:rsidRPr="00077AE3" w:rsidRDefault="00F84717" w:rsidP="00077AE3">
      <w:pPr>
        <w:bidi/>
        <w:spacing w:line="360" w:lineRule="auto"/>
        <w:jc w:val="center"/>
        <w:rPr>
          <w:rFonts w:ascii="KFGQPC Uthmanic Script HAFS" w:hAnsi="KFGQPC Uthmanic Script HAFS" w:cs="KFGQPC Uthmanic Script HAFS"/>
          <w:sz w:val="32"/>
          <w:szCs w:val="32"/>
          <w:lang w:val="ru-RU"/>
        </w:rPr>
      </w:pPr>
      <w:r w:rsidRPr="00077AE3">
        <w:rPr>
          <w:rFonts w:ascii="KFGQPC Uthmanic Script HAFS" w:hAnsi="KFGQPC Uthmanic Script HAFS" w:cs="KFGQPC Uthmanic Script HAFS"/>
          <w:sz w:val="32"/>
          <w:szCs w:val="32"/>
          <w:rtl/>
          <w:lang w:val="ru-RU"/>
        </w:rPr>
        <w:lastRenderedPageBreak/>
        <w:t xml:space="preserve">ٱلَّذِينَ يَأۡكُلُونَ ٱلرِّبَوٰاْ لَا يَقُومُونَ إِلَّا كَمَا يَقُومُ ٱلَّذِي يَتَخَبَّطُهُ ٱلشَّيۡطَٰنُ مِنَ ٱلۡمَسِّۚ </w:t>
      </w:r>
      <w:r w:rsidR="00103810" w:rsidRPr="00077AE3">
        <w:rPr>
          <w:rFonts w:ascii="KFGQPC Uthmanic Script HAFS" w:hAnsi="KFGQPC Uthmanic Script HAFS" w:cs="Calibri"/>
          <w:sz w:val="32"/>
          <w:szCs w:val="32"/>
          <w:rtl/>
          <w:lang w:val="ru-RU"/>
        </w:rPr>
        <w:t>...</w:t>
      </w:r>
      <w:r w:rsidRPr="00077AE3">
        <w:rPr>
          <w:rFonts w:ascii="KFGQPC Uthmanic Script HAFS" w:hAnsi="KFGQPC Uthmanic Script HAFS" w:cs="KFGQPC Uthmanic Script HAFS"/>
          <w:sz w:val="32"/>
          <w:szCs w:val="32"/>
          <w:rtl/>
          <w:lang w:val="ru-RU"/>
        </w:rPr>
        <w:t xml:space="preserve"> فَأۡذَنُواْ بِحَرۡبٖ مِّنَ ٱللَّهِ وَرَسُولِهِۦۖ</w:t>
      </w:r>
    </w:p>
    <w:p w14:paraId="5DCAC2FE" w14:textId="06DE9073" w:rsidR="004427BB" w:rsidRPr="004427BB" w:rsidRDefault="004427BB" w:rsidP="00A82230">
      <w:pPr>
        <w:spacing w:line="360" w:lineRule="auto"/>
        <w:jc w:val="both"/>
        <w:rPr>
          <w:rFonts w:asciiTheme="majorBidi" w:hAnsiTheme="majorBidi" w:cstheme="majorBidi"/>
          <w:lang w:val="ru-RU"/>
        </w:rPr>
      </w:pPr>
      <w:r w:rsidRPr="004427BB">
        <w:rPr>
          <w:rFonts w:asciiTheme="majorBidi" w:hAnsiTheme="majorBidi" w:cstheme="majorBidi"/>
          <w:b/>
          <w:bCs/>
          <w:lang w:val="ru-RU"/>
        </w:rPr>
        <w:t>«Те, которые пожирают риба, восстанут подобно тому, кого поразил шайтан</w:t>
      </w:r>
      <w:proofErr w:type="gramStart"/>
      <w:r w:rsidRPr="004427BB">
        <w:rPr>
          <w:rFonts w:asciiTheme="majorBidi" w:hAnsiTheme="majorBidi" w:cstheme="majorBidi"/>
          <w:b/>
          <w:bCs/>
          <w:lang w:val="ru-RU"/>
        </w:rPr>
        <w:t>… З</w:t>
      </w:r>
      <w:proofErr w:type="gramEnd"/>
      <w:r w:rsidRPr="004427BB">
        <w:rPr>
          <w:rFonts w:asciiTheme="majorBidi" w:hAnsiTheme="majorBidi" w:cstheme="majorBidi"/>
          <w:b/>
          <w:bCs/>
          <w:lang w:val="ru-RU"/>
        </w:rPr>
        <w:t>найте же о войне от Аллаха и Его Посланника»</w:t>
      </w:r>
      <w:r w:rsidRPr="004427BB">
        <w:rPr>
          <w:rFonts w:asciiTheme="majorBidi" w:hAnsiTheme="majorBidi" w:cstheme="majorBidi"/>
          <w:lang w:val="ru-RU"/>
        </w:rPr>
        <w:t xml:space="preserve"> (2:275</w:t>
      </w:r>
      <w:r w:rsidR="00A82230" w:rsidRPr="000A2699">
        <w:rPr>
          <w:rFonts w:asciiTheme="majorBidi" w:hAnsiTheme="majorBidi" w:cstheme="majorBidi"/>
          <w:lang w:val="ru-RU"/>
        </w:rPr>
        <w:t>,</w:t>
      </w:r>
      <w:r w:rsidRPr="004427BB">
        <w:rPr>
          <w:rFonts w:asciiTheme="majorBidi" w:hAnsiTheme="majorBidi" w:cstheme="majorBidi"/>
          <w:lang w:val="ru-RU"/>
        </w:rPr>
        <w:t>279).</w:t>
      </w:r>
    </w:p>
    <w:p w14:paraId="46A76683" w14:textId="77777777" w:rsidR="004427BB" w:rsidRPr="004427BB" w:rsidRDefault="004427BB" w:rsidP="004427BB">
      <w:pPr>
        <w:spacing w:line="360" w:lineRule="auto"/>
        <w:ind w:firstLine="709"/>
        <w:jc w:val="both"/>
        <w:rPr>
          <w:rFonts w:asciiTheme="majorBidi" w:hAnsiTheme="majorBidi" w:cstheme="majorBidi"/>
          <w:lang w:val="ru-RU"/>
        </w:rPr>
      </w:pPr>
      <w:r w:rsidRPr="004427BB">
        <w:rPr>
          <w:rFonts w:asciiTheme="majorBidi" w:hAnsiTheme="majorBidi" w:cstheme="majorBidi"/>
          <w:lang w:val="ru-RU"/>
        </w:rPr>
        <w:t>Запрет риба направляет к производству, а не к спекуляции; он не делает богатого праздным, а возвышает труд.</w:t>
      </w:r>
    </w:p>
    <w:p w14:paraId="1F147A12" w14:textId="101D198B" w:rsidR="004427BB" w:rsidRPr="004427BB" w:rsidRDefault="004427BB" w:rsidP="004427BB">
      <w:pPr>
        <w:spacing w:line="360" w:lineRule="auto"/>
        <w:ind w:firstLine="709"/>
        <w:jc w:val="both"/>
        <w:rPr>
          <w:rFonts w:asciiTheme="majorBidi" w:hAnsiTheme="majorBidi" w:cstheme="majorBidi"/>
          <w:lang w:val="ru-RU"/>
        </w:rPr>
      </w:pPr>
      <w:r w:rsidRPr="004427BB">
        <w:rPr>
          <w:rFonts w:asciiTheme="majorBidi" w:hAnsiTheme="majorBidi" w:cstheme="majorBidi"/>
          <w:b/>
          <w:bCs/>
          <w:lang w:val="ru-RU"/>
        </w:rPr>
        <w:t xml:space="preserve">в) </w:t>
      </w:r>
      <w:proofErr w:type="spellStart"/>
      <w:r w:rsidRPr="004427BB">
        <w:rPr>
          <w:rFonts w:asciiTheme="majorBidi" w:hAnsiTheme="majorBidi" w:cstheme="majorBidi"/>
          <w:b/>
          <w:bCs/>
          <w:lang w:val="ru-RU"/>
        </w:rPr>
        <w:t>Инфак</w:t>
      </w:r>
      <w:proofErr w:type="spellEnd"/>
      <w:r w:rsidRPr="004427BB">
        <w:rPr>
          <w:rFonts w:asciiTheme="majorBidi" w:hAnsiTheme="majorBidi" w:cstheme="majorBidi"/>
          <w:b/>
          <w:bCs/>
          <w:lang w:val="ru-RU"/>
        </w:rPr>
        <w:t xml:space="preserve"> и </w:t>
      </w:r>
      <w:proofErr w:type="spellStart"/>
      <w:r w:rsidRPr="004427BB">
        <w:rPr>
          <w:rFonts w:asciiTheme="majorBidi" w:hAnsiTheme="majorBidi" w:cstheme="majorBidi"/>
          <w:b/>
          <w:bCs/>
          <w:lang w:val="ru-RU"/>
        </w:rPr>
        <w:t>садака</w:t>
      </w:r>
      <w:proofErr w:type="spellEnd"/>
      <w:r w:rsidRPr="004427BB">
        <w:rPr>
          <w:rFonts w:asciiTheme="majorBidi" w:hAnsiTheme="majorBidi" w:cstheme="majorBidi"/>
          <w:b/>
          <w:bCs/>
          <w:lang w:val="ru-RU"/>
        </w:rPr>
        <w:t>.</w:t>
      </w:r>
      <w:r w:rsidR="0019414B" w:rsidRPr="000A2699">
        <w:rPr>
          <w:rFonts w:asciiTheme="majorBidi" w:hAnsiTheme="majorBidi" w:cstheme="majorBidi"/>
          <w:b/>
          <w:bCs/>
          <w:lang w:val="ru-RU"/>
        </w:rPr>
        <w:t xml:space="preserve"> </w:t>
      </w:r>
      <w:r w:rsidRPr="004427BB">
        <w:rPr>
          <w:rFonts w:asciiTheme="majorBidi" w:hAnsiTheme="majorBidi" w:cstheme="majorBidi"/>
          <w:lang w:val="ru-RU"/>
        </w:rPr>
        <w:t>Они делают справедливость распределения не просто добровольным актом, а нравственной обязанностью. Тем самым удовлетворяются основные потребности нуждающихся, а деньги продолжают обращаться в обществе. Укрепляются братские связи, плоды справедливости и взаимопомощи распространяются на всё общество. Такие качества, как эгоизм и корысть — проявления хищного лица капитализма</w:t>
      </w:r>
      <w:r w:rsidR="00C7119B">
        <w:rPr>
          <w:rFonts w:asciiTheme="majorBidi" w:hAnsiTheme="majorBidi" w:cstheme="majorBidi"/>
          <w:lang w:val="ru-RU"/>
        </w:rPr>
        <w:t>,</w:t>
      </w:r>
      <w:r w:rsidRPr="004427BB">
        <w:rPr>
          <w:rFonts w:asciiTheme="majorBidi" w:hAnsiTheme="majorBidi" w:cstheme="majorBidi"/>
          <w:lang w:val="ru-RU"/>
        </w:rPr>
        <w:t xml:space="preserve"> — постепенно вытесняются. Слабые перестают быть объектом угнетения и эксплуатации. Вместо жажды накопления утверждаются основы разделения и солидарности.</w:t>
      </w:r>
    </w:p>
    <w:p w14:paraId="6F9BCD24" w14:textId="77777777" w:rsidR="004427BB" w:rsidRPr="004427BB" w:rsidRDefault="004427BB" w:rsidP="004427BB">
      <w:pPr>
        <w:spacing w:line="360" w:lineRule="auto"/>
        <w:ind w:firstLine="709"/>
        <w:jc w:val="both"/>
        <w:rPr>
          <w:rFonts w:asciiTheme="majorBidi" w:hAnsiTheme="majorBidi" w:cstheme="majorBidi"/>
          <w:lang w:val="ru-RU"/>
        </w:rPr>
      </w:pPr>
      <w:r w:rsidRPr="004427BB">
        <w:rPr>
          <w:rFonts w:asciiTheme="majorBidi" w:hAnsiTheme="majorBidi" w:cstheme="majorBidi"/>
          <w:lang w:val="ru-RU"/>
        </w:rPr>
        <w:t>Таким образом, в исламском обществе даже этих трёх принципов достаточно для решения множества проблем, не вдаваясь в глубины всей экономической системы.</w:t>
      </w:r>
    </w:p>
    <w:p w14:paraId="244BC2EB" w14:textId="77777777" w:rsidR="00DA145D" w:rsidRPr="00DA145D" w:rsidRDefault="00DA145D" w:rsidP="00DA145D">
      <w:pPr>
        <w:spacing w:line="360" w:lineRule="auto"/>
        <w:ind w:firstLine="709"/>
        <w:jc w:val="both"/>
        <w:rPr>
          <w:rFonts w:asciiTheme="majorBidi" w:hAnsiTheme="majorBidi" w:cstheme="majorBidi"/>
          <w:b/>
          <w:bCs/>
          <w:lang w:val="ru-RU"/>
        </w:rPr>
      </w:pPr>
      <w:r w:rsidRPr="00DA145D">
        <w:rPr>
          <w:rFonts w:asciiTheme="majorBidi" w:hAnsiTheme="majorBidi" w:cstheme="majorBidi"/>
          <w:b/>
          <w:bCs/>
          <w:lang w:val="ru-RU"/>
        </w:rPr>
        <w:t>Итак, если подвести итог:</w:t>
      </w:r>
    </w:p>
    <w:p w14:paraId="098188E4" w14:textId="77777777"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В капиталистической экономической системе единственной целью владельцев капитала является извлечение всё большей прибыли. Ради достижения этой цели они считают дозволенными любые средства: удержание денежных потоков, кредитование, спекуляции, процентные доходы, искусственную конкуренцию, вытеснение мелких торговцев, монополизацию рынка и обесценивание рабочей силы.</w:t>
      </w:r>
    </w:p>
    <w:p w14:paraId="496D4C4C" w14:textId="77777777"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Чтобы подчинить государство своим интересам, они выстраивают порядок эксплуатации, основанный на налоговой политике, льготах, приватизации, лоббизме и угрозах. Более того, финансовые бароны, используя такие рычаги, как международные институты, соглашения о свободной торговле и долговые механизмы, вынуждают даже собственные государства склоняться перед глобальными сетями влияния.</w:t>
      </w:r>
    </w:p>
    <w:p w14:paraId="0114E5AA" w14:textId="75C9E820" w:rsidR="00DA145D" w:rsidRPr="00DA145D" w:rsidRDefault="00DA145D" w:rsidP="0019414B">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 xml:space="preserve">Капиталистические политики, придавшие корыстолюбию официальный характер, ввели в бюрократической среде и кадровой практике понятие «золотой чиновник». </w:t>
      </w:r>
      <w:r w:rsidR="0019414B" w:rsidRPr="000A2699">
        <w:rPr>
          <w:rFonts w:asciiTheme="majorBidi" w:hAnsiTheme="majorBidi" w:cstheme="majorBidi"/>
          <w:lang w:val="ru-RU"/>
        </w:rPr>
        <w:t xml:space="preserve">Выражения вроде </w:t>
      </w:r>
      <w:r w:rsidR="0019414B" w:rsidRPr="000A2699">
        <w:rPr>
          <w:rFonts w:asciiTheme="majorBidi" w:hAnsiTheme="majorBidi" w:cstheme="majorBidi"/>
          <w:i/>
          <w:iCs/>
          <w:lang w:val="ru-RU"/>
        </w:rPr>
        <w:t>«Государственное — ничьё»</w:t>
      </w:r>
      <w:r w:rsidR="0019414B" w:rsidRPr="000A2699">
        <w:rPr>
          <w:rFonts w:asciiTheme="majorBidi" w:hAnsiTheme="majorBidi" w:cstheme="majorBidi"/>
          <w:lang w:val="ru-RU"/>
        </w:rPr>
        <w:t xml:space="preserve">, </w:t>
      </w:r>
      <w:r w:rsidR="0019414B" w:rsidRPr="000A2699">
        <w:rPr>
          <w:rFonts w:asciiTheme="majorBidi" w:hAnsiTheme="majorBidi" w:cstheme="majorBidi"/>
          <w:i/>
          <w:iCs/>
          <w:lang w:val="ru-RU"/>
        </w:rPr>
        <w:t>«Не возьмёшь ты — возьмут другие»</w:t>
      </w:r>
      <w:r w:rsidR="0019414B" w:rsidRPr="000A2699">
        <w:rPr>
          <w:rFonts w:asciiTheme="majorBidi" w:hAnsiTheme="majorBidi" w:cstheme="majorBidi"/>
          <w:lang w:val="ru-RU"/>
        </w:rPr>
        <w:t xml:space="preserve">, </w:t>
      </w:r>
      <w:r w:rsidR="0019414B" w:rsidRPr="000A2699">
        <w:rPr>
          <w:rFonts w:asciiTheme="majorBidi" w:hAnsiTheme="majorBidi" w:cstheme="majorBidi"/>
          <w:i/>
          <w:iCs/>
          <w:lang w:val="ru-RU"/>
        </w:rPr>
        <w:t>«Свой человек знает, как решить вопрос»</w:t>
      </w:r>
      <w:r w:rsidR="0019414B" w:rsidRPr="000A2699">
        <w:rPr>
          <w:rFonts w:asciiTheme="majorBidi" w:hAnsiTheme="majorBidi" w:cstheme="majorBidi"/>
          <w:lang w:val="ru-RU"/>
        </w:rPr>
        <w:t xml:space="preserve"> стали расхожими в народе.</w:t>
      </w:r>
      <w:r w:rsidR="004E63CA" w:rsidRPr="000A2699">
        <w:rPr>
          <w:rFonts w:asciiTheme="majorBidi" w:hAnsiTheme="majorBidi" w:cstheme="majorBidi"/>
          <w:lang w:val="ru-RU"/>
        </w:rPr>
        <w:t xml:space="preserve"> </w:t>
      </w:r>
      <w:r w:rsidRPr="00DA145D">
        <w:rPr>
          <w:rFonts w:asciiTheme="majorBidi" w:hAnsiTheme="majorBidi" w:cstheme="majorBidi"/>
          <w:lang w:val="ru-RU"/>
        </w:rPr>
        <w:t xml:space="preserve">Извлечение выгоды и ренты </w:t>
      </w:r>
      <w:r w:rsidRPr="00DA145D">
        <w:rPr>
          <w:rFonts w:asciiTheme="majorBidi" w:hAnsiTheme="majorBidi" w:cstheme="majorBidi"/>
          <w:lang w:val="ru-RU"/>
        </w:rPr>
        <w:lastRenderedPageBreak/>
        <w:t>перестало быть лишь экономическим аргументом и породило такие отвратительные явления, как безнравственность, беспринципность, воровство и коррупция. Если понятие харама стало в обществе обыденным, если возникло равнодушие к покровительству и взяточничеству, то главной причиной этого являются именно капиталистические политики и поддерживающие их чиновники.</w:t>
      </w:r>
    </w:p>
    <w:p w14:paraId="19BB6D5F" w14:textId="77777777"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Голос бедного не слышен, его дело не рассматривается. Его проблемы не решаются, его боль не выслушивается. Потому что капитализм оценивает человека через призму его имущества и учит относиться к нему соответственно.</w:t>
      </w:r>
    </w:p>
    <w:p w14:paraId="465F9B59" w14:textId="685601A3"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Между тем в Исламе человек стоит во главе всех финансовых процессов. Подход ориентирован на человека: развитие и рост измеряются уровнем его жизни. Поддерживается сбалансированное обращение богатства — от производства к труду, от капитала к обществу. Один из мыслителей исламской экономики М</w:t>
      </w:r>
      <w:r w:rsidR="00E41F74" w:rsidRPr="000A2699">
        <w:rPr>
          <w:rFonts w:asciiTheme="majorBidi" w:hAnsiTheme="majorBidi" w:cstheme="majorBidi"/>
          <w:lang w:val="ru-RU"/>
        </w:rPr>
        <w:t>ухаммед</w:t>
      </w:r>
      <w:r w:rsidRPr="00DA145D">
        <w:rPr>
          <w:rFonts w:asciiTheme="majorBidi" w:hAnsiTheme="majorBidi" w:cstheme="majorBidi"/>
          <w:lang w:val="ru-RU"/>
        </w:rPr>
        <w:t xml:space="preserve"> Умер </w:t>
      </w:r>
      <w:proofErr w:type="spellStart"/>
      <w:r w:rsidRPr="00DA145D">
        <w:rPr>
          <w:rFonts w:asciiTheme="majorBidi" w:hAnsiTheme="majorBidi" w:cstheme="majorBidi"/>
          <w:lang w:val="ru-RU"/>
        </w:rPr>
        <w:t>Чапра</w:t>
      </w:r>
      <w:proofErr w:type="spellEnd"/>
      <w:r w:rsidRPr="00DA145D">
        <w:rPr>
          <w:rFonts w:asciiTheme="majorBidi" w:hAnsiTheme="majorBidi" w:cstheme="majorBidi"/>
          <w:lang w:val="ru-RU"/>
        </w:rPr>
        <w:t xml:space="preserve"> сказал:</w:t>
      </w:r>
    </w:p>
    <w:p w14:paraId="5CD76F66" w14:textId="51564B31"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i/>
          <w:iCs/>
          <w:lang w:val="ru-RU"/>
        </w:rPr>
        <w:t>«Исламская экономическая система не принимает ни индивидуалистической корыстности капитализма, ни уравнительности, порождённой боязнью собственности в социализме; она является системой равновесия, основанной на справедливости»</w:t>
      </w:r>
      <w:r w:rsidR="00D34917" w:rsidRPr="000A2699">
        <w:rPr>
          <w:rStyle w:val="a5"/>
          <w:rFonts w:asciiTheme="majorBidi" w:hAnsiTheme="majorBidi" w:cstheme="majorBidi"/>
          <w:lang w:val="ru-RU"/>
        </w:rPr>
        <w:footnoteReference w:id="7"/>
      </w:r>
      <w:r w:rsidRPr="00DA145D">
        <w:rPr>
          <w:rFonts w:asciiTheme="majorBidi" w:hAnsiTheme="majorBidi" w:cstheme="majorBidi"/>
          <w:lang w:val="ru-RU"/>
        </w:rPr>
        <w:t>.</w:t>
      </w:r>
    </w:p>
    <w:p w14:paraId="4FD977EB" w14:textId="05348534" w:rsidR="00DA145D" w:rsidRPr="00DA145D" w:rsidRDefault="00DA145D" w:rsidP="00617A69">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 xml:space="preserve">Это равновесие приносит не только экономический рост, но и счастливое общество — как это было в эпоху </w:t>
      </w:r>
      <w:proofErr w:type="spellStart"/>
      <w:r w:rsidRPr="00DA145D">
        <w:rPr>
          <w:rFonts w:asciiTheme="majorBidi" w:hAnsiTheme="majorBidi" w:cstheme="majorBidi"/>
          <w:lang w:val="ru-RU"/>
        </w:rPr>
        <w:t>Аср</w:t>
      </w:r>
      <w:proofErr w:type="spellEnd"/>
      <w:r w:rsidRPr="00DA145D">
        <w:rPr>
          <w:rFonts w:asciiTheme="majorBidi" w:hAnsiTheme="majorBidi" w:cstheme="majorBidi"/>
          <w:lang w:val="ru-RU"/>
        </w:rPr>
        <w:t xml:space="preserve"> ас-</w:t>
      </w:r>
      <w:proofErr w:type="spellStart"/>
      <w:r w:rsidRPr="00DA145D">
        <w:rPr>
          <w:rFonts w:asciiTheme="majorBidi" w:hAnsiTheme="majorBidi" w:cstheme="majorBidi"/>
          <w:lang w:val="ru-RU"/>
        </w:rPr>
        <w:t>Саада</w:t>
      </w:r>
      <w:proofErr w:type="spellEnd"/>
      <w:r w:rsidR="00617A69" w:rsidRPr="000A2699">
        <w:rPr>
          <w:rFonts w:asciiTheme="majorBidi" w:hAnsiTheme="majorBidi" w:cstheme="majorBidi"/>
          <w:lang w:val="ru-RU"/>
        </w:rPr>
        <w:t xml:space="preserve"> — времени Пророка (с.а.с.) и праведных халифов</w:t>
      </w:r>
      <w:r w:rsidRPr="00DA145D">
        <w:rPr>
          <w:rFonts w:asciiTheme="majorBidi" w:hAnsiTheme="majorBidi" w:cstheme="majorBidi"/>
          <w:lang w:val="ru-RU"/>
        </w:rPr>
        <w:t>.</w:t>
      </w:r>
    </w:p>
    <w:p w14:paraId="64DA405F" w14:textId="331024A6"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Ненасытные капиталисты объяснили собственный экономический кризис тем, что человеческие потребности якобы безграничны. Они построили свою теорию на утверждении о скудости ресурсов перед лицом неограниченных желаний</w:t>
      </w:r>
      <w:r w:rsidR="00712111" w:rsidRPr="000A2699">
        <w:rPr>
          <w:rStyle w:val="a5"/>
          <w:rFonts w:asciiTheme="majorBidi" w:hAnsiTheme="majorBidi" w:cstheme="majorBidi"/>
          <w:lang w:val="ru-RU"/>
        </w:rPr>
        <w:footnoteReference w:id="8"/>
      </w:r>
      <w:r w:rsidRPr="00DA145D">
        <w:rPr>
          <w:rFonts w:asciiTheme="majorBidi" w:hAnsiTheme="majorBidi" w:cstheme="majorBidi"/>
          <w:lang w:val="ru-RU"/>
        </w:rPr>
        <w:t>.</w:t>
      </w:r>
    </w:p>
    <w:p w14:paraId="23E459B9" w14:textId="3CF35FE9"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 xml:space="preserve">Однако потребности, подлежащие удовлетворению, — это основные потребности человека как творения Аллаха. Они дарованы </w:t>
      </w:r>
      <w:r w:rsidR="006A1766" w:rsidRPr="000A2699">
        <w:rPr>
          <w:rFonts w:asciiTheme="majorBidi" w:hAnsiTheme="majorBidi" w:cstheme="majorBidi"/>
          <w:lang w:val="ru-RU"/>
        </w:rPr>
        <w:t xml:space="preserve">Всевышним </w:t>
      </w:r>
      <w:r w:rsidRPr="00DA145D">
        <w:rPr>
          <w:rFonts w:asciiTheme="majorBidi" w:hAnsiTheme="majorBidi" w:cstheme="majorBidi"/>
          <w:lang w:val="ru-RU"/>
        </w:rPr>
        <w:t>Аллахом как блага этого мира. Всё, что требуется, — обеспечить к ним справедливый доступ</w:t>
      </w:r>
      <w:r w:rsidR="00941AD6" w:rsidRPr="000A2699">
        <w:rPr>
          <w:rStyle w:val="a5"/>
          <w:rFonts w:asciiTheme="majorBidi" w:hAnsiTheme="majorBidi" w:cstheme="majorBidi"/>
          <w:lang w:val="ru-RU"/>
        </w:rPr>
        <w:footnoteReference w:id="9"/>
      </w:r>
      <w:r w:rsidRPr="00DA145D">
        <w:rPr>
          <w:rFonts w:asciiTheme="majorBidi" w:hAnsiTheme="majorBidi" w:cstheme="majorBidi"/>
          <w:lang w:val="ru-RU"/>
        </w:rPr>
        <w:t>. Поэтому обеспечение доступа к дозволенным благам, которыми Аллах наделил людей, является обязанностью Исламского Государства Халифат. Капиталистические же государства делают всё возможное, чтобы препятствовать этому доступу и превратить эти блага в средство накопления капитала.</w:t>
      </w:r>
    </w:p>
    <w:p w14:paraId="0A52E68D" w14:textId="77777777"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Посланник Аллаха (с.а.с.) сказал:</w:t>
      </w:r>
    </w:p>
    <w:p w14:paraId="65B1547B" w14:textId="77777777" w:rsidR="00DA145D" w:rsidRPr="00DA145D" w:rsidRDefault="00DA145D" w:rsidP="00F146C8">
      <w:pPr>
        <w:bidi/>
        <w:spacing w:line="360" w:lineRule="auto"/>
        <w:jc w:val="center"/>
        <w:rPr>
          <w:rFonts w:ascii="Scheherazade" w:hAnsi="Scheherazade" w:cs="Scheherazade"/>
          <w:sz w:val="32"/>
          <w:szCs w:val="32"/>
          <w:lang w:val="ru-RU"/>
        </w:rPr>
      </w:pPr>
      <w:r w:rsidRPr="00DA145D">
        <w:rPr>
          <w:rFonts w:ascii="Scheherazade" w:hAnsi="Scheherazade" w:cs="Scheherazade"/>
          <w:sz w:val="32"/>
          <w:szCs w:val="32"/>
          <w:rtl/>
          <w:lang w:val="ru-RU"/>
        </w:rPr>
        <w:lastRenderedPageBreak/>
        <w:t>مَا أَكَلَ أَحَدٌ طَعَامًا قَطُّ خَيْرًا مِنْ أَنْ يَأْكُلَ مِنْ عَمَلِ يَدِهِ</w:t>
      </w:r>
    </w:p>
    <w:p w14:paraId="0C4FC11E" w14:textId="77777777" w:rsidR="00DA145D" w:rsidRPr="00DA145D" w:rsidRDefault="00DA145D" w:rsidP="00B7564E">
      <w:pPr>
        <w:spacing w:line="360" w:lineRule="auto"/>
        <w:jc w:val="both"/>
        <w:rPr>
          <w:rFonts w:asciiTheme="majorBidi" w:hAnsiTheme="majorBidi" w:cstheme="majorBidi"/>
          <w:lang w:val="ru-RU"/>
        </w:rPr>
      </w:pPr>
      <w:r w:rsidRPr="00DA145D">
        <w:rPr>
          <w:rFonts w:asciiTheme="majorBidi" w:hAnsiTheme="majorBidi" w:cstheme="majorBidi"/>
          <w:b/>
          <w:bCs/>
          <w:i/>
          <w:iCs/>
          <w:lang w:val="ru-RU"/>
        </w:rPr>
        <w:t>«Никто никогда не ел пищи лучше той, которую заработал трудом своих рук»</w:t>
      </w:r>
      <w:r w:rsidRPr="00DA145D">
        <w:rPr>
          <w:rFonts w:asciiTheme="majorBidi" w:hAnsiTheme="majorBidi" w:cstheme="majorBidi"/>
          <w:lang w:val="ru-RU"/>
        </w:rPr>
        <w:t xml:space="preserve"> (передал Бухари).</w:t>
      </w:r>
    </w:p>
    <w:p w14:paraId="6AB05DFC" w14:textId="2617E9C9"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 xml:space="preserve">И в другом хадисе он </w:t>
      </w:r>
      <w:r w:rsidR="00F91654" w:rsidRPr="000A2699">
        <w:rPr>
          <w:rFonts w:asciiTheme="majorBidi" w:hAnsiTheme="majorBidi" w:cstheme="majorBidi"/>
          <w:lang w:val="ru-RU"/>
        </w:rPr>
        <w:t xml:space="preserve">(с.а.с.) </w:t>
      </w:r>
      <w:r w:rsidRPr="00DA145D">
        <w:rPr>
          <w:rFonts w:asciiTheme="majorBidi" w:hAnsiTheme="majorBidi" w:cstheme="majorBidi"/>
          <w:lang w:val="ru-RU"/>
        </w:rPr>
        <w:t>сказал:</w:t>
      </w:r>
    </w:p>
    <w:p w14:paraId="5D1F67ED" w14:textId="1460A51F" w:rsidR="00DA145D" w:rsidRPr="00DA145D" w:rsidRDefault="008B4505" w:rsidP="00F91654">
      <w:pPr>
        <w:bidi/>
        <w:spacing w:line="360" w:lineRule="auto"/>
        <w:jc w:val="both"/>
        <w:rPr>
          <w:rFonts w:ascii="Scheherazade" w:hAnsi="Scheherazade" w:cs="Scheherazade"/>
          <w:sz w:val="36"/>
          <w:szCs w:val="36"/>
          <w:lang w:val="ru-RU"/>
        </w:rPr>
      </w:pPr>
      <w:r w:rsidRPr="000A2699">
        <w:rPr>
          <w:rFonts w:ascii="Scheherazade" w:hAnsi="Scheherazade" w:cs="Scheherazade"/>
          <w:sz w:val="36"/>
          <w:szCs w:val="36"/>
          <w:rtl/>
          <w:lang w:val="ru-RU"/>
        </w:rPr>
        <w:t>مَنْ طَلَبَ الدُّنْيَا حَلَالًا اسْتِعْفَافًا عَنِ الْمَسْأَلَةِ، وَسَعْيًا عَلَى أَهْلِهِ، وَتَعَطُّفًا عَلَى جَارِهِ، بَعَثَهُ اللَّهُ يَوْمَ الْقِيَامَةِ وَوَجْهُهُ مِثْلُ الْقَمَرِ لَيْلَةَ الْبَدْرِ، وَمَنْ طَلَبَهَا حَلَالًا مُتَكَاثِرًا لَهَا مُفَاخِرًا، لَقِيَ اللَّهَ وَهُوَ عَلَيْهِ غَضْبَانُ</w:t>
      </w:r>
    </w:p>
    <w:p w14:paraId="52B8C907" w14:textId="16DC31AA" w:rsidR="00DA145D" w:rsidRPr="00DA145D" w:rsidRDefault="00DA145D" w:rsidP="00AD0D2D">
      <w:pPr>
        <w:spacing w:line="360" w:lineRule="auto"/>
        <w:jc w:val="both"/>
        <w:rPr>
          <w:rFonts w:asciiTheme="majorBidi" w:hAnsiTheme="majorBidi" w:cstheme="majorBidi"/>
          <w:lang w:val="ru-RU"/>
        </w:rPr>
      </w:pPr>
      <w:r w:rsidRPr="00DA145D">
        <w:rPr>
          <w:rFonts w:asciiTheme="majorBidi" w:hAnsiTheme="majorBidi" w:cstheme="majorBidi"/>
          <w:b/>
          <w:bCs/>
          <w:i/>
          <w:iCs/>
          <w:lang w:val="ru-RU"/>
        </w:rPr>
        <w:t>«Кто ищет дозволенный удел, чтобы не просить, чтобы обеспечить свою семью и проявлять заботу о соседе, тот встретит Аллаха в День Суда с лицом, подобным полной луне. А кто ищет его ради умножения богатства, высокомерия и показухи, тот встретит Аллаха под Его гневом»</w:t>
      </w:r>
      <w:r w:rsidRPr="00DA145D">
        <w:rPr>
          <w:rFonts w:asciiTheme="majorBidi" w:hAnsiTheme="majorBidi" w:cstheme="majorBidi"/>
          <w:lang w:val="ru-RU"/>
        </w:rPr>
        <w:t>.</w:t>
      </w:r>
    </w:p>
    <w:p w14:paraId="1604E7A3" w14:textId="29E994B7" w:rsidR="00DA145D" w:rsidRP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 xml:space="preserve">Тем самым становится ясной как материальная ценность труда, так и его значение перед Аллахом. Вознаграждение за труд и справедливая оценка имущества и услуг устанавливаются лишь по законам </w:t>
      </w:r>
      <w:r w:rsidR="00452A2F" w:rsidRPr="000A2699">
        <w:rPr>
          <w:rFonts w:asciiTheme="majorBidi" w:hAnsiTheme="majorBidi" w:cstheme="majorBidi"/>
          <w:lang w:val="ru-RU"/>
        </w:rPr>
        <w:t xml:space="preserve">Всевышнего </w:t>
      </w:r>
      <w:r w:rsidRPr="00DA145D">
        <w:rPr>
          <w:rFonts w:asciiTheme="majorBidi" w:hAnsiTheme="majorBidi" w:cstheme="majorBidi"/>
          <w:lang w:val="ru-RU"/>
        </w:rPr>
        <w:t>Аллаха. Общество, в котором воплощается Его справедливость, даже в условиях нехватки не будет жить в постоянной нищете и лишениях.</w:t>
      </w:r>
    </w:p>
    <w:p w14:paraId="553726BD" w14:textId="77777777" w:rsidR="00DA145D" w:rsidRDefault="00DA145D" w:rsidP="00DA145D">
      <w:pPr>
        <w:spacing w:line="360" w:lineRule="auto"/>
        <w:ind w:firstLine="709"/>
        <w:jc w:val="both"/>
        <w:rPr>
          <w:rFonts w:asciiTheme="majorBidi" w:hAnsiTheme="majorBidi" w:cstheme="majorBidi"/>
          <w:lang w:val="ru-RU"/>
        </w:rPr>
      </w:pPr>
      <w:r w:rsidRPr="00DA145D">
        <w:rPr>
          <w:rFonts w:asciiTheme="majorBidi" w:hAnsiTheme="majorBidi" w:cstheme="majorBidi"/>
          <w:lang w:val="ru-RU"/>
        </w:rPr>
        <w:t xml:space="preserve">А в капиталистических обществах, где попираются законы Аллаха, даже при внешнем изобилии большинство людей не видит истинного благополучия. Поэтому, устанавливая основы хозяйственных отношений, наш Господь повелел верующему сохранять равновесие между мирской жизнью и </w:t>
      </w:r>
      <w:proofErr w:type="spellStart"/>
      <w:r w:rsidRPr="00DA145D">
        <w:rPr>
          <w:rFonts w:asciiTheme="majorBidi" w:hAnsiTheme="majorBidi" w:cstheme="majorBidi"/>
          <w:lang w:val="ru-RU"/>
        </w:rPr>
        <w:t>Ахира</w:t>
      </w:r>
      <w:proofErr w:type="spellEnd"/>
      <w:r w:rsidRPr="00DA145D">
        <w:rPr>
          <w:rFonts w:asciiTheme="majorBidi" w:hAnsiTheme="majorBidi" w:cstheme="majorBidi"/>
          <w:lang w:val="ru-RU"/>
        </w:rPr>
        <w:t>, запретив выходить за пределы дозволенного.</w:t>
      </w:r>
    </w:p>
    <w:p w14:paraId="6F0ED205" w14:textId="495561E6" w:rsidR="00F26CD1" w:rsidRPr="008B1A54" w:rsidRDefault="007C54F3" w:rsidP="008B1A54">
      <w:pPr>
        <w:bidi/>
        <w:spacing w:line="360" w:lineRule="auto"/>
        <w:jc w:val="center"/>
        <w:rPr>
          <w:rFonts w:ascii="KFGQPC Uthmanic Script HAFS" w:hAnsi="KFGQPC Uthmanic Script HAFS" w:cs="KFGQPC Uthmanic Script HAFS"/>
          <w:sz w:val="32"/>
          <w:szCs w:val="32"/>
        </w:rPr>
      </w:pPr>
      <w:r w:rsidRPr="008B1A54">
        <w:rPr>
          <w:rFonts w:ascii="KFGQPC Uthmanic Script HAFS" w:hAnsi="KFGQPC Uthmanic Script HAFS" w:cs="KFGQPC Uthmanic Script HAFS" w:hint="cs"/>
          <w:sz w:val="32"/>
          <w:szCs w:val="32"/>
          <w:rtl/>
        </w:rPr>
        <w:t>وَٱبۡتَغِ</w:t>
      </w:r>
      <w:r w:rsidRPr="008B1A54">
        <w:rPr>
          <w:rFonts w:ascii="KFGQPC Uthmanic Script HAFS" w:hAnsi="KFGQPC Uthmanic Script HAFS" w:cs="KFGQPC Uthmanic Script HAFS"/>
          <w:sz w:val="32"/>
          <w:szCs w:val="32"/>
          <w:rtl/>
        </w:rPr>
        <w:t xml:space="preserve"> فِيمَآ ءَاتَىٰكَ </w:t>
      </w:r>
      <w:r w:rsidRPr="008B1A54">
        <w:rPr>
          <w:rFonts w:ascii="KFGQPC Uthmanic Script HAFS" w:hAnsi="KFGQPC Uthmanic Script HAFS" w:cs="KFGQPC Uthmanic Script HAFS" w:hint="cs"/>
          <w:sz w:val="32"/>
          <w:szCs w:val="32"/>
          <w:rtl/>
        </w:rPr>
        <w:t>ٱللَّهُ</w:t>
      </w:r>
      <w:r w:rsidRPr="008B1A54">
        <w:rPr>
          <w:rFonts w:ascii="KFGQPC Uthmanic Script HAFS" w:hAnsi="KFGQPC Uthmanic Script HAFS" w:cs="KFGQPC Uthmanic Script HAFS"/>
          <w:sz w:val="32"/>
          <w:szCs w:val="32"/>
          <w:rtl/>
        </w:rPr>
        <w:t xml:space="preserve"> </w:t>
      </w:r>
      <w:r w:rsidRPr="008B1A54">
        <w:rPr>
          <w:rFonts w:ascii="KFGQPC Uthmanic Script HAFS" w:hAnsi="KFGQPC Uthmanic Script HAFS" w:cs="KFGQPC Uthmanic Script HAFS" w:hint="cs"/>
          <w:sz w:val="32"/>
          <w:szCs w:val="32"/>
          <w:rtl/>
        </w:rPr>
        <w:t>ٱلدَّارَ</w:t>
      </w:r>
      <w:r w:rsidRPr="008B1A54">
        <w:rPr>
          <w:rFonts w:ascii="KFGQPC Uthmanic Script HAFS" w:hAnsi="KFGQPC Uthmanic Script HAFS" w:cs="KFGQPC Uthmanic Script HAFS"/>
          <w:sz w:val="32"/>
          <w:szCs w:val="32"/>
          <w:rtl/>
        </w:rPr>
        <w:t xml:space="preserve"> </w:t>
      </w:r>
      <w:r w:rsidRPr="008B1A54">
        <w:rPr>
          <w:rFonts w:ascii="KFGQPC Uthmanic Script HAFS" w:hAnsi="KFGQPC Uthmanic Script HAFS" w:cs="KFGQPC Uthmanic Script HAFS" w:hint="cs"/>
          <w:sz w:val="32"/>
          <w:szCs w:val="32"/>
          <w:rtl/>
        </w:rPr>
        <w:t>ٱلۡأٓخِرَةَۖ</w:t>
      </w:r>
      <w:r w:rsidRPr="008B1A54">
        <w:rPr>
          <w:rFonts w:ascii="KFGQPC Uthmanic Script HAFS" w:hAnsi="KFGQPC Uthmanic Script HAFS" w:cs="KFGQPC Uthmanic Script HAFS"/>
          <w:sz w:val="32"/>
          <w:szCs w:val="32"/>
          <w:rtl/>
        </w:rPr>
        <w:t xml:space="preserve"> وَلَا تَنسَ نَصِيبَكَ مِنَ </w:t>
      </w:r>
      <w:r w:rsidRPr="008B1A54">
        <w:rPr>
          <w:rFonts w:ascii="KFGQPC Uthmanic Script HAFS" w:hAnsi="KFGQPC Uthmanic Script HAFS" w:cs="KFGQPC Uthmanic Script HAFS" w:hint="cs"/>
          <w:sz w:val="32"/>
          <w:szCs w:val="32"/>
          <w:rtl/>
        </w:rPr>
        <w:t>ٱلدُّنۡيَاۖ</w:t>
      </w:r>
      <w:r w:rsidRPr="008B1A54">
        <w:rPr>
          <w:rFonts w:ascii="KFGQPC Uthmanic Script HAFS" w:hAnsi="KFGQPC Uthmanic Script HAFS" w:cs="KFGQPC Uthmanic Script HAFS"/>
          <w:sz w:val="32"/>
          <w:szCs w:val="32"/>
          <w:rtl/>
        </w:rPr>
        <w:t xml:space="preserve"> وَأَحۡسِن كَمَآ أَحۡسَنَ </w:t>
      </w:r>
      <w:r w:rsidRPr="008B1A54">
        <w:rPr>
          <w:rFonts w:ascii="KFGQPC Uthmanic Script HAFS" w:hAnsi="KFGQPC Uthmanic Script HAFS" w:cs="KFGQPC Uthmanic Script HAFS" w:hint="cs"/>
          <w:sz w:val="32"/>
          <w:szCs w:val="32"/>
          <w:rtl/>
        </w:rPr>
        <w:t>ٱللَّهُ</w:t>
      </w:r>
      <w:r w:rsidRPr="008B1A54">
        <w:rPr>
          <w:rFonts w:ascii="KFGQPC Uthmanic Script HAFS" w:hAnsi="KFGQPC Uthmanic Script HAFS" w:cs="KFGQPC Uthmanic Script HAFS"/>
          <w:sz w:val="32"/>
          <w:szCs w:val="32"/>
          <w:rtl/>
        </w:rPr>
        <w:t xml:space="preserve"> إِلَيۡكَۖ وَلَا تَبۡغِ </w:t>
      </w:r>
      <w:r w:rsidRPr="008B1A54">
        <w:rPr>
          <w:rFonts w:ascii="KFGQPC Uthmanic Script HAFS" w:hAnsi="KFGQPC Uthmanic Script HAFS" w:cs="KFGQPC Uthmanic Script HAFS" w:hint="cs"/>
          <w:sz w:val="32"/>
          <w:szCs w:val="32"/>
          <w:rtl/>
        </w:rPr>
        <w:t>ٱلۡفَسَادَ</w:t>
      </w:r>
      <w:r w:rsidRPr="008B1A54">
        <w:rPr>
          <w:rFonts w:ascii="KFGQPC Uthmanic Script HAFS" w:hAnsi="KFGQPC Uthmanic Script HAFS" w:cs="KFGQPC Uthmanic Script HAFS"/>
          <w:sz w:val="32"/>
          <w:szCs w:val="32"/>
          <w:rtl/>
        </w:rPr>
        <w:t xml:space="preserve"> فِي </w:t>
      </w:r>
      <w:r w:rsidRPr="008B1A54">
        <w:rPr>
          <w:rFonts w:ascii="KFGQPC Uthmanic Script HAFS" w:hAnsi="KFGQPC Uthmanic Script HAFS" w:cs="KFGQPC Uthmanic Script HAFS" w:hint="cs"/>
          <w:sz w:val="32"/>
          <w:szCs w:val="32"/>
          <w:rtl/>
        </w:rPr>
        <w:t>ٱلۡأَرۡضِۖ</w:t>
      </w:r>
    </w:p>
    <w:p w14:paraId="1768C569" w14:textId="77777777" w:rsidR="00DA145D" w:rsidRPr="00DA145D" w:rsidRDefault="00DA145D" w:rsidP="00372032">
      <w:pPr>
        <w:spacing w:line="360" w:lineRule="auto"/>
        <w:jc w:val="both"/>
        <w:rPr>
          <w:rFonts w:asciiTheme="majorBidi" w:hAnsiTheme="majorBidi" w:cstheme="majorBidi"/>
          <w:lang w:val="ru-RU"/>
        </w:rPr>
      </w:pPr>
      <w:r w:rsidRPr="00DA145D">
        <w:rPr>
          <w:rFonts w:asciiTheme="majorBidi" w:hAnsiTheme="majorBidi" w:cstheme="majorBidi"/>
          <w:b/>
          <w:bCs/>
          <w:lang w:val="ru-RU"/>
        </w:rPr>
        <w:t>«Стремись посредством</w:t>
      </w:r>
      <w:bookmarkStart w:id="0" w:name="_GoBack"/>
      <w:bookmarkEnd w:id="0"/>
      <w:r w:rsidRPr="00DA145D">
        <w:rPr>
          <w:rFonts w:asciiTheme="majorBidi" w:hAnsiTheme="majorBidi" w:cstheme="majorBidi"/>
          <w:b/>
          <w:bCs/>
          <w:lang w:val="ru-RU"/>
        </w:rPr>
        <w:t xml:space="preserve"> того, что даровал тебе Аллах, к обители </w:t>
      </w:r>
      <w:proofErr w:type="spellStart"/>
      <w:r w:rsidRPr="00DA145D">
        <w:rPr>
          <w:rFonts w:asciiTheme="majorBidi" w:hAnsiTheme="majorBidi" w:cstheme="majorBidi"/>
          <w:b/>
          <w:bCs/>
          <w:lang w:val="ru-RU"/>
        </w:rPr>
        <w:t>Ахира</w:t>
      </w:r>
      <w:proofErr w:type="spellEnd"/>
      <w:r w:rsidRPr="00DA145D">
        <w:rPr>
          <w:rFonts w:asciiTheme="majorBidi" w:hAnsiTheme="majorBidi" w:cstheme="majorBidi"/>
          <w:b/>
          <w:bCs/>
          <w:lang w:val="ru-RU"/>
        </w:rPr>
        <w:t xml:space="preserve"> и не забывай своей доли в этом мире. И твори добро, как Аллах сотворил добро тебе, и не стремись к нечестию на земле»</w:t>
      </w:r>
      <w:r w:rsidRPr="00DA145D">
        <w:rPr>
          <w:rFonts w:asciiTheme="majorBidi" w:hAnsiTheme="majorBidi" w:cstheme="majorBidi"/>
          <w:lang w:val="ru-RU"/>
        </w:rPr>
        <w:t xml:space="preserve"> (28:77).</w:t>
      </w:r>
    </w:p>
    <w:p w14:paraId="72BC09AA" w14:textId="1FB25DB9" w:rsidR="00AA228B" w:rsidRPr="000A2699" w:rsidRDefault="00BB734D" w:rsidP="00B97EFE">
      <w:pPr>
        <w:spacing w:line="360" w:lineRule="auto"/>
        <w:ind w:firstLine="709"/>
        <w:jc w:val="both"/>
        <w:rPr>
          <w:rFonts w:asciiTheme="majorBidi" w:hAnsiTheme="majorBidi" w:cstheme="majorBidi"/>
          <w:b/>
          <w:bCs/>
          <w:lang w:val="ru-RU"/>
        </w:rPr>
      </w:pPr>
      <w:proofErr w:type="spellStart"/>
      <w:r w:rsidRPr="000A2699">
        <w:rPr>
          <w:rFonts w:asciiTheme="majorBidi" w:hAnsiTheme="majorBidi" w:cstheme="majorBidi"/>
          <w:b/>
          <w:bCs/>
          <w:lang w:val="ru-RU"/>
        </w:rPr>
        <w:t>Эмрах</w:t>
      </w:r>
      <w:proofErr w:type="spellEnd"/>
      <w:proofErr w:type="gramStart"/>
      <w:r w:rsidRPr="000A2699">
        <w:rPr>
          <w:rFonts w:asciiTheme="majorBidi" w:hAnsiTheme="majorBidi" w:cstheme="majorBidi"/>
          <w:b/>
          <w:bCs/>
          <w:lang w:val="ru-RU"/>
        </w:rPr>
        <w:t xml:space="preserve"> А</w:t>
      </w:r>
      <w:proofErr w:type="gramEnd"/>
      <w:r w:rsidRPr="000A2699">
        <w:rPr>
          <w:rFonts w:asciiTheme="majorBidi" w:hAnsiTheme="majorBidi" w:cstheme="majorBidi"/>
          <w:b/>
          <w:bCs/>
          <w:lang w:val="ru-RU"/>
        </w:rPr>
        <w:t>кай</w:t>
      </w:r>
    </w:p>
    <w:sectPr w:rsidR="00AA228B" w:rsidRPr="000A2699" w:rsidSect="005144C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A417C" w14:textId="77777777" w:rsidR="00840A42" w:rsidRDefault="00840A42" w:rsidP="00AB4BC3">
      <w:pPr>
        <w:spacing w:after="0" w:line="240" w:lineRule="auto"/>
      </w:pPr>
      <w:r>
        <w:separator/>
      </w:r>
    </w:p>
  </w:endnote>
  <w:endnote w:type="continuationSeparator" w:id="0">
    <w:p w14:paraId="55CD4E69" w14:textId="77777777" w:rsidR="00840A42" w:rsidRDefault="00840A42" w:rsidP="00AB4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CC"/>
    <w:family w:val="swiss"/>
    <w:pitch w:val="variable"/>
    <w:sig w:usb0="E0002EFF" w:usb1="C000247B" w:usb2="00000009" w:usb3="00000000" w:csb0="000001FF" w:csb1="00000000"/>
  </w:font>
  <w:font w:name="Scheherazade">
    <w:panose1 w:val="01000600020000020003"/>
    <w:charset w:val="00"/>
    <w:family w:val="auto"/>
    <w:pitch w:val="variable"/>
    <w:sig w:usb0="80002003" w:usb1="00000000" w:usb2="00000000" w:usb3="00000000" w:csb0="0000004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7173D" w14:textId="77777777" w:rsidR="00840A42" w:rsidRDefault="00840A42" w:rsidP="00AB4BC3">
      <w:pPr>
        <w:spacing w:after="0" w:line="240" w:lineRule="auto"/>
      </w:pPr>
      <w:r>
        <w:separator/>
      </w:r>
    </w:p>
  </w:footnote>
  <w:footnote w:type="continuationSeparator" w:id="0">
    <w:p w14:paraId="41B2756A" w14:textId="77777777" w:rsidR="00840A42" w:rsidRDefault="00840A42" w:rsidP="00AB4BC3">
      <w:pPr>
        <w:spacing w:after="0" w:line="240" w:lineRule="auto"/>
      </w:pPr>
      <w:r>
        <w:continuationSeparator/>
      </w:r>
    </w:p>
  </w:footnote>
  <w:footnote w:id="1">
    <w:p w14:paraId="4AE60FD4" w14:textId="138F59E6" w:rsidR="00AB4BC3" w:rsidRPr="00C1083D" w:rsidRDefault="00AB4BC3" w:rsidP="00120D5D">
      <w:pPr>
        <w:pStyle w:val="a3"/>
        <w:spacing w:after="240" w:line="276" w:lineRule="auto"/>
        <w:jc w:val="both"/>
        <w:rPr>
          <w:rFonts w:ascii="Times New Roman" w:hAnsi="Times New Roman" w:cs="Times New Roman"/>
          <w:sz w:val="22"/>
          <w:szCs w:val="22"/>
          <w:lang w:val="ru-RU"/>
        </w:rPr>
      </w:pPr>
      <w:r w:rsidRPr="00C1083D">
        <w:rPr>
          <w:rStyle w:val="a5"/>
          <w:rFonts w:ascii="Times New Roman" w:hAnsi="Times New Roman" w:cs="Times New Roman"/>
          <w:sz w:val="22"/>
          <w:szCs w:val="22"/>
          <w:lang w:val="ru-RU"/>
        </w:rPr>
        <w:footnoteRef/>
      </w:r>
      <w:r w:rsidRPr="00C1083D">
        <w:rPr>
          <w:rFonts w:ascii="Times New Roman" w:hAnsi="Times New Roman" w:cs="Times New Roman"/>
          <w:sz w:val="22"/>
          <w:szCs w:val="22"/>
          <w:lang w:val="ru-RU"/>
        </w:rPr>
        <w:t xml:space="preserve"> </w:t>
      </w:r>
      <w:hyperlink r:id="rId1" w:history="1">
        <w:r w:rsidR="00D830A4" w:rsidRPr="00C1083D">
          <w:rPr>
            <w:rStyle w:val="a6"/>
            <w:rFonts w:ascii="Times New Roman" w:hAnsi="Times New Roman" w:cs="Times New Roman"/>
            <w:sz w:val="22"/>
            <w:szCs w:val="22"/>
            <w:lang w:val="ru-RU"/>
          </w:rPr>
          <w:t>«</w:t>
        </w:r>
        <w:proofErr w:type="spellStart"/>
        <w:r w:rsidR="00D830A4" w:rsidRPr="00C1083D">
          <w:rPr>
            <w:rStyle w:val="a6"/>
            <w:rFonts w:ascii="Times New Roman" w:hAnsi="Times New Roman" w:cs="Times New Roman"/>
            <w:sz w:val="22"/>
            <w:szCs w:val="22"/>
            <w:lang w:val="ru-RU"/>
          </w:rPr>
          <w:t>In</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January</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billionaires</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amassed</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more</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wealth</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than</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the</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poorest</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third</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of</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humanity</w:t>
        </w:r>
        <w:proofErr w:type="spellEnd"/>
        <w:r w:rsidR="00D830A4" w:rsidRPr="00C1083D">
          <w:rPr>
            <w:rStyle w:val="a6"/>
            <w:rFonts w:ascii="Times New Roman" w:hAnsi="Times New Roman" w:cs="Times New Roman"/>
            <w:sz w:val="22"/>
            <w:szCs w:val="22"/>
            <w:lang w:val="ru-RU"/>
          </w:rPr>
          <w:t xml:space="preserve"> </w:t>
        </w:r>
        <w:proofErr w:type="spellStart"/>
        <w:r w:rsidR="00D830A4" w:rsidRPr="00C1083D">
          <w:rPr>
            <w:rStyle w:val="a6"/>
            <w:rFonts w:ascii="Times New Roman" w:hAnsi="Times New Roman" w:cs="Times New Roman"/>
            <w:sz w:val="22"/>
            <w:szCs w:val="22"/>
            <w:lang w:val="ru-RU"/>
          </w:rPr>
          <w:t>owns</w:t>
        </w:r>
        <w:proofErr w:type="spellEnd"/>
        <w:r w:rsidR="00D830A4" w:rsidRPr="00C1083D">
          <w:rPr>
            <w:rStyle w:val="a6"/>
            <w:rFonts w:ascii="Times New Roman" w:hAnsi="Times New Roman" w:cs="Times New Roman"/>
            <w:sz w:val="22"/>
            <w:szCs w:val="22"/>
            <w:lang w:val="ru-RU"/>
          </w:rPr>
          <w:t>»</w:t>
        </w:r>
      </w:hyperlink>
      <w:r w:rsidR="00D830A4" w:rsidRPr="00C1083D">
        <w:rPr>
          <w:rFonts w:ascii="Times New Roman" w:hAnsi="Times New Roman" w:cs="Times New Roman"/>
          <w:sz w:val="22"/>
          <w:szCs w:val="22"/>
          <w:lang w:val="ru-RU"/>
        </w:rPr>
        <w:t xml:space="preserve"> («</w:t>
      </w:r>
      <w:r w:rsidR="007764AE" w:rsidRPr="00C1083D">
        <w:rPr>
          <w:rFonts w:ascii="Times New Roman" w:hAnsi="Times New Roman" w:cs="Times New Roman"/>
          <w:sz w:val="22"/>
          <w:szCs w:val="22"/>
          <w:lang w:val="ru-RU"/>
        </w:rPr>
        <w:t>В январе миллиардеры накопили больше богатства, чем владеет беднейшая треть человечества</w:t>
      </w:r>
      <w:r w:rsidR="00D830A4" w:rsidRPr="00C1083D">
        <w:rPr>
          <w:rFonts w:ascii="Times New Roman" w:hAnsi="Times New Roman" w:cs="Times New Roman"/>
          <w:sz w:val="22"/>
          <w:szCs w:val="22"/>
          <w:lang w:val="ru-RU"/>
        </w:rPr>
        <w:t>»)</w:t>
      </w:r>
      <w:r w:rsidR="007764AE" w:rsidRPr="00C1083D">
        <w:rPr>
          <w:rFonts w:ascii="Times New Roman" w:hAnsi="Times New Roman" w:cs="Times New Roman"/>
          <w:sz w:val="22"/>
          <w:szCs w:val="22"/>
          <w:lang w:val="ru-RU"/>
        </w:rPr>
        <w:t>, 24</w:t>
      </w:r>
      <w:r w:rsidR="003C5C8D" w:rsidRPr="00C1083D">
        <w:rPr>
          <w:rFonts w:ascii="Times New Roman" w:hAnsi="Times New Roman" w:cs="Times New Roman"/>
          <w:sz w:val="22"/>
          <w:szCs w:val="22"/>
          <w:lang w:val="ru-RU"/>
        </w:rPr>
        <w:t>.02.</w:t>
      </w:r>
      <w:r w:rsidR="00C1083D">
        <w:rPr>
          <w:rFonts w:ascii="Times New Roman" w:hAnsi="Times New Roman" w:cs="Times New Roman"/>
          <w:sz w:val="22"/>
          <w:szCs w:val="22"/>
          <w:lang w:val="ru-RU"/>
        </w:rPr>
        <w:t>2025</w:t>
      </w:r>
      <w:r w:rsidR="007764AE" w:rsidRPr="00C1083D">
        <w:rPr>
          <w:rFonts w:ascii="Times New Roman" w:hAnsi="Times New Roman" w:cs="Times New Roman"/>
          <w:sz w:val="22"/>
          <w:szCs w:val="22"/>
          <w:lang w:val="ru-RU"/>
        </w:rPr>
        <w:t xml:space="preserve">, </w:t>
      </w:r>
      <w:r w:rsidR="003C5C8D" w:rsidRPr="00C1083D">
        <w:rPr>
          <w:rFonts w:ascii="Times New Roman" w:hAnsi="Times New Roman" w:cs="Times New Roman"/>
          <w:sz w:val="22"/>
          <w:szCs w:val="22"/>
          <w:lang w:val="ru-RU"/>
        </w:rPr>
        <w:t>«</w:t>
      </w:r>
      <w:proofErr w:type="spellStart"/>
      <w:r w:rsidR="007764AE" w:rsidRPr="00C1083D">
        <w:rPr>
          <w:rFonts w:ascii="Times New Roman" w:hAnsi="Times New Roman" w:cs="Times New Roman"/>
          <w:sz w:val="22"/>
          <w:szCs w:val="22"/>
          <w:lang w:val="ru-RU"/>
        </w:rPr>
        <w:t>Oxfam</w:t>
      </w:r>
      <w:proofErr w:type="spellEnd"/>
      <w:r w:rsidR="003C5C8D" w:rsidRPr="00C1083D">
        <w:rPr>
          <w:rFonts w:ascii="Times New Roman" w:hAnsi="Times New Roman" w:cs="Times New Roman"/>
          <w:sz w:val="22"/>
          <w:szCs w:val="22"/>
          <w:lang w:val="ru-RU"/>
        </w:rPr>
        <w:t>»</w:t>
      </w:r>
      <w:r w:rsidR="007764AE" w:rsidRPr="00C1083D">
        <w:rPr>
          <w:rFonts w:ascii="Times New Roman" w:hAnsi="Times New Roman" w:cs="Times New Roman"/>
          <w:sz w:val="22"/>
          <w:szCs w:val="22"/>
          <w:lang w:val="ru-RU"/>
        </w:rPr>
        <w:t>.</w:t>
      </w:r>
    </w:p>
  </w:footnote>
  <w:footnote w:id="2">
    <w:p w14:paraId="4EB00AB0" w14:textId="0D3C6B9A" w:rsidR="009B6ACB" w:rsidRPr="005A4BC3" w:rsidRDefault="009B6ACB" w:rsidP="00120D5D">
      <w:pPr>
        <w:pStyle w:val="a3"/>
        <w:spacing w:after="240" w:line="276" w:lineRule="auto"/>
        <w:jc w:val="both"/>
        <w:rPr>
          <w:rFonts w:asciiTheme="majorBidi" w:hAnsiTheme="majorBidi" w:cstheme="majorBidi"/>
          <w:sz w:val="22"/>
          <w:szCs w:val="22"/>
          <w:lang w:val="en-US"/>
        </w:rPr>
      </w:pPr>
      <w:r w:rsidRPr="00BB3F24">
        <w:rPr>
          <w:rStyle w:val="a5"/>
          <w:rFonts w:asciiTheme="majorBidi" w:hAnsiTheme="majorBidi" w:cstheme="majorBidi"/>
          <w:sz w:val="22"/>
          <w:szCs w:val="22"/>
          <w:lang w:val="ru-RU"/>
        </w:rPr>
        <w:footnoteRef/>
      </w:r>
      <w:r w:rsidRPr="005A4BC3">
        <w:rPr>
          <w:rFonts w:asciiTheme="majorBidi" w:hAnsiTheme="majorBidi" w:cstheme="majorBidi"/>
          <w:sz w:val="22"/>
          <w:szCs w:val="22"/>
          <w:lang w:val="en-US"/>
        </w:rPr>
        <w:t xml:space="preserve"> </w:t>
      </w:r>
      <w:r w:rsidR="004926EA" w:rsidRPr="005A4BC3">
        <w:rPr>
          <w:rFonts w:asciiTheme="majorBidi" w:hAnsiTheme="majorBidi" w:cstheme="majorBidi"/>
          <w:sz w:val="22"/>
          <w:szCs w:val="22"/>
          <w:lang w:val="en-US"/>
        </w:rPr>
        <w:t xml:space="preserve">«Oxfam Inequality Report» </w:t>
      </w:r>
      <w:r w:rsidR="0079108F" w:rsidRPr="005A4BC3">
        <w:rPr>
          <w:rFonts w:asciiTheme="majorBidi" w:hAnsiTheme="majorBidi" w:cstheme="majorBidi"/>
          <w:sz w:val="22"/>
          <w:szCs w:val="22"/>
          <w:lang w:val="en-US"/>
        </w:rPr>
        <w:t>(</w:t>
      </w:r>
      <w:r w:rsidR="00CE2BF9" w:rsidRPr="005A4BC3">
        <w:rPr>
          <w:rFonts w:asciiTheme="majorBidi" w:hAnsiTheme="majorBidi" w:cstheme="majorBidi"/>
          <w:sz w:val="22"/>
          <w:szCs w:val="22"/>
          <w:lang w:val="en-US"/>
        </w:rPr>
        <w:t>«</w:t>
      </w:r>
      <w:r w:rsidR="004926EA" w:rsidRPr="00BB3F24">
        <w:rPr>
          <w:rFonts w:asciiTheme="majorBidi" w:hAnsiTheme="majorBidi" w:cstheme="majorBidi"/>
          <w:sz w:val="22"/>
          <w:szCs w:val="22"/>
          <w:lang w:val="ru-RU"/>
        </w:rPr>
        <w:t>Доклад</w:t>
      </w:r>
      <w:r w:rsidR="004926EA" w:rsidRPr="005A4BC3">
        <w:rPr>
          <w:rFonts w:asciiTheme="majorBidi" w:hAnsiTheme="majorBidi" w:cstheme="majorBidi"/>
          <w:sz w:val="22"/>
          <w:szCs w:val="22"/>
          <w:lang w:val="en-US"/>
        </w:rPr>
        <w:t xml:space="preserve"> </w:t>
      </w:r>
      <w:r w:rsidR="005A4BC3" w:rsidRPr="005A4BC3">
        <w:rPr>
          <w:rFonts w:asciiTheme="majorBidi" w:hAnsiTheme="majorBidi" w:cstheme="majorBidi"/>
          <w:sz w:val="22"/>
          <w:szCs w:val="22"/>
          <w:lang w:val="en-US"/>
        </w:rPr>
        <w:t>«</w:t>
      </w:r>
      <w:r w:rsidR="004926EA" w:rsidRPr="005A4BC3">
        <w:rPr>
          <w:rFonts w:asciiTheme="majorBidi" w:hAnsiTheme="majorBidi" w:cstheme="majorBidi"/>
          <w:sz w:val="22"/>
          <w:szCs w:val="22"/>
          <w:lang w:val="en-US"/>
        </w:rPr>
        <w:t>Oxfam</w:t>
      </w:r>
      <w:r w:rsidR="005A4BC3" w:rsidRPr="005A4BC3">
        <w:rPr>
          <w:rFonts w:asciiTheme="majorBidi" w:hAnsiTheme="majorBidi" w:cstheme="majorBidi"/>
          <w:sz w:val="22"/>
          <w:szCs w:val="22"/>
          <w:lang w:val="en-US"/>
        </w:rPr>
        <w:t>»</w:t>
      </w:r>
      <w:r w:rsidR="004926EA" w:rsidRPr="005A4BC3">
        <w:rPr>
          <w:rFonts w:asciiTheme="majorBidi" w:hAnsiTheme="majorBidi" w:cstheme="majorBidi"/>
          <w:sz w:val="22"/>
          <w:szCs w:val="22"/>
          <w:lang w:val="en-US"/>
        </w:rPr>
        <w:t xml:space="preserve"> </w:t>
      </w:r>
      <w:r w:rsidR="004926EA" w:rsidRPr="00BB3F24">
        <w:rPr>
          <w:rFonts w:asciiTheme="majorBidi" w:hAnsiTheme="majorBidi" w:cstheme="majorBidi"/>
          <w:sz w:val="22"/>
          <w:szCs w:val="22"/>
          <w:lang w:val="ru-RU"/>
        </w:rPr>
        <w:t>о</w:t>
      </w:r>
      <w:r w:rsidR="004926EA" w:rsidRPr="005A4BC3">
        <w:rPr>
          <w:rFonts w:asciiTheme="majorBidi" w:hAnsiTheme="majorBidi" w:cstheme="majorBidi"/>
          <w:sz w:val="22"/>
          <w:szCs w:val="22"/>
          <w:lang w:val="en-US"/>
        </w:rPr>
        <w:t xml:space="preserve"> </w:t>
      </w:r>
      <w:r w:rsidR="004926EA" w:rsidRPr="00BB3F24">
        <w:rPr>
          <w:rFonts w:asciiTheme="majorBidi" w:hAnsiTheme="majorBidi" w:cstheme="majorBidi"/>
          <w:sz w:val="22"/>
          <w:szCs w:val="22"/>
          <w:lang w:val="ru-RU"/>
        </w:rPr>
        <w:t>неравенстве</w:t>
      </w:r>
      <w:r w:rsidR="00CE2BF9" w:rsidRPr="005A4BC3">
        <w:rPr>
          <w:rFonts w:asciiTheme="majorBidi" w:hAnsiTheme="majorBidi" w:cstheme="majorBidi"/>
          <w:sz w:val="22"/>
          <w:szCs w:val="22"/>
          <w:lang w:val="en-US"/>
        </w:rPr>
        <w:t>»</w:t>
      </w:r>
      <w:r w:rsidR="0079108F" w:rsidRPr="005A4BC3">
        <w:rPr>
          <w:rFonts w:asciiTheme="majorBidi" w:hAnsiTheme="majorBidi" w:cstheme="majorBidi"/>
          <w:sz w:val="22"/>
          <w:szCs w:val="22"/>
          <w:lang w:val="en-US"/>
        </w:rPr>
        <w:t>)</w:t>
      </w:r>
      <w:r w:rsidR="00283444" w:rsidRPr="005A4BC3">
        <w:rPr>
          <w:rFonts w:asciiTheme="majorBidi" w:hAnsiTheme="majorBidi" w:cstheme="majorBidi"/>
          <w:sz w:val="22"/>
          <w:szCs w:val="22"/>
          <w:lang w:val="en-US"/>
        </w:rPr>
        <w:t xml:space="preserve">, 2025 </w:t>
      </w:r>
      <w:r w:rsidR="00283444" w:rsidRPr="00BB3F24">
        <w:rPr>
          <w:rFonts w:asciiTheme="majorBidi" w:hAnsiTheme="majorBidi" w:cstheme="majorBidi"/>
          <w:sz w:val="22"/>
          <w:szCs w:val="22"/>
          <w:lang w:val="ru-RU"/>
        </w:rPr>
        <w:t>г</w:t>
      </w:r>
      <w:r w:rsidR="00283444" w:rsidRPr="005A4BC3">
        <w:rPr>
          <w:rFonts w:asciiTheme="majorBidi" w:hAnsiTheme="majorBidi" w:cstheme="majorBidi"/>
          <w:sz w:val="22"/>
          <w:szCs w:val="22"/>
          <w:lang w:val="en-US"/>
        </w:rPr>
        <w:t>.</w:t>
      </w:r>
    </w:p>
  </w:footnote>
  <w:footnote w:id="3">
    <w:p w14:paraId="175F26D9" w14:textId="65A98037" w:rsidR="00CA59DC" w:rsidRPr="00BB3F24" w:rsidRDefault="00CA59DC" w:rsidP="00120D5D">
      <w:pPr>
        <w:pStyle w:val="a3"/>
        <w:spacing w:after="240" w:line="276" w:lineRule="auto"/>
        <w:jc w:val="both"/>
        <w:rPr>
          <w:rFonts w:asciiTheme="majorBidi" w:hAnsiTheme="majorBidi" w:cstheme="majorBidi"/>
          <w:sz w:val="22"/>
          <w:szCs w:val="22"/>
          <w:lang w:val="ru-RU"/>
        </w:rPr>
      </w:pPr>
      <w:r w:rsidRPr="00BB3F24">
        <w:rPr>
          <w:rStyle w:val="a5"/>
          <w:rFonts w:asciiTheme="majorBidi" w:hAnsiTheme="majorBidi" w:cstheme="majorBidi"/>
          <w:sz w:val="22"/>
          <w:szCs w:val="22"/>
          <w:lang w:val="ru-RU"/>
        </w:rPr>
        <w:footnoteRef/>
      </w:r>
      <w:r w:rsidRPr="00BB3F24">
        <w:rPr>
          <w:rFonts w:asciiTheme="majorBidi" w:hAnsiTheme="majorBidi" w:cstheme="majorBidi"/>
          <w:sz w:val="22"/>
          <w:szCs w:val="22"/>
          <w:lang w:val="ru-RU"/>
        </w:rPr>
        <w:t xml:space="preserve"> </w:t>
      </w:r>
      <w:proofErr w:type="spellStart"/>
      <w:proofErr w:type="gramStart"/>
      <w:r w:rsidRPr="00BB3F24">
        <w:rPr>
          <w:rFonts w:asciiTheme="majorBidi" w:hAnsiTheme="majorBidi" w:cstheme="majorBidi"/>
          <w:b/>
          <w:bCs/>
          <w:sz w:val="22"/>
          <w:szCs w:val="22"/>
          <w:lang w:val="ru-RU"/>
        </w:rPr>
        <w:t>ТуркСтат</w:t>
      </w:r>
      <w:proofErr w:type="spellEnd"/>
      <w:r w:rsidRPr="00BB3F24">
        <w:rPr>
          <w:rFonts w:asciiTheme="majorBidi" w:hAnsiTheme="majorBidi" w:cstheme="majorBidi"/>
          <w:sz w:val="22"/>
          <w:szCs w:val="22"/>
          <w:lang w:val="ru-RU"/>
        </w:rPr>
        <w:t xml:space="preserve"> (тур.</w:t>
      </w:r>
      <w:proofErr w:type="gram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i/>
          <w:iCs/>
          <w:sz w:val="22"/>
          <w:szCs w:val="22"/>
          <w:lang w:val="ru-RU"/>
        </w:rPr>
        <w:t>Türkiye</w:t>
      </w:r>
      <w:proofErr w:type="spellEnd"/>
      <w:r w:rsidRPr="00BB3F24">
        <w:rPr>
          <w:rFonts w:asciiTheme="majorBidi" w:hAnsiTheme="majorBidi" w:cstheme="majorBidi"/>
          <w:i/>
          <w:iCs/>
          <w:sz w:val="22"/>
          <w:szCs w:val="22"/>
          <w:lang w:val="ru-RU"/>
        </w:rPr>
        <w:t xml:space="preserve"> </w:t>
      </w:r>
      <w:proofErr w:type="spellStart"/>
      <w:r w:rsidRPr="00BB3F24">
        <w:rPr>
          <w:rFonts w:asciiTheme="majorBidi" w:hAnsiTheme="majorBidi" w:cstheme="majorBidi"/>
          <w:i/>
          <w:iCs/>
          <w:sz w:val="22"/>
          <w:szCs w:val="22"/>
          <w:lang w:val="ru-RU"/>
        </w:rPr>
        <w:t>İstatistik</w:t>
      </w:r>
      <w:proofErr w:type="spellEnd"/>
      <w:r w:rsidRPr="00BB3F24">
        <w:rPr>
          <w:rFonts w:asciiTheme="majorBidi" w:hAnsiTheme="majorBidi" w:cstheme="majorBidi"/>
          <w:i/>
          <w:iCs/>
          <w:sz w:val="22"/>
          <w:szCs w:val="22"/>
          <w:lang w:val="ru-RU"/>
        </w:rPr>
        <w:t xml:space="preserve"> </w:t>
      </w:r>
      <w:proofErr w:type="spellStart"/>
      <w:r w:rsidRPr="00BB3F24">
        <w:rPr>
          <w:rFonts w:asciiTheme="majorBidi" w:hAnsiTheme="majorBidi" w:cstheme="majorBidi"/>
          <w:i/>
          <w:iCs/>
          <w:sz w:val="22"/>
          <w:szCs w:val="22"/>
          <w:lang w:val="ru-RU"/>
        </w:rPr>
        <w:t>Kurumu</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аббр</w:t>
      </w:r>
      <w:proofErr w:type="spellEnd"/>
      <w:r w:rsidRPr="00BB3F24">
        <w:rPr>
          <w:rFonts w:asciiTheme="majorBidi" w:hAnsiTheme="majorBidi" w:cstheme="majorBidi"/>
          <w:sz w:val="22"/>
          <w:szCs w:val="22"/>
          <w:lang w:val="ru-RU"/>
        </w:rPr>
        <w:t xml:space="preserve">. </w:t>
      </w:r>
      <w:r w:rsidRPr="00BB3F24">
        <w:rPr>
          <w:rFonts w:asciiTheme="majorBidi" w:hAnsiTheme="majorBidi" w:cstheme="majorBidi"/>
          <w:i/>
          <w:iCs/>
          <w:sz w:val="22"/>
          <w:szCs w:val="22"/>
          <w:lang w:val="ru-RU"/>
        </w:rPr>
        <w:t>TÜİK</w:t>
      </w:r>
      <w:r w:rsidRPr="00BB3F24">
        <w:rPr>
          <w:rFonts w:asciiTheme="majorBidi" w:hAnsiTheme="majorBidi" w:cstheme="majorBidi"/>
          <w:sz w:val="22"/>
          <w:szCs w:val="22"/>
          <w:lang w:val="ru-RU"/>
        </w:rPr>
        <w:t xml:space="preserve">, англ. </w:t>
      </w:r>
      <w:proofErr w:type="spellStart"/>
      <w:r w:rsidRPr="00BB3F24">
        <w:rPr>
          <w:rFonts w:asciiTheme="majorBidi" w:hAnsiTheme="majorBidi" w:cstheme="majorBidi"/>
          <w:i/>
          <w:iCs/>
          <w:sz w:val="22"/>
          <w:szCs w:val="22"/>
          <w:lang w:val="ru-RU"/>
        </w:rPr>
        <w:t>Turkish</w:t>
      </w:r>
      <w:proofErr w:type="spellEnd"/>
      <w:r w:rsidRPr="00BB3F24">
        <w:rPr>
          <w:rFonts w:asciiTheme="majorBidi" w:hAnsiTheme="majorBidi" w:cstheme="majorBidi"/>
          <w:i/>
          <w:iCs/>
          <w:sz w:val="22"/>
          <w:szCs w:val="22"/>
          <w:lang w:val="ru-RU"/>
        </w:rPr>
        <w:t xml:space="preserve"> </w:t>
      </w:r>
      <w:proofErr w:type="spellStart"/>
      <w:r w:rsidRPr="00BB3F24">
        <w:rPr>
          <w:rFonts w:asciiTheme="majorBidi" w:hAnsiTheme="majorBidi" w:cstheme="majorBidi"/>
          <w:i/>
          <w:iCs/>
          <w:sz w:val="22"/>
          <w:szCs w:val="22"/>
          <w:lang w:val="ru-RU"/>
        </w:rPr>
        <w:t>Statistical</w:t>
      </w:r>
      <w:proofErr w:type="spellEnd"/>
      <w:r w:rsidRPr="00BB3F24">
        <w:rPr>
          <w:rFonts w:asciiTheme="majorBidi" w:hAnsiTheme="majorBidi" w:cstheme="majorBidi"/>
          <w:i/>
          <w:iCs/>
          <w:sz w:val="22"/>
          <w:szCs w:val="22"/>
          <w:lang w:val="ru-RU"/>
        </w:rPr>
        <w:t xml:space="preserve"> </w:t>
      </w:r>
      <w:proofErr w:type="spellStart"/>
      <w:r w:rsidRPr="00BB3F24">
        <w:rPr>
          <w:rFonts w:asciiTheme="majorBidi" w:hAnsiTheme="majorBidi" w:cstheme="majorBidi"/>
          <w:i/>
          <w:iCs/>
          <w:sz w:val="22"/>
          <w:szCs w:val="22"/>
          <w:lang w:val="ru-RU"/>
        </w:rPr>
        <w:t>Institute</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аббр</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i/>
          <w:iCs/>
          <w:sz w:val="22"/>
          <w:szCs w:val="22"/>
          <w:lang w:val="ru-RU"/>
        </w:rPr>
        <w:t>TurkStat</w:t>
      </w:r>
      <w:proofErr w:type="spellEnd"/>
      <w:r w:rsidRPr="00BB3F24">
        <w:rPr>
          <w:rFonts w:asciiTheme="majorBidi" w:hAnsiTheme="majorBidi" w:cstheme="majorBidi"/>
          <w:sz w:val="22"/>
          <w:szCs w:val="22"/>
          <w:lang w:val="ru-RU"/>
        </w:rPr>
        <w:t xml:space="preserve">) — турецкое правительственное агентство, занимающееся сбором и публикацией официальной статистики о Турции, её населении, ресурсах, экономике, обществе и культуре. Агентство было создано в 1926 году и имеет штаб-квартиру в Анкаре. Первоначально организация называлась </w:t>
      </w:r>
      <w:r w:rsidR="00A01106">
        <w:rPr>
          <w:rFonts w:asciiTheme="majorBidi" w:hAnsiTheme="majorBidi" w:cstheme="majorBidi"/>
          <w:sz w:val="22"/>
          <w:szCs w:val="22"/>
          <w:lang w:val="ru-RU"/>
        </w:rPr>
        <w:t>«</w:t>
      </w:r>
      <w:proofErr w:type="spellStart"/>
      <w:r w:rsidRPr="00BB3F24">
        <w:rPr>
          <w:rFonts w:asciiTheme="majorBidi" w:hAnsiTheme="majorBidi" w:cstheme="majorBidi"/>
          <w:sz w:val="22"/>
          <w:szCs w:val="22"/>
          <w:lang w:val="ru-RU"/>
        </w:rPr>
        <w:t>Devlet</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İstatistik</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Enstitüsü</w:t>
      </w:r>
      <w:proofErr w:type="spellEnd"/>
      <w:r w:rsidR="00A01106">
        <w:rPr>
          <w:rFonts w:asciiTheme="majorBidi" w:hAnsiTheme="majorBidi" w:cstheme="majorBidi"/>
          <w:sz w:val="22"/>
          <w:szCs w:val="22"/>
          <w:lang w:val="ru-RU"/>
        </w:rPr>
        <w:t>»</w:t>
      </w:r>
      <w:r w:rsidRPr="00BB3F24">
        <w:rPr>
          <w:rFonts w:asciiTheme="majorBidi" w:hAnsiTheme="majorBidi" w:cstheme="majorBidi"/>
          <w:sz w:val="22"/>
          <w:szCs w:val="22"/>
          <w:lang w:val="ru-RU"/>
        </w:rPr>
        <w:t xml:space="preserve"> (DİE или, по-английски, </w:t>
      </w:r>
      <w:proofErr w:type="spellStart"/>
      <w:r w:rsidRPr="00BB3F24">
        <w:rPr>
          <w:rFonts w:asciiTheme="majorBidi" w:hAnsiTheme="majorBidi" w:cstheme="majorBidi"/>
          <w:sz w:val="22"/>
          <w:szCs w:val="22"/>
          <w:lang w:val="ru-RU"/>
        </w:rPr>
        <w:t>State</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Institute</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of</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Statistics</w:t>
      </w:r>
      <w:proofErr w:type="spellEnd"/>
      <w:r w:rsidRPr="00BB3F24">
        <w:rPr>
          <w:rFonts w:asciiTheme="majorBidi" w:hAnsiTheme="majorBidi" w:cstheme="majorBidi"/>
          <w:sz w:val="22"/>
          <w:szCs w:val="22"/>
          <w:lang w:val="ru-RU"/>
        </w:rPr>
        <w:t xml:space="preserve">), но была переименована в </w:t>
      </w:r>
      <w:r w:rsidR="00A01106">
        <w:rPr>
          <w:rFonts w:asciiTheme="majorBidi" w:hAnsiTheme="majorBidi" w:cstheme="majorBidi"/>
          <w:sz w:val="22"/>
          <w:szCs w:val="22"/>
          <w:lang w:val="ru-RU"/>
        </w:rPr>
        <w:t>«</w:t>
      </w:r>
      <w:proofErr w:type="spellStart"/>
      <w:r w:rsidRPr="00BB3F24">
        <w:rPr>
          <w:rFonts w:asciiTheme="majorBidi" w:hAnsiTheme="majorBidi" w:cstheme="majorBidi"/>
          <w:sz w:val="22"/>
          <w:szCs w:val="22"/>
          <w:lang w:val="ru-RU"/>
        </w:rPr>
        <w:t>Türkiye</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İstatistik</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Kurumu</w:t>
      </w:r>
      <w:proofErr w:type="spellEnd"/>
      <w:r w:rsidR="00A01106">
        <w:rPr>
          <w:rFonts w:asciiTheme="majorBidi" w:hAnsiTheme="majorBidi" w:cstheme="majorBidi"/>
          <w:sz w:val="22"/>
          <w:szCs w:val="22"/>
          <w:lang w:val="ru-RU"/>
        </w:rPr>
        <w:t>»</w:t>
      </w:r>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Turkish</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Statistical</w:t>
      </w:r>
      <w:proofErr w:type="spellEnd"/>
      <w:r w:rsidRPr="00BB3F24">
        <w:rPr>
          <w:rFonts w:asciiTheme="majorBidi" w:hAnsiTheme="majorBidi" w:cstheme="majorBidi"/>
          <w:sz w:val="22"/>
          <w:szCs w:val="22"/>
          <w:lang w:val="ru-RU"/>
        </w:rPr>
        <w:t xml:space="preserve"> </w:t>
      </w:r>
      <w:proofErr w:type="spellStart"/>
      <w:r w:rsidRPr="00BB3F24">
        <w:rPr>
          <w:rFonts w:asciiTheme="majorBidi" w:hAnsiTheme="majorBidi" w:cstheme="majorBidi"/>
          <w:sz w:val="22"/>
          <w:szCs w:val="22"/>
          <w:lang w:val="ru-RU"/>
        </w:rPr>
        <w:t>Institute</w:t>
      </w:r>
      <w:proofErr w:type="spellEnd"/>
      <w:r w:rsidRPr="00BB3F24">
        <w:rPr>
          <w:rFonts w:asciiTheme="majorBidi" w:hAnsiTheme="majorBidi" w:cstheme="majorBidi"/>
          <w:sz w:val="22"/>
          <w:szCs w:val="22"/>
          <w:lang w:val="ru-RU"/>
        </w:rPr>
        <w:t>) 18 ноября 2005 года.</w:t>
      </w:r>
    </w:p>
  </w:footnote>
  <w:footnote w:id="4">
    <w:p w14:paraId="7377EDAD" w14:textId="7FE81FE4" w:rsidR="0045199B" w:rsidRPr="00BB3F24" w:rsidRDefault="0045199B" w:rsidP="00120D5D">
      <w:pPr>
        <w:spacing w:after="240" w:line="276" w:lineRule="auto"/>
        <w:jc w:val="both"/>
        <w:rPr>
          <w:rFonts w:asciiTheme="majorBidi" w:hAnsiTheme="majorBidi" w:cstheme="majorBidi"/>
          <w:sz w:val="22"/>
          <w:szCs w:val="22"/>
          <w:lang w:val="ru-RU"/>
        </w:rPr>
      </w:pPr>
      <w:r w:rsidRPr="00BB3F24">
        <w:rPr>
          <w:rStyle w:val="a5"/>
          <w:rFonts w:asciiTheme="majorBidi" w:hAnsiTheme="majorBidi" w:cstheme="majorBidi"/>
          <w:sz w:val="22"/>
          <w:szCs w:val="22"/>
          <w:lang w:val="ru-RU"/>
        </w:rPr>
        <w:footnoteRef/>
      </w:r>
      <w:r w:rsidRPr="00BB3F24">
        <w:rPr>
          <w:rFonts w:asciiTheme="majorBidi" w:hAnsiTheme="majorBidi" w:cstheme="majorBidi"/>
          <w:sz w:val="22"/>
          <w:szCs w:val="22"/>
          <w:lang w:val="ru-RU"/>
        </w:rPr>
        <w:t xml:space="preserve"> </w:t>
      </w:r>
      <w:proofErr w:type="spellStart"/>
      <w:r w:rsidR="003A3C8D" w:rsidRPr="00BB3F24">
        <w:rPr>
          <w:rFonts w:asciiTheme="majorBidi" w:hAnsiTheme="majorBidi" w:cstheme="majorBidi"/>
          <w:b/>
          <w:bCs/>
          <w:sz w:val="22"/>
          <w:szCs w:val="22"/>
          <w:lang w:val="ru-RU"/>
        </w:rPr>
        <w:t>Коэффицие́нт</w:t>
      </w:r>
      <w:proofErr w:type="spellEnd"/>
      <w:r w:rsidR="003A3C8D" w:rsidRPr="00BB3F24">
        <w:rPr>
          <w:rFonts w:asciiTheme="majorBidi" w:hAnsiTheme="majorBidi" w:cstheme="majorBidi"/>
          <w:b/>
          <w:bCs/>
          <w:sz w:val="22"/>
          <w:szCs w:val="22"/>
          <w:lang w:val="ru-RU"/>
        </w:rPr>
        <w:t xml:space="preserve"> Джини</w:t>
      </w:r>
      <w:r w:rsidR="003A3C8D" w:rsidRPr="00BB3F24">
        <w:rPr>
          <w:rFonts w:asciiTheme="majorBidi" w:hAnsiTheme="majorBidi" w:cstheme="majorBidi"/>
          <w:sz w:val="22"/>
          <w:szCs w:val="22"/>
          <w:lang w:val="ru-RU"/>
        </w:rPr>
        <w:t xml:space="preserve"> — статистический показатель степени расслоения общества выбранной страны или региона по какому-либо изучаемому признаку. Используется для оценки экономического неравенства.</w:t>
      </w:r>
    </w:p>
  </w:footnote>
  <w:footnote w:id="5">
    <w:p w14:paraId="326A331C" w14:textId="6D9F2F4D" w:rsidR="000329C2" w:rsidRPr="00BB3F24" w:rsidRDefault="000329C2" w:rsidP="00120D5D">
      <w:pPr>
        <w:pStyle w:val="a3"/>
        <w:spacing w:after="240" w:line="276" w:lineRule="auto"/>
        <w:jc w:val="both"/>
        <w:rPr>
          <w:rFonts w:asciiTheme="majorBidi" w:hAnsiTheme="majorBidi" w:cstheme="majorBidi"/>
          <w:sz w:val="22"/>
          <w:szCs w:val="22"/>
          <w:lang w:val="ru-RU"/>
        </w:rPr>
      </w:pPr>
      <w:r w:rsidRPr="00BB3F24">
        <w:rPr>
          <w:rStyle w:val="a5"/>
          <w:rFonts w:asciiTheme="majorBidi" w:hAnsiTheme="majorBidi" w:cstheme="majorBidi"/>
          <w:sz w:val="22"/>
          <w:szCs w:val="22"/>
          <w:lang w:val="ru-RU"/>
        </w:rPr>
        <w:footnoteRef/>
      </w:r>
      <w:r w:rsidRPr="00BB3F24">
        <w:rPr>
          <w:rFonts w:asciiTheme="majorBidi" w:hAnsiTheme="majorBidi" w:cstheme="majorBidi"/>
          <w:sz w:val="22"/>
          <w:szCs w:val="22"/>
          <w:lang w:val="ru-RU"/>
        </w:rPr>
        <w:t xml:space="preserve"> </w:t>
      </w:r>
      <w:r w:rsidR="00575C5D" w:rsidRPr="00BB3F24">
        <w:rPr>
          <w:rFonts w:asciiTheme="majorBidi" w:hAnsiTheme="majorBidi" w:cstheme="majorBidi"/>
          <w:sz w:val="22"/>
          <w:szCs w:val="22"/>
          <w:lang w:val="ru-RU"/>
        </w:rPr>
        <w:t>Абдуррахман аль-Малики, «</w:t>
      </w:r>
      <w:proofErr w:type="spellStart"/>
      <w:r w:rsidR="00575C5D" w:rsidRPr="00BB3F24">
        <w:rPr>
          <w:rFonts w:asciiTheme="majorBidi" w:hAnsiTheme="majorBidi" w:cstheme="majorBidi"/>
          <w:sz w:val="22"/>
          <w:szCs w:val="22"/>
          <w:lang w:val="ru-RU"/>
        </w:rPr>
        <w:t>İdeal</w:t>
      </w:r>
      <w:proofErr w:type="spellEnd"/>
      <w:r w:rsidR="00575C5D" w:rsidRPr="00BB3F24">
        <w:rPr>
          <w:rFonts w:asciiTheme="majorBidi" w:hAnsiTheme="majorBidi" w:cstheme="majorBidi"/>
          <w:sz w:val="22"/>
          <w:szCs w:val="22"/>
          <w:lang w:val="ru-RU"/>
        </w:rPr>
        <w:t xml:space="preserve"> </w:t>
      </w:r>
      <w:proofErr w:type="spellStart"/>
      <w:r w:rsidR="00575C5D" w:rsidRPr="00BB3F24">
        <w:rPr>
          <w:rFonts w:asciiTheme="majorBidi" w:hAnsiTheme="majorBidi" w:cstheme="majorBidi"/>
          <w:sz w:val="22"/>
          <w:szCs w:val="22"/>
          <w:lang w:val="ru-RU"/>
        </w:rPr>
        <w:t>Ekonomi</w:t>
      </w:r>
      <w:proofErr w:type="spellEnd"/>
      <w:r w:rsidR="00575C5D" w:rsidRPr="00BB3F24">
        <w:rPr>
          <w:rFonts w:asciiTheme="majorBidi" w:hAnsiTheme="majorBidi" w:cstheme="majorBidi"/>
          <w:sz w:val="22"/>
          <w:szCs w:val="22"/>
          <w:lang w:val="ru-RU"/>
        </w:rPr>
        <w:t xml:space="preserve"> </w:t>
      </w:r>
      <w:proofErr w:type="spellStart"/>
      <w:r w:rsidR="00575C5D" w:rsidRPr="00BB3F24">
        <w:rPr>
          <w:rFonts w:asciiTheme="majorBidi" w:hAnsiTheme="majorBidi" w:cstheme="majorBidi"/>
          <w:sz w:val="22"/>
          <w:szCs w:val="22"/>
          <w:lang w:val="ru-RU"/>
        </w:rPr>
        <w:t>Politikası</w:t>
      </w:r>
      <w:proofErr w:type="spellEnd"/>
      <w:r w:rsidR="00575C5D" w:rsidRPr="00BB3F24">
        <w:rPr>
          <w:rFonts w:asciiTheme="majorBidi" w:hAnsiTheme="majorBidi" w:cstheme="majorBidi"/>
          <w:sz w:val="22"/>
          <w:szCs w:val="22"/>
          <w:lang w:val="ru-RU"/>
        </w:rPr>
        <w:t xml:space="preserve">» («Идеальная экономическая политика»), Анкара: </w:t>
      </w:r>
      <w:proofErr w:type="spellStart"/>
      <w:r w:rsidR="00575C5D" w:rsidRPr="00BB3F24">
        <w:rPr>
          <w:rFonts w:asciiTheme="majorBidi" w:hAnsiTheme="majorBidi" w:cstheme="majorBidi"/>
          <w:sz w:val="22"/>
          <w:szCs w:val="22"/>
          <w:lang w:val="ru-RU"/>
        </w:rPr>
        <w:t>Köklü</w:t>
      </w:r>
      <w:proofErr w:type="spellEnd"/>
      <w:r w:rsidR="00575C5D" w:rsidRPr="00BB3F24">
        <w:rPr>
          <w:rFonts w:asciiTheme="majorBidi" w:hAnsiTheme="majorBidi" w:cstheme="majorBidi"/>
          <w:sz w:val="22"/>
          <w:szCs w:val="22"/>
          <w:lang w:val="ru-RU"/>
        </w:rPr>
        <w:t xml:space="preserve"> </w:t>
      </w:r>
      <w:proofErr w:type="spellStart"/>
      <w:r w:rsidR="00575C5D" w:rsidRPr="00BB3F24">
        <w:rPr>
          <w:rFonts w:asciiTheme="majorBidi" w:hAnsiTheme="majorBidi" w:cstheme="majorBidi"/>
          <w:sz w:val="22"/>
          <w:szCs w:val="22"/>
          <w:lang w:val="ru-RU"/>
        </w:rPr>
        <w:t>Değişim</w:t>
      </w:r>
      <w:proofErr w:type="spellEnd"/>
      <w:r w:rsidR="00575C5D" w:rsidRPr="00BB3F24">
        <w:rPr>
          <w:rFonts w:asciiTheme="majorBidi" w:hAnsiTheme="majorBidi" w:cstheme="majorBidi"/>
          <w:sz w:val="22"/>
          <w:szCs w:val="22"/>
          <w:lang w:val="ru-RU"/>
        </w:rPr>
        <w:t xml:space="preserve"> </w:t>
      </w:r>
      <w:proofErr w:type="spellStart"/>
      <w:r w:rsidR="00575C5D" w:rsidRPr="00BB3F24">
        <w:rPr>
          <w:rFonts w:asciiTheme="majorBidi" w:hAnsiTheme="majorBidi" w:cstheme="majorBidi"/>
          <w:sz w:val="22"/>
          <w:szCs w:val="22"/>
          <w:lang w:val="ru-RU"/>
        </w:rPr>
        <w:t>Yayınları</w:t>
      </w:r>
      <w:proofErr w:type="spellEnd"/>
      <w:r w:rsidR="00575C5D" w:rsidRPr="00BB3F24">
        <w:rPr>
          <w:rFonts w:asciiTheme="majorBidi" w:hAnsiTheme="majorBidi" w:cstheme="majorBidi"/>
          <w:sz w:val="22"/>
          <w:szCs w:val="22"/>
          <w:lang w:val="ru-RU"/>
        </w:rPr>
        <w:t>.</w:t>
      </w:r>
    </w:p>
  </w:footnote>
  <w:footnote w:id="6">
    <w:p w14:paraId="4B052231" w14:textId="7E998FCA" w:rsidR="00D82559" w:rsidRPr="00BB3F24" w:rsidRDefault="00D82559" w:rsidP="00077AE3">
      <w:pPr>
        <w:pStyle w:val="a3"/>
        <w:spacing w:after="240" w:line="276" w:lineRule="auto"/>
        <w:jc w:val="both"/>
        <w:rPr>
          <w:rFonts w:asciiTheme="majorBidi" w:hAnsiTheme="majorBidi" w:cstheme="majorBidi"/>
          <w:sz w:val="22"/>
          <w:szCs w:val="22"/>
          <w:lang w:val="ru-RU"/>
        </w:rPr>
      </w:pPr>
      <w:r w:rsidRPr="00BB3F24">
        <w:rPr>
          <w:rStyle w:val="a5"/>
          <w:rFonts w:asciiTheme="majorBidi" w:hAnsiTheme="majorBidi" w:cstheme="majorBidi"/>
          <w:sz w:val="22"/>
          <w:szCs w:val="22"/>
          <w:lang w:val="ru-RU"/>
        </w:rPr>
        <w:footnoteRef/>
      </w:r>
      <w:r w:rsidRPr="00BB3F24">
        <w:rPr>
          <w:rFonts w:asciiTheme="majorBidi" w:hAnsiTheme="majorBidi" w:cstheme="majorBidi"/>
          <w:sz w:val="22"/>
          <w:szCs w:val="22"/>
          <w:lang w:val="ru-RU"/>
        </w:rPr>
        <w:t xml:space="preserve"> </w:t>
      </w:r>
      <w:r w:rsidR="00BA5113" w:rsidRPr="00BB3F24">
        <w:rPr>
          <w:rFonts w:asciiTheme="majorBidi" w:hAnsiTheme="majorBidi" w:cstheme="majorBidi"/>
          <w:sz w:val="22"/>
          <w:szCs w:val="22"/>
          <w:lang w:val="ru-RU"/>
        </w:rPr>
        <w:t>Ибн Сад, «</w:t>
      </w:r>
      <w:proofErr w:type="spellStart"/>
      <w:r w:rsidR="00077AE3">
        <w:rPr>
          <w:rFonts w:asciiTheme="majorBidi" w:hAnsiTheme="majorBidi" w:cstheme="majorBidi"/>
          <w:sz w:val="22"/>
          <w:szCs w:val="22"/>
          <w:lang w:val="ru-RU"/>
        </w:rPr>
        <w:t>А</w:t>
      </w:r>
      <w:r w:rsidR="00BA5113" w:rsidRPr="00BB3F24">
        <w:rPr>
          <w:rFonts w:asciiTheme="majorBidi" w:hAnsiTheme="majorBidi" w:cstheme="majorBidi"/>
          <w:sz w:val="22"/>
          <w:szCs w:val="22"/>
          <w:lang w:val="ru-RU"/>
        </w:rPr>
        <w:t>т-Табакат</w:t>
      </w:r>
      <w:proofErr w:type="spellEnd"/>
      <w:r w:rsidR="00BA5113" w:rsidRPr="00BB3F24">
        <w:rPr>
          <w:rFonts w:asciiTheme="majorBidi" w:hAnsiTheme="majorBidi" w:cstheme="majorBidi"/>
          <w:sz w:val="22"/>
          <w:szCs w:val="22"/>
          <w:lang w:val="ru-RU"/>
        </w:rPr>
        <w:t>», том 3.</w:t>
      </w:r>
    </w:p>
  </w:footnote>
  <w:footnote w:id="7">
    <w:p w14:paraId="768F82EB" w14:textId="11146CD2" w:rsidR="00D34917" w:rsidRPr="003831AB" w:rsidRDefault="00D34917" w:rsidP="00120D5D">
      <w:pPr>
        <w:pStyle w:val="a3"/>
        <w:spacing w:after="240" w:line="276" w:lineRule="auto"/>
        <w:jc w:val="both"/>
        <w:rPr>
          <w:rFonts w:asciiTheme="majorBidi" w:hAnsiTheme="majorBidi" w:cstheme="majorBidi"/>
          <w:sz w:val="22"/>
          <w:szCs w:val="22"/>
          <w:lang w:val="en-US"/>
        </w:rPr>
      </w:pPr>
      <w:r w:rsidRPr="00BB3F24">
        <w:rPr>
          <w:rStyle w:val="a5"/>
          <w:rFonts w:asciiTheme="majorBidi" w:hAnsiTheme="majorBidi" w:cstheme="majorBidi"/>
          <w:sz w:val="22"/>
          <w:szCs w:val="22"/>
          <w:lang w:val="ru-RU"/>
        </w:rPr>
        <w:footnoteRef/>
      </w:r>
      <w:r w:rsidRPr="003831AB">
        <w:rPr>
          <w:rFonts w:asciiTheme="majorBidi" w:hAnsiTheme="majorBidi" w:cstheme="majorBidi"/>
          <w:sz w:val="22"/>
          <w:szCs w:val="22"/>
          <w:lang w:val="en-US"/>
        </w:rPr>
        <w:t xml:space="preserve"> </w:t>
      </w:r>
      <w:r w:rsidR="00C51DA2" w:rsidRPr="00BB3F24">
        <w:rPr>
          <w:rFonts w:asciiTheme="majorBidi" w:hAnsiTheme="majorBidi" w:cstheme="majorBidi"/>
          <w:sz w:val="22"/>
          <w:szCs w:val="22"/>
          <w:lang w:val="ru-RU"/>
        </w:rPr>
        <w:t>М</w:t>
      </w:r>
      <w:r w:rsidR="00F60ECE" w:rsidRPr="00BB3F24">
        <w:rPr>
          <w:rFonts w:asciiTheme="majorBidi" w:hAnsiTheme="majorBidi" w:cstheme="majorBidi"/>
          <w:sz w:val="22"/>
          <w:szCs w:val="22"/>
          <w:lang w:val="ru-RU"/>
        </w:rPr>
        <w:t>ухаммед</w:t>
      </w:r>
      <w:r w:rsidR="00C51DA2" w:rsidRPr="003831AB">
        <w:rPr>
          <w:rFonts w:asciiTheme="majorBidi" w:hAnsiTheme="majorBidi" w:cstheme="majorBidi"/>
          <w:sz w:val="22"/>
          <w:szCs w:val="22"/>
          <w:lang w:val="en-US"/>
        </w:rPr>
        <w:t xml:space="preserve"> </w:t>
      </w:r>
      <w:r w:rsidR="00C51DA2" w:rsidRPr="00BB3F24">
        <w:rPr>
          <w:rFonts w:asciiTheme="majorBidi" w:hAnsiTheme="majorBidi" w:cstheme="majorBidi"/>
          <w:sz w:val="22"/>
          <w:szCs w:val="22"/>
          <w:lang w:val="ru-RU"/>
        </w:rPr>
        <w:t>Умер</w:t>
      </w:r>
      <w:r w:rsidR="00C51DA2" w:rsidRPr="003831AB">
        <w:rPr>
          <w:rFonts w:asciiTheme="majorBidi" w:hAnsiTheme="majorBidi" w:cstheme="majorBidi"/>
          <w:sz w:val="22"/>
          <w:szCs w:val="22"/>
          <w:lang w:val="en-US"/>
        </w:rPr>
        <w:t xml:space="preserve"> </w:t>
      </w:r>
      <w:proofErr w:type="spellStart"/>
      <w:r w:rsidR="00C51DA2" w:rsidRPr="00BB3F24">
        <w:rPr>
          <w:rFonts w:asciiTheme="majorBidi" w:hAnsiTheme="majorBidi" w:cstheme="majorBidi"/>
          <w:sz w:val="22"/>
          <w:szCs w:val="22"/>
          <w:lang w:val="ru-RU"/>
        </w:rPr>
        <w:t>Чапра</w:t>
      </w:r>
      <w:proofErr w:type="spellEnd"/>
      <w:r w:rsidR="00C51DA2" w:rsidRPr="003831AB">
        <w:rPr>
          <w:rFonts w:asciiTheme="majorBidi" w:hAnsiTheme="majorBidi" w:cstheme="majorBidi"/>
          <w:sz w:val="22"/>
          <w:szCs w:val="22"/>
          <w:lang w:val="en-US"/>
        </w:rPr>
        <w:t xml:space="preserve">, </w:t>
      </w:r>
      <w:r w:rsidR="00E56ABD" w:rsidRPr="003831AB">
        <w:rPr>
          <w:rFonts w:asciiTheme="majorBidi" w:hAnsiTheme="majorBidi" w:cstheme="majorBidi"/>
          <w:sz w:val="22"/>
          <w:szCs w:val="22"/>
          <w:lang w:val="en-US"/>
        </w:rPr>
        <w:t>«</w:t>
      </w:r>
      <w:r w:rsidR="00C51DA2" w:rsidRPr="003831AB">
        <w:rPr>
          <w:rFonts w:asciiTheme="majorBidi" w:hAnsiTheme="majorBidi" w:cstheme="majorBidi"/>
          <w:sz w:val="22"/>
          <w:szCs w:val="22"/>
          <w:lang w:val="en-US"/>
        </w:rPr>
        <w:t>Islam and the Economic Challenge</w:t>
      </w:r>
      <w:r w:rsidR="00E56ABD" w:rsidRPr="003831AB">
        <w:rPr>
          <w:rFonts w:asciiTheme="majorBidi" w:hAnsiTheme="majorBidi" w:cstheme="majorBidi"/>
          <w:sz w:val="22"/>
          <w:szCs w:val="22"/>
          <w:lang w:val="en-US"/>
        </w:rPr>
        <w:t>»</w:t>
      </w:r>
      <w:r w:rsidR="00C51DA2" w:rsidRPr="003831AB">
        <w:rPr>
          <w:rFonts w:asciiTheme="majorBidi" w:hAnsiTheme="majorBidi" w:cstheme="majorBidi"/>
          <w:sz w:val="22"/>
          <w:szCs w:val="22"/>
          <w:lang w:val="en-US"/>
        </w:rPr>
        <w:t>, Herndon: The Islamic Foundation, 1992.</w:t>
      </w:r>
    </w:p>
  </w:footnote>
  <w:footnote w:id="8">
    <w:p w14:paraId="0D5ABFFC" w14:textId="7F0D2CE9" w:rsidR="00712111" w:rsidRPr="00BB3F24" w:rsidRDefault="00712111" w:rsidP="00120D5D">
      <w:pPr>
        <w:pStyle w:val="a3"/>
        <w:spacing w:after="240" w:line="276" w:lineRule="auto"/>
        <w:jc w:val="both"/>
        <w:rPr>
          <w:rFonts w:asciiTheme="majorBidi" w:hAnsiTheme="majorBidi" w:cstheme="majorBidi"/>
          <w:sz w:val="22"/>
          <w:szCs w:val="22"/>
          <w:lang w:val="ru-RU"/>
        </w:rPr>
      </w:pPr>
      <w:r w:rsidRPr="00BB3F24">
        <w:rPr>
          <w:rStyle w:val="a5"/>
          <w:rFonts w:asciiTheme="majorBidi" w:hAnsiTheme="majorBidi" w:cstheme="majorBidi"/>
          <w:sz w:val="22"/>
          <w:szCs w:val="22"/>
          <w:lang w:val="ru-RU"/>
        </w:rPr>
        <w:footnoteRef/>
      </w:r>
      <w:r w:rsidRPr="00BB3F24">
        <w:rPr>
          <w:rFonts w:asciiTheme="majorBidi" w:hAnsiTheme="majorBidi" w:cstheme="majorBidi"/>
          <w:sz w:val="22"/>
          <w:szCs w:val="22"/>
          <w:lang w:val="ru-RU"/>
        </w:rPr>
        <w:t xml:space="preserve"> </w:t>
      </w:r>
      <w:r w:rsidR="001226AF" w:rsidRPr="00BB3F24">
        <w:rPr>
          <w:rFonts w:asciiTheme="majorBidi" w:hAnsiTheme="majorBidi" w:cstheme="majorBidi"/>
          <w:sz w:val="22"/>
          <w:szCs w:val="22"/>
          <w:lang w:val="ru-RU"/>
        </w:rPr>
        <w:t xml:space="preserve">Уильям А. </w:t>
      </w:r>
      <w:proofErr w:type="spellStart"/>
      <w:r w:rsidR="001226AF" w:rsidRPr="00BB3F24">
        <w:rPr>
          <w:rFonts w:asciiTheme="majorBidi" w:hAnsiTheme="majorBidi" w:cstheme="majorBidi"/>
          <w:sz w:val="22"/>
          <w:szCs w:val="22"/>
          <w:lang w:val="ru-RU"/>
        </w:rPr>
        <w:t>МакИчерн</w:t>
      </w:r>
      <w:proofErr w:type="spellEnd"/>
      <w:r w:rsidR="00FD4C67" w:rsidRPr="00BB3F24">
        <w:rPr>
          <w:rFonts w:asciiTheme="majorBidi" w:hAnsiTheme="majorBidi" w:cstheme="majorBidi"/>
          <w:sz w:val="22"/>
          <w:szCs w:val="22"/>
          <w:lang w:val="ru-RU"/>
        </w:rPr>
        <w:t xml:space="preserve"> (</w:t>
      </w:r>
      <w:proofErr w:type="spellStart"/>
      <w:r w:rsidR="00FD4C67" w:rsidRPr="00BB3F24">
        <w:rPr>
          <w:rFonts w:asciiTheme="majorBidi" w:hAnsiTheme="majorBidi" w:cstheme="majorBidi"/>
          <w:sz w:val="22"/>
          <w:szCs w:val="22"/>
          <w:lang w:val="ru-RU"/>
        </w:rPr>
        <w:t>William</w:t>
      </w:r>
      <w:proofErr w:type="spellEnd"/>
      <w:r w:rsidR="00FD4C67" w:rsidRPr="00BB3F24">
        <w:rPr>
          <w:rFonts w:asciiTheme="majorBidi" w:hAnsiTheme="majorBidi" w:cstheme="majorBidi"/>
          <w:sz w:val="22"/>
          <w:szCs w:val="22"/>
          <w:lang w:val="ru-RU"/>
        </w:rPr>
        <w:t xml:space="preserve"> A. </w:t>
      </w:r>
      <w:proofErr w:type="spellStart"/>
      <w:r w:rsidR="00FD4C67" w:rsidRPr="00BB3F24">
        <w:rPr>
          <w:rFonts w:asciiTheme="majorBidi" w:hAnsiTheme="majorBidi" w:cstheme="majorBidi"/>
          <w:sz w:val="22"/>
          <w:szCs w:val="22"/>
          <w:lang w:val="ru-RU"/>
        </w:rPr>
        <w:t>McEachern</w:t>
      </w:r>
      <w:proofErr w:type="spellEnd"/>
      <w:r w:rsidR="00FD4C67" w:rsidRPr="00BB3F24">
        <w:rPr>
          <w:rFonts w:asciiTheme="majorBidi" w:hAnsiTheme="majorBidi" w:cstheme="majorBidi"/>
          <w:sz w:val="22"/>
          <w:szCs w:val="22"/>
          <w:lang w:val="ru-RU"/>
        </w:rPr>
        <w:t>)</w:t>
      </w:r>
      <w:r w:rsidR="001226AF" w:rsidRPr="00BB3F24">
        <w:rPr>
          <w:rFonts w:asciiTheme="majorBidi" w:hAnsiTheme="majorBidi" w:cstheme="majorBidi"/>
          <w:sz w:val="22"/>
          <w:szCs w:val="22"/>
          <w:lang w:val="ru-RU"/>
        </w:rPr>
        <w:t>, «Экономика: современное введение».</w:t>
      </w:r>
    </w:p>
  </w:footnote>
  <w:footnote w:id="9">
    <w:p w14:paraId="5FB3484E" w14:textId="44DD84AC" w:rsidR="00941AD6" w:rsidRPr="00BB3F24" w:rsidRDefault="00941AD6" w:rsidP="00120D5D">
      <w:pPr>
        <w:pStyle w:val="a3"/>
        <w:spacing w:after="240" w:line="276" w:lineRule="auto"/>
        <w:jc w:val="both"/>
        <w:rPr>
          <w:rFonts w:asciiTheme="majorBidi" w:hAnsiTheme="majorBidi" w:cstheme="majorBidi"/>
          <w:sz w:val="22"/>
          <w:szCs w:val="22"/>
          <w:lang w:val="ru-RU"/>
        </w:rPr>
      </w:pPr>
      <w:r w:rsidRPr="00BB3F24">
        <w:rPr>
          <w:rStyle w:val="a5"/>
          <w:rFonts w:asciiTheme="majorBidi" w:hAnsiTheme="majorBidi" w:cstheme="majorBidi"/>
          <w:sz w:val="22"/>
          <w:szCs w:val="22"/>
          <w:lang w:val="ru-RU"/>
        </w:rPr>
        <w:footnoteRef/>
      </w:r>
      <w:r w:rsidRPr="00BB3F24">
        <w:rPr>
          <w:rFonts w:asciiTheme="majorBidi" w:hAnsiTheme="majorBidi" w:cstheme="majorBidi"/>
          <w:sz w:val="22"/>
          <w:szCs w:val="22"/>
          <w:lang w:val="ru-RU"/>
        </w:rPr>
        <w:t xml:space="preserve"> </w:t>
      </w:r>
      <w:r w:rsidR="00856539" w:rsidRPr="00BB3F24">
        <w:rPr>
          <w:rFonts w:asciiTheme="majorBidi" w:hAnsiTheme="majorBidi" w:cstheme="majorBidi"/>
          <w:sz w:val="22"/>
          <w:szCs w:val="22"/>
          <w:lang w:val="ru-RU"/>
        </w:rPr>
        <w:t>Абдуррахман аль-Малики, «</w:t>
      </w:r>
      <w:proofErr w:type="spellStart"/>
      <w:r w:rsidR="00856539" w:rsidRPr="00BB3F24">
        <w:rPr>
          <w:rFonts w:asciiTheme="majorBidi" w:hAnsiTheme="majorBidi" w:cstheme="majorBidi"/>
          <w:sz w:val="22"/>
          <w:szCs w:val="22"/>
          <w:lang w:val="ru-RU"/>
        </w:rPr>
        <w:t>İdeal</w:t>
      </w:r>
      <w:proofErr w:type="spellEnd"/>
      <w:r w:rsidR="00856539" w:rsidRPr="00BB3F24">
        <w:rPr>
          <w:rFonts w:asciiTheme="majorBidi" w:hAnsiTheme="majorBidi" w:cstheme="majorBidi"/>
          <w:sz w:val="22"/>
          <w:szCs w:val="22"/>
          <w:lang w:val="ru-RU"/>
        </w:rPr>
        <w:t xml:space="preserve"> </w:t>
      </w:r>
      <w:proofErr w:type="spellStart"/>
      <w:r w:rsidR="00856539" w:rsidRPr="00BB3F24">
        <w:rPr>
          <w:rFonts w:asciiTheme="majorBidi" w:hAnsiTheme="majorBidi" w:cstheme="majorBidi"/>
          <w:sz w:val="22"/>
          <w:szCs w:val="22"/>
          <w:lang w:val="ru-RU"/>
        </w:rPr>
        <w:t>Ekonomi</w:t>
      </w:r>
      <w:proofErr w:type="spellEnd"/>
      <w:r w:rsidR="00856539" w:rsidRPr="00BB3F24">
        <w:rPr>
          <w:rFonts w:asciiTheme="majorBidi" w:hAnsiTheme="majorBidi" w:cstheme="majorBidi"/>
          <w:sz w:val="22"/>
          <w:szCs w:val="22"/>
          <w:lang w:val="ru-RU"/>
        </w:rPr>
        <w:t xml:space="preserve"> </w:t>
      </w:r>
      <w:proofErr w:type="spellStart"/>
      <w:r w:rsidR="00856539" w:rsidRPr="00BB3F24">
        <w:rPr>
          <w:rFonts w:asciiTheme="majorBidi" w:hAnsiTheme="majorBidi" w:cstheme="majorBidi"/>
          <w:sz w:val="22"/>
          <w:szCs w:val="22"/>
          <w:lang w:val="ru-RU"/>
        </w:rPr>
        <w:t>Politikası</w:t>
      </w:r>
      <w:proofErr w:type="spellEnd"/>
      <w:r w:rsidR="00856539" w:rsidRPr="00BB3F24">
        <w:rPr>
          <w:rFonts w:asciiTheme="majorBidi" w:hAnsiTheme="majorBidi" w:cstheme="majorBidi"/>
          <w:sz w:val="22"/>
          <w:szCs w:val="22"/>
          <w:lang w:val="ru-RU"/>
        </w:rPr>
        <w:t xml:space="preserve">» («Идеальная экономическая политика»), Анкара: </w:t>
      </w:r>
      <w:proofErr w:type="spellStart"/>
      <w:r w:rsidR="00856539" w:rsidRPr="00BB3F24">
        <w:rPr>
          <w:rFonts w:asciiTheme="majorBidi" w:hAnsiTheme="majorBidi" w:cstheme="majorBidi"/>
          <w:sz w:val="22"/>
          <w:szCs w:val="22"/>
          <w:lang w:val="ru-RU"/>
        </w:rPr>
        <w:t>Köklü</w:t>
      </w:r>
      <w:proofErr w:type="spellEnd"/>
      <w:r w:rsidR="00856539" w:rsidRPr="00BB3F24">
        <w:rPr>
          <w:rFonts w:asciiTheme="majorBidi" w:hAnsiTheme="majorBidi" w:cstheme="majorBidi"/>
          <w:sz w:val="22"/>
          <w:szCs w:val="22"/>
          <w:lang w:val="ru-RU"/>
        </w:rPr>
        <w:t xml:space="preserve"> </w:t>
      </w:r>
      <w:proofErr w:type="spellStart"/>
      <w:r w:rsidR="00856539" w:rsidRPr="00BB3F24">
        <w:rPr>
          <w:rFonts w:asciiTheme="majorBidi" w:hAnsiTheme="majorBidi" w:cstheme="majorBidi"/>
          <w:sz w:val="22"/>
          <w:szCs w:val="22"/>
          <w:lang w:val="ru-RU"/>
        </w:rPr>
        <w:t>Değişim</w:t>
      </w:r>
      <w:proofErr w:type="spellEnd"/>
      <w:r w:rsidR="00856539" w:rsidRPr="00BB3F24">
        <w:rPr>
          <w:rFonts w:asciiTheme="majorBidi" w:hAnsiTheme="majorBidi" w:cstheme="majorBidi"/>
          <w:sz w:val="22"/>
          <w:szCs w:val="22"/>
          <w:lang w:val="ru-RU"/>
        </w:rPr>
        <w:t xml:space="preserve"> </w:t>
      </w:r>
      <w:proofErr w:type="spellStart"/>
      <w:r w:rsidR="00856539" w:rsidRPr="00BB3F24">
        <w:rPr>
          <w:rFonts w:asciiTheme="majorBidi" w:hAnsiTheme="majorBidi" w:cstheme="majorBidi"/>
          <w:sz w:val="22"/>
          <w:szCs w:val="22"/>
          <w:lang w:val="ru-RU"/>
        </w:rPr>
        <w:t>Yayınları</w:t>
      </w:r>
      <w:proofErr w:type="spellEnd"/>
      <w:r w:rsidR="00856539" w:rsidRPr="00BB3F24">
        <w:rPr>
          <w:rFonts w:asciiTheme="majorBidi" w:hAnsiTheme="majorBidi" w:cstheme="majorBidi"/>
          <w:sz w:val="22"/>
          <w:szCs w:val="22"/>
          <w:lang w:val="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A2"/>
    <w:rsid w:val="0000010F"/>
    <w:rsid w:val="00010031"/>
    <w:rsid w:val="00012A7B"/>
    <w:rsid w:val="000134B7"/>
    <w:rsid w:val="00014EF1"/>
    <w:rsid w:val="00015A5B"/>
    <w:rsid w:val="00022125"/>
    <w:rsid w:val="000256EF"/>
    <w:rsid w:val="000261F2"/>
    <w:rsid w:val="00030A3F"/>
    <w:rsid w:val="00030EC8"/>
    <w:rsid w:val="000329C2"/>
    <w:rsid w:val="00033655"/>
    <w:rsid w:val="00035EF1"/>
    <w:rsid w:val="0004071C"/>
    <w:rsid w:val="00047819"/>
    <w:rsid w:val="000519E5"/>
    <w:rsid w:val="00052354"/>
    <w:rsid w:val="00054474"/>
    <w:rsid w:val="000544DF"/>
    <w:rsid w:val="000555D8"/>
    <w:rsid w:val="00055A0B"/>
    <w:rsid w:val="000567D8"/>
    <w:rsid w:val="00062394"/>
    <w:rsid w:val="00062FD5"/>
    <w:rsid w:val="000647EF"/>
    <w:rsid w:val="00065A49"/>
    <w:rsid w:val="00066833"/>
    <w:rsid w:val="00066E31"/>
    <w:rsid w:val="000710BC"/>
    <w:rsid w:val="00071624"/>
    <w:rsid w:val="00071A6D"/>
    <w:rsid w:val="00074750"/>
    <w:rsid w:val="00077AE3"/>
    <w:rsid w:val="000805B3"/>
    <w:rsid w:val="000806BA"/>
    <w:rsid w:val="00081060"/>
    <w:rsid w:val="0008718C"/>
    <w:rsid w:val="00092311"/>
    <w:rsid w:val="00092FCE"/>
    <w:rsid w:val="000A0FCA"/>
    <w:rsid w:val="000A2699"/>
    <w:rsid w:val="000B19AE"/>
    <w:rsid w:val="000B2B16"/>
    <w:rsid w:val="000B3E96"/>
    <w:rsid w:val="000B481A"/>
    <w:rsid w:val="000B5DF2"/>
    <w:rsid w:val="000B67E6"/>
    <w:rsid w:val="000B6E8B"/>
    <w:rsid w:val="000C0FBC"/>
    <w:rsid w:val="000C2303"/>
    <w:rsid w:val="000C2E3E"/>
    <w:rsid w:val="000C3E20"/>
    <w:rsid w:val="000C7D1B"/>
    <w:rsid w:val="000D6828"/>
    <w:rsid w:val="000E06E4"/>
    <w:rsid w:val="000E6615"/>
    <w:rsid w:val="000F4D18"/>
    <w:rsid w:val="000F4E14"/>
    <w:rsid w:val="000F6160"/>
    <w:rsid w:val="000F6D43"/>
    <w:rsid w:val="000F7A62"/>
    <w:rsid w:val="00100E32"/>
    <w:rsid w:val="001015F3"/>
    <w:rsid w:val="00101B0B"/>
    <w:rsid w:val="00101D27"/>
    <w:rsid w:val="00101FA0"/>
    <w:rsid w:val="001030DB"/>
    <w:rsid w:val="00103810"/>
    <w:rsid w:val="0010406F"/>
    <w:rsid w:val="0010449E"/>
    <w:rsid w:val="00106041"/>
    <w:rsid w:val="00107362"/>
    <w:rsid w:val="00107B40"/>
    <w:rsid w:val="00111355"/>
    <w:rsid w:val="001117CC"/>
    <w:rsid w:val="00112437"/>
    <w:rsid w:val="0011275A"/>
    <w:rsid w:val="00114CD9"/>
    <w:rsid w:val="00116133"/>
    <w:rsid w:val="001179DB"/>
    <w:rsid w:val="00120868"/>
    <w:rsid w:val="00120D5D"/>
    <w:rsid w:val="00121555"/>
    <w:rsid w:val="00121FF8"/>
    <w:rsid w:val="00122255"/>
    <w:rsid w:val="001226AF"/>
    <w:rsid w:val="001257BD"/>
    <w:rsid w:val="00130829"/>
    <w:rsid w:val="0013466B"/>
    <w:rsid w:val="00134D71"/>
    <w:rsid w:val="00137E4C"/>
    <w:rsid w:val="001404A7"/>
    <w:rsid w:val="00140845"/>
    <w:rsid w:val="00144F38"/>
    <w:rsid w:val="00147172"/>
    <w:rsid w:val="0015016D"/>
    <w:rsid w:val="00150E09"/>
    <w:rsid w:val="00150F2A"/>
    <w:rsid w:val="00151F6B"/>
    <w:rsid w:val="001545BB"/>
    <w:rsid w:val="00157208"/>
    <w:rsid w:val="0016121F"/>
    <w:rsid w:val="00165E7C"/>
    <w:rsid w:val="0017027C"/>
    <w:rsid w:val="00174330"/>
    <w:rsid w:val="001745E7"/>
    <w:rsid w:val="001812E5"/>
    <w:rsid w:val="00182257"/>
    <w:rsid w:val="00183738"/>
    <w:rsid w:val="00184A86"/>
    <w:rsid w:val="00186865"/>
    <w:rsid w:val="0019018E"/>
    <w:rsid w:val="0019200B"/>
    <w:rsid w:val="00193262"/>
    <w:rsid w:val="0019414B"/>
    <w:rsid w:val="001A0649"/>
    <w:rsid w:val="001A182F"/>
    <w:rsid w:val="001A4106"/>
    <w:rsid w:val="001A4A51"/>
    <w:rsid w:val="001B7C59"/>
    <w:rsid w:val="001C0640"/>
    <w:rsid w:val="001C1103"/>
    <w:rsid w:val="001C2EFF"/>
    <w:rsid w:val="001C448A"/>
    <w:rsid w:val="001C5EA0"/>
    <w:rsid w:val="001C76E1"/>
    <w:rsid w:val="001D2B1A"/>
    <w:rsid w:val="001D323A"/>
    <w:rsid w:val="001D4AEA"/>
    <w:rsid w:val="001D5991"/>
    <w:rsid w:val="001E0A9D"/>
    <w:rsid w:val="001E280D"/>
    <w:rsid w:val="001E2FF2"/>
    <w:rsid w:val="001E3912"/>
    <w:rsid w:val="001E3D8D"/>
    <w:rsid w:val="001E64AF"/>
    <w:rsid w:val="001F14A7"/>
    <w:rsid w:val="001F3C39"/>
    <w:rsid w:val="001F4C03"/>
    <w:rsid w:val="001F644B"/>
    <w:rsid w:val="00200298"/>
    <w:rsid w:val="00200AE2"/>
    <w:rsid w:val="0020193E"/>
    <w:rsid w:val="002026E3"/>
    <w:rsid w:val="002037C4"/>
    <w:rsid w:val="00203AAA"/>
    <w:rsid w:val="00203FBB"/>
    <w:rsid w:val="00204EA2"/>
    <w:rsid w:val="0020566A"/>
    <w:rsid w:val="002074B4"/>
    <w:rsid w:val="002104E2"/>
    <w:rsid w:val="00211585"/>
    <w:rsid w:val="00214244"/>
    <w:rsid w:val="002152CF"/>
    <w:rsid w:val="002175EA"/>
    <w:rsid w:val="00222135"/>
    <w:rsid w:val="00225785"/>
    <w:rsid w:val="0023001A"/>
    <w:rsid w:val="002323E3"/>
    <w:rsid w:val="00232E3F"/>
    <w:rsid w:val="00234F65"/>
    <w:rsid w:val="002363BA"/>
    <w:rsid w:val="0023740F"/>
    <w:rsid w:val="00241406"/>
    <w:rsid w:val="00241692"/>
    <w:rsid w:val="0024226F"/>
    <w:rsid w:val="00244DDD"/>
    <w:rsid w:val="00250ADB"/>
    <w:rsid w:val="00254EFF"/>
    <w:rsid w:val="00256AD7"/>
    <w:rsid w:val="00261E0A"/>
    <w:rsid w:val="00262515"/>
    <w:rsid w:val="00262FC6"/>
    <w:rsid w:val="0026328F"/>
    <w:rsid w:val="002634EE"/>
    <w:rsid w:val="00265A7B"/>
    <w:rsid w:val="00265C58"/>
    <w:rsid w:val="0026742E"/>
    <w:rsid w:val="002677DC"/>
    <w:rsid w:val="00273D2E"/>
    <w:rsid w:val="00274F15"/>
    <w:rsid w:val="002810E7"/>
    <w:rsid w:val="00282D0D"/>
    <w:rsid w:val="00283444"/>
    <w:rsid w:val="00284BAF"/>
    <w:rsid w:val="00286F9F"/>
    <w:rsid w:val="00294B01"/>
    <w:rsid w:val="0029688A"/>
    <w:rsid w:val="00296B59"/>
    <w:rsid w:val="002A4543"/>
    <w:rsid w:val="002B0843"/>
    <w:rsid w:val="002B1D6E"/>
    <w:rsid w:val="002B6AC3"/>
    <w:rsid w:val="002B72CB"/>
    <w:rsid w:val="002B7A56"/>
    <w:rsid w:val="002C2C0C"/>
    <w:rsid w:val="002C5159"/>
    <w:rsid w:val="002C5367"/>
    <w:rsid w:val="002C6993"/>
    <w:rsid w:val="002C7582"/>
    <w:rsid w:val="002D00D8"/>
    <w:rsid w:val="002D1C13"/>
    <w:rsid w:val="002D2675"/>
    <w:rsid w:val="002D4EAA"/>
    <w:rsid w:val="002D5299"/>
    <w:rsid w:val="002E4508"/>
    <w:rsid w:val="002E6BE2"/>
    <w:rsid w:val="002E7939"/>
    <w:rsid w:val="002F2E20"/>
    <w:rsid w:val="002F3659"/>
    <w:rsid w:val="002F4E09"/>
    <w:rsid w:val="002F79F2"/>
    <w:rsid w:val="00300550"/>
    <w:rsid w:val="003013E0"/>
    <w:rsid w:val="00302BC2"/>
    <w:rsid w:val="00305D27"/>
    <w:rsid w:val="00310F8F"/>
    <w:rsid w:val="003142BB"/>
    <w:rsid w:val="0032342D"/>
    <w:rsid w:val="00324B3B"/>
    <w:rsid w:val="00326B51"/>
    <w:rsid w:val="0032787D"/>
    <w:rsid w:val="00327BBC"/>
    <w:rsid w:val="00330869"/>
    <w:rsid w:val="003323BF"/>
    <w:rsid w:val="00333AB4"/>
    <w:rsid w:val="003342E2"/>
    <w:rsid w:val="0034100B"/>
    <w:rsid w:val="003426DC"/>
    <w:rsid w:val="00342B2E"/>
    <w:rsid w:val="0034353A"/>
    <w:rsid w:val="003501AC"/>
    <w:rsid w:val="00360B88"/>
    <w:rsid w:val="00360BA1"/>
    <w:rsid w:val="00366829"/>
    <w:rsid w:val="00372032"/>
    <w:rsid w:val="003746FC"/>
    <w:rsid w:val="003764C2"/>
    <w:rsid w:val="0038035E"/>
    <w:rsid w:val="00381127"/>
    <w:rsid w:val="003822B1"/>
    <w:rsid w:val="003831AB"/>
    <w:rsid w:val="00392198"/>
    <w:rsid w:val="00396E00"/>
    <w:rsid w:val="003A3440"/>
    <w:rsid w:val="003A3C8D"/>
    <w:rsid w:val="003A5B08"/>
    <w:rsid w:val="003A61C8"/>
    <w:rsid w:val="003A6B9B"/>
    <w:rsid w:val="003A743E"/>
    <w:rsid w:val="003A7AB9"/>
    <w:rsid w:val="003B170B"/>
    <w:rsid w:val="003B3EBF"/>
    <w:rsid w:val="003B739E"/>
    <w:rsid w:val="003C0618"/>
    <w:rsid w:val="003C0F9A"/>
    <w:rsid w:val="003C1E41"/>
    <w:rsid w:val="003C4D17"/>
    <w:rsid w:val="003C53FF"/>
    <w:rsid w:val="003C5C8D"/>
    <w:rsid w:val="003C681F"/>
    <w:rsid w:val="003C7D92"/>
    <w:rsid w:val="003D0FF6"/>
    <w:rsid w:val="003D3005"/>
    <w:rsid w:val="003D4ED8"/>
    <w:rsid w:val="003D58D8"/>
    <w:rsid w:val="003D7A09"/>
    <w:rsid w:val="003E1A23"/>
    <w:rsid w:val="003E2588"/>
    <w:rsid w:val="003E586E"/>
    <w:rsid w:val="003E6BB7"/>
    <w:rsid w:val="003F451E"/>
    <w:rsid w:val="003F7578"/>
    <w:rsid w:val="00400934"/>
    <w:rsid w:val="004019C5"/>
    <w:rsid w:val="00402308"/>
    <w:rsid w:val="00411E8A"/>
    <w:rsid w:val="00414355"/>
    <w:rsid w:val="004145F7"/>
    <w:rsid w:val="00414F03"/>
    <w:rsid w:val="00416325"/>
    <w:rsid w:val="00420AAA"/>
    <w:rsid w:val="004219A3"/>
    <w:rsid w:val="004236A7"/>
    <w:rsid w:val="00426978"/>
    <w:rsid w:val="00427807"/>
    <w:rsid w:val="0042794E"/>
    <w:rsid w:val="004279B8"/>
    <w:rsid w:val="0043019D"/>
    <w:rsid w:val="00430309"/>
    <w:rsid w:val="00431F46"/>
    <w:rsid w:val="004336F8"/>
    <w:rsid w:val="00435303"/>
    <w:rsid w:val="004356CB"/>
    <w:rsid w:val="004376BB"/>
    <w:rsid w:val="00441BAF"/>
    <w:rsid w:val="004424FE"/>
    <w:rsid w:val="004427BB"/>
    <w:rsid w:val="0044304F"/>
    <w:rsid w:val="00444D01"/>
    <w:rsid w:val="004468A1"/>
    <w:rsid w:val="00446C93"/>
    <w:rsid w:val="0045199B"/>
    <w:rsid w:val="0045225D"/>
    <w:rsid w:val="00452A2F"/>
    <w:rsid w:val="004537A2"/>
    <w:rsid w:val="004538FF"/>
    <w:rsid w:val="00455D74"/>
    <w:rsid w:val="00456590"/>
    <w:rsid w:val="0045702F"/>
    <w:rsid w:val="00462489"/>
    <w:rsid w:val="00465BF7"/>
    <w:rsid w:val="00466982"/>
    <w:rsid w:val="00482BCF"/>
    <w:rsid w:val="00484F80"/>
    <w:rsid w:val="0049036E"/>
    <w:rsid w:val="0049149E"/>
    <w:rsid w:val="004926EA"/>
    <w:rsid w:val="004928B8"/>
    <w:rsid w:val="00495789"/>
    <w:rsid w:val="00497E1E"/>
    <w:rsid w:val="004A2221"/>
    <w:rsid w:val="004A2FB3"/>
    <w:rsid w:val="004A42F2"/>
    <w:rsid w:val="004A46BA"/>
    <w:rsid w:val="004A4816"/>
    <w:rsid w:val="004B3C58"/>
    <w:rsid w:val="004B4685"/>
    <w:rsid w:val="004B487A"/>
    <w:rsid w:val="004B72DA"/>
    <w:rsid w:val="004C3B40"/>
    <w:rsid w:val="004D066D"/>
    <w:rsid w:val="004D1C5F"/>
    <w:rsid w:val="004D4AC7"/>
    <w:rsid w:val="004D4C25"/>
    <w:rsid w:val="004D6AD8"/>
    <w:rsid w:val="004D6C83"/>
    <w:rsid w:val="004D7192"/>
    <w:rsid w:val="004D7775"/>
    <w:rsid w:val="004D7D35"/>
    <w:rsid w:val="004E121A"/>
    <w:rsid w:val="004E52FD"/>
    <w:rsid w:val="004E5ADC"/>
    <w:rsid w:val="004E63CA"/>
    <w:rsid w:val="004E7A9D"/>
    <w:rsid w:val="004F06F0"/>
    <w:rsid w:val="004F28B8"/>
    <w:rsid w:val="004F2965"/>
    <w:rsid w:val="004F358D"/>
    <w:rsid w:val="004F6012"/>
    <w:rsid w:val="004F6E0A"/>
    <w:rsid w:val="00503499"/>
    <w:rsid w:val="00504F64"/>
    <w:rsid w:val="0050773C"/>
    <w:rsid w:val="00507E42"/>
    <w:rsid w:val="00512206"/>
    <w:rsid w:val="005144CF"/>
    <w:rsid w:val="00520B95"/>
    <w:rsid w:val="00521874"/>
    <w:rsid w:val="0052308E"/>
    <w:rsid w:val="0052693C"/>
    <w:rsid w:val="00530685"/>
    <w:rsid w:val="005358EE"/>
    <w:rsid w:val="00540927"/>
    <w:rsid w:val="00540BA3"/>
    <w:rsid w:val="00541F54"/>
    <w:rsid w:val="00542DEC"/>
    <w:rsid w:val="00545BDB"/>
    <w:rsid w:val="00547825"/>
    <w:rsid w:val="0055383F"/>
    <w:rsid w:val="0055543A"/>
    <w:rsid w:val="00556AA9"/>
    <w:rsid w:val="00557559"/>
    <w:rsid w:val="0056066B"/>
    <w:rsid w:val="00560920"/>
    <w:rsid w:val="00561320"/>
    <w:rsid w:val="00575C5D"/>
    <w:rsid w:val="00584786"/>
    <w:rsid w:val="00584FBA"/>
    <w:rsid w:val="005879B2"/>
    <w:rsid w:val="00593F4B"/>
    <w:rsid w:val="00594BAF"/>
    <w:rsid w:val="00595846"/>
    <w:rsid w:val="0059612A"/>
    <w:rsid w:val="00597E0C"/>
    <w:rsid w:val="005A031E"/>
    <w:rsid w:val="005A0AAB"/>
    <w:rsid w:val="005A10CE"/>
    <w:rsid w:val="005A1787"/>
    <w:rsid w:val="005A2A69"/>
    <w:rsid w:val="005A2DA4"/>
    <w:rsid w:val="005A4BC3"/>
    <w:rsid w:val="005A5737"/>
    <w:rsid w:val="005B208A"/>
    <w:rsid w:val="005B37CD"/>
    <w:rsid w:val="005B5616"/>
    <w:rsid w:val="005B59C5"/>
    <w:rsid w:val="005C2DCC"/>
    <w:rsid w:val="005C3D2E"/>
    <w:rsid w:val="005C4D21"/>
    <w:rsid w:val="005C52C0"/>
    <w:rsid w:val="005D4702"/>
    <w:rsid w:val="005D63AF"/>
    <w:rsid w:val="005D662C"/>
    <w:rsid w:val="005E18C9"/>
    <w:rsid w:val="005E1A57"/>
    <w:rsid w:val="005E1ABD"/>
    <w:rsid w:val="005E228C"/>
    <w:rsid w:val="005E6399"/>
    <w:rsid w:val="005F0214"/>
    <w:rsid w:val="005F1E39"/>
    <w:rsid w:val="005F3899"/>
    <w:rsid w:val="005F4536"/>
    <w:rsid w:val="005F59D8"/>
    <w:rsid w:val="005F6DF1"/>
    <w:rsid w:val="00601563"/>
    <w:rsid w:val="00602B9D"/>
    <w:rsid w:val="00606C1B"/>
    <w:rsid w:val="00606EB7"/>
    <w:rsid w:val="0061154B"/>
    <w:rsid w:val="00617A69"/>
    <w:rsid w:val="00626830"/>
    <w:rsid w:val="006324FC"/>
    <w:rsid w:val="0063479D"/>
    <w:rsid w:val="006428E4"/>
    <w:rsid w:val="00645021"/>
    <w:rsid w:val="00650CBB"/>
    <w:rsid w:val="0065358E"/>
    <w:rsid w:val="00654485"/>
    <w:rsid w:val="00654A63"/>
    <w:rsid w:val="006553FF"/>
    <w:rsid w:val="00661F91"/>
    <w:rsid w:val="00662E68"/>
    <w:rsid w:val="006649FE"/>
    <w:rsid w:val="0066563B"/>
    <w:rsid w:val="00665747"/>
    <w:rsid w:val="00667B5C"/>
    <w:rsid w:val="00670BE8"/>
    <w:rsid w:val="00674797"/>
    <w:rsid w:val="00676DA3"/>
    <w:rsid w:val="006801DA"/>
    <w:rsid w:val="00682453"/>
    <w:rsid w:val="006824EA"/>
    <w:rsid w:val="006842C0"/>
    <w:rsid w:val="006929E7"/>
    <w:rsid w:val="006A0D9C"/>
    <w:rsid w:val="006A1766"/>
    <w:rsid w:val="006A24ED"/>
    <w:rsid w:val="006A3E58"/>
    <w:rsid w:val="006B01DA"/>
    <w:rsid w:val="006B0CC9"/>
    <w:rsid w:val="006B24B2"/>
    <w:rsid w:val="006B5237"/>
    <w:rsid w:val="006C04AF"/>
    <w:rsid w:val="006C213C"/>
    <w:rsid w:val="006C5B0C"/>
    <w:rsid w:val="006C773A"/>
    <w:rsid w:val="006D0ABE"/>
    <w:rsid w:val="006D1997"/>
    <w:rsid w:val="006D1F4A"/>
    <w:rsid w:val="006D313D"/>
    <w:rsid w:val="006D3983"/>
    <w:rsid w:val="006D3B79"/>
    <w:rsid w:val="006D5D0D"/>
    <w:rsid w:val="006D7B65"/>
    <w:rsid w:val="006E14EB"/>
    <w:rsid w:val="006E1515"/>
    <w:rsid w:val="006E3B5C"/>
    <w:rsid w:val="006E41C3"/>
    <w:rsid w:val="006E4E2E"/>
    <w:rsid w:val="006E55F9"/>
    <w:rsid w:val="006F0715"/>
    <w:rsid w:val="006F1277"/>
    <w:rsid w:val="006F22DB"/>
    <w:rsid w:val="006F5330"/>
    <w:rsid w:val="006F774A"/>
    <w:rsid w:val="007062A4"/>
    <w:rsid w:val="00706C49"/>
    <w:rsid w:val="00712111"/>
    <w:rsid w:val="00712433"/>
    <w:rsid w:val="0071746C"/>
    <w:rsid w:val="00717B1F"/>
    <w:rsid w:val="00720346"/>
    <w:rsid w:val="00720819"/>
    <w:rsid w:val="00725197"/>
    <w:rsid w:val="00725BAC"/>
    <w:rsid w:val="00730BBE"/>
    <w:rsid w:val="00733AF4"/>
    <w:rsid w:val="0073505A"/>
    <w:rsid w:val="007358ED"/>
    <w:rsid w:val="00736F64"/>
    <w:rsid w:val="00737799"/>
    <w:rsid w:val="00740469"/>
    <w:rsid w:val="00745CCF"/>
    <w:rsid w:val="00750B33"/>
    <w:rsid w:val="00750DBB"/>
    <w:rsid w:val="00752D30"/>
    <w:rsid w:val="00760864"/>
    <w:rsid w:val="007627F0"/>
    <w:rsid w:val="007637DF"/>
    <w:rsid w:val="0076518C"/>
    <w:rsid w:val="00765B92"/>
    <w:rsid w:val="00766397"/>
    <w:rsid w:val="00766844"/>
    <w:rsid w:val="0076771B"/>
    <w:rsid w:val="00772070"/>
    <w:rsid w:val="007730D1"/>
    <w:rsid w:val="007737D8"/>
    <w:rsid w:val="007764AE"/>
    <w:rsid w:val="007766FF"/>
    <w:rsid w:val="0077697B"/>
    <w:rsid w:val="00776F01"/>
    <w:rsid w:val="00777336"/>
    <w:rsid w:val="00782FEF"/>
    <w:rsid w:val="007837EF"/>
    <w:rsid w:val="00784485"/>
    <w:rsid w:val="00785799"/>
    <w:rsid w:val="00785D67"/>
    <w:rsid w:val="007869C9"/>
    <w:rsid w:val="0079108F"/>
    <w:rsid w:val="00792A86"/>
    <w:rsid w:val="00793A5F"/>
    <w:rsid w:val="00794D39"/>
    <w:rsid w:val="00797DD9"/>
    <w:rsid w:val="00797ED9"/>
    <w:rsid w:val="007A1C7E"/>
    <w:rsid w:val="007A389F"/>
    <w:rsid w:val="007A65A9"/>
    <w:rsid w:val="007B1588"/>
    <w:rsid w:val="007B22F7"/>
    <w:rsid w:val="007B657E"/>
    <w:rsid w:val="007C08A9"/>
    <w:rsid w:val="007C54F3"/>
    <w:rsid w:val="007C6019"/>
    <w:rsid w:val="007C6838"/>
    <w:rsid w:val="007D1850"/>
    <w:rsid w:val="007D23F6"/>
    <w:rsid w:val="007D3F99"/>
    <w:rsid w:val="007D4488"/>
    <w:rsid w:val="007D4AB8"/>
    <w:rsid w:val="007D60C8"/>
    <w:rsid w:val="007E4C16"/>
    <w:rsid w:val="007E7962"/>
    <w:rsid w:val="007F1115"/>
    <w:rsid w:val="007F2929"/>
    <w:rsid w:val="007F2C52"/>
    <w:rsid w:val="007F5C95"/>
    <w:rsid w:val="007F749B"/>
    <w:rsid w:val="00802A7B"/>
    <w:rsid w:val="00802E4D"/>
    <w:rsid w:val="0080315A"/>
    <w:rsid w:val="00805D44"/>
    <w:rsid w:val="008069CF"/>
    <w:rsid w:val="0080742A"/>
    <w:rsid w:val="00807DE7"/>
    <w:rsid w:val="00810545"/>
    <w:rsid w:val="0081069C"/>
    <w:rsid w:val="00811660"/>
    <w:rsid w:val="008151BB"/>
    <w:rsid w:val="00816ABF"/>
    <w:rsid w:val="00820333"/>
    <w:rsid w:val="0082166A"/>
    <w:rsid w:val="00822C7A"/>
    <w:rsid w:val="00826D53"/>
    <w:rsid w:val="00827DEB"/>
    <w:rsid w:val="00833C96"/>
    <w:rsid w:val="00837692"/>
    <w:rsid w:val="00840A20"/>
    <w:rsid w:val="00840A42"/>
    <w:rsid w:val="00841F4A"/>
    <w:rsid w:val="008466A7"/>
    <w:rsid w:val="0085002F"/>
    <w:rsid w:val="00855C4E"/>
    <w:rsid w:val="00856539"/>
    <w:rsid w:val="0086400B"/>
    <w:rsid w:val="0086453A"/>
    <w:rsid w:val="00864CFE"/>
    <w:rsid w:val="00865CBC"/>
    <w:rsid w:val="00870001"/>
    <w:rsid w:val="008706F2"/>
    <w:rsid w:val="008718DB"/>
    <w:rsid w:val="0087252B"/>
    <w:rsid w:val="008742B8"/>
    <w:rsid w:val="0087591F"/>
    <w:rsid w:val="008776E5"/>
    <w:rsid w:val="00881614"/>
    <w:rsid w:val="00883418"/>
    <w:rsid w:val="00884012"/>
    <w:rsid w:val="00887D6D"/>
    <w:rsid w:val="0089014B"/>
    <w:rsid w:val="00891324"/>
    <w:rsid w:val="008935D3"/>
    <w:rsid w:val="00893839"/>
    <w:rsid w:val="00893D2E"/>
    <w:rsid w:val="008951D1"/>
    <w:rsid w:val="008961AD"/>
    <w:rsid w:val="008A0B7D"/>
    <w:rsid w:val="008A1C55"/>
    <w:rsid w:val="008A37FC"/>
    <w:rsid w:val="008A408D"/>
    <w:rsid w:val="008A4BBC"/>
    <w:rsid w:val="008A7479"/>
    <w:rsid w:val="008B1A54"/>
    <w:rsid w:val="008B2060"/>
    <w:rsid w:val="008B2393"/>
    <w:rsid w:val="008B4505"/>
    <w:rsid w:val="008C0F1A"/>
    <w:rsid w:val="008C24EF"/>
    <w:rsid w:val="008C33B5"/>
    <w:rsid w:val="008C416C"/>
    <w:rsid w:val="008C44A8"/>
    <w:rsid w:val="008C4A2D"/>
    <w:rsid w:val="008C4C36"/>
    <w:rsid w:val="008C6448"/>
    <w:rsid w:val="008D1D4B"/>
    <w:rsid w:val="008D3151"/>
    <w:rsid w:val="008D396E"/>
    <w:rsid w:val="008D4921"/>
    <w:rsid w:val="008D7BD3"/>
    <w:rsid w:val="008E101B"/>
    <w:rsid w:val="008E15E1"/>
    <w:rsid w:val="008E2992"/>
    <w:rsid w:val="008F14D2"/>
    <w:rsid w:val="008F30AB"/>
    <w:rsid w:val="008F4E4A"/>
    <w:rsid w:val="008F5F1E"/>
    <w:rsid w:val="008F64F6"/>
    <w:rsid w:val="008F6F35"/>
    <w:rsid w:val="008F71E9"/>
    <w:rsid w:val="009006BD"/>
    <w:rsid w:val="0090421D"/>
    <w:rsid w:val="009044B8"/>
    <w:rsid w:val="009052A6"/>
    <w:rsid w:val="00905645"/>
    <w:rsid w:val="009172C7"/>
    <w:rsid w:val="0092317E"/>
    <w:rsid w:val="00924030"/>
    <w:rsid w:val="009306A7"/>
    <w:rsid w:val="00931776"/>
    <w:rsid w:val="00931E33"/>
    <w:rsid w:val="00933CA0"/>
    <w:rsid w:val="0093547B"/>
    <w:rsid w:val="009366CD"/>
    <w:rsid w:val="00936924"/>
    <w:rsid w:val="009370B2"/>
    <w:rsid w:val="00937681"/>
    <w:rsid w:val="00941AD6"/>
    <w:rsid w:val="009424AF"/>
    <w:rsid w:val="00945AA9"/>
    <w:rsid w:val="00945F35"/>
    <w:rsid w:val="00946536"/>
    <w:rsid w:val="00947894"/>
    <w:rsid w:val="00955321"/>
    <w:rsid w:val="00955EEC"/>
    <w:rsid w:val="0096241E"/>
    <w:rsid w:val="00975F56"/>
    <w:rsid w:val="00976122"/>
    <w:rsid w:val="009770DE"/>
    <w:rsid w:val="00980CBE"/>
    <w:rsid w:val="00981E99"/>
    <w:rsid w:val="00983A1A"/>
    <w:rsid w:val="00984A82"/>
    <w:rsid w:val="00990FEE"/>
    <w:rsid w:val="00990FF2"/>
    <w:rsid w:val="009943A4"/>
    <w:rsid w:val="0099686C"/>
    <w:rsid w:val="00996BEA"/>
    <w:rsid w:val="009A2264"/>
    <w:rsid w:val="009A342F"/>
    <w:rsid w:val="009A5366"/>
    <w:rsid w:val="009B0831"/>
    <w:rsid w:val="009B288B"/>
    <w:rsid w:val="009B5AE1"/>
    <w:rsid w:val="009B6ACB"/>
    <w:rsid w:val="009B6B29"/>
    <w:rsid w:val="009B729D"/>
    <w:rsid w:val="009C0F9D"/>
    <w:rsid w:val="009C1DC5"/>
    <w:rsid w:val="009C495C"/>
    <w:rsid w:val="009C4A80"/>
    <w:rsid w:val="009D24F3"/>
    <w:rsid w:val="009D408F"/>
    <w:rsid w:val="009D5E16"/>
    <w:rsid w:val="009E0131"/>
    <w:rsid w:val="009E1750"/>
    <w:rsid w:val="009E2D8D"/>
    <w:rsid w:val="009E5E3D"/>
    <w:rsid w:val="009E5F50"/>
    <w:rsid w:val="009E68BA"/>
    <w:rsid w:val="009E6B81"/>
    <w:rsid w:val="009F0843"/>
    <w:rsid w:val="009F2F19"/>
    <w:rsid w:val="009F2F99"/>
    <w:rsid w:val="009F471C"/>
    <w:rsid w:val="009F6262"/>
    <w:rsid w:val="009F6D8D"/>
    <w:rsid w:val="00A01106"/>
    <w:rsid w:val="00A0229C"/>
    <w:rsid w:val="00A06576"/>
    <w:rsid w:val="00A10ECC"/>
    <w:rsid w:val="00A11269"/>
    <w:rsid w:val="00A11FC6"/>
    <w:rsid w:val="00A12B50"/>
    <w:rsid w:val="00A13740"/>
    <w:rsid w:val="00A150DD"/>
    <w:rsid w:val="00A16A23"/>
    <w:rsid w:val="00A20985"/>
    <w:rsid w:val="00A26894"/>
    <w:rsid w:val="00A277CC"/>
    <w:rsid w:val="00A3572E"/>
    <w:rsid w:val="00A408CE"/>
    <w:rsid w:val="00A42F4A"/>
    <w:rsid w:val="00A4333E"/>
    <w:rsid w:val="00A4588B"/>
    <w:rsid w:val="00A4592E"/>
    <w:rsid w:val="00A45FC0"/>
    <w:rsid w:val="00A463DA"/>
    <w:rsid w:val="00A533FA"/>
    <w:rsid w:val="00A54473"/>
    <w:rsid w:val="00A608D4"/>
    <w:rsid w:val="00A63316"/>
    <w:rsid w:val="00A64D62"/>
    <w:rsid w:val="00A70E50"/>
    <w:rsid w:val="00A71240"/>
    <w:rsid w:val="00A773E4"/>
    <w:rsid w:val="00A82230"/>
    <w:rsid w:val="00A862FF"/>
    <w:rsid w:val="00A912CB"/>
    <w:rsid w:val="00A91C13"/>
    <w:rsid w:val="00A926A5"/>
    <w:rsid w:val="00A92DC6"/>
    <w:rsid w:val="00A9312A"/>
    <w:rsid w:val="00A94291"/>
    <w:rsid w:val="00A955CE"/>
    <w:rsid w:val="00A95E31"/>
    <w:rsid w:val="00A96000"/>
    <w:rsid w:val="00A96ACC"/>
    <w:rsid w:val="00A97DE5"/>
    <w:rsid w:val="00AA228B"/>
    <w:rsid w:val="00AA3061"/>
    <w:rsid w:val="00AA3426"/>
    <w:rsid w:val="00AA3962"/>
    <w:rsid w:val="00AA3C47"/>
    <w:rsid w:val="00AA6669"/>
    <w:rsid w:val="00AB38C2"/>
    <w:rsid w:val="00AB39B0"/>
    <w:rsid w:val="00AB4BC3"/>
    <w:rsid w:val="00AB4D35"/>
    <w:rsid w:val="00AC1984"/>
    <w:rsid w:val="00AC239A"/>
    <w:rsid w:val="00AC2F08"/>
    <w:rsid w:val="00AC46BA"/>
    <w:rsid w:val="00AD0D2D"/>
    <w:rsid w:val="00AD0F19"/>
    <w:rsid w:val="00AD11E2"/>
    <w:rsid w:val="00AD1757"/>
    <w:rsid w:val="00AD44B2"/>
    <w:rsid w:val="00AE0303"/>
    <w:rsid w:val="00AE0E05"/>
    <w:rsid w:val="00AE220B"/>
    <w:rsid w:val="00AE3E99"/>
    <w:rsid w:val="00AF06F6"/>
    <w:rsid w:val="00AF1818"/>
    <w:rsid w:val="00AF29B8"/>
    <w:rsid w:val="00AF5CD7"/>
    <w:rsid w:val="00AF6355"/>
    <w:rsid w:val="00AF74EF"/>
    <w:rsid w:val="00B01C6B"/>
    <w:rsid w:val="00B044DD"/>
    <w:rsid w:val="00B07563"/>
    <w:rsid w:val="00B07A48"/>
    <w:rsid w:val="00B14743"/>
    <w:rsid w:val="00B14FCF"/>
    <w:rsid w:val="00B15FC3"/>
    <w:rsid w:val="00B22C9D"/>
    <w:rsid w:val="00B23C79"/>
    <w:rsid w:val="00B240C8"/>
    <w:rsid w:val="00B24172"/>
    <w:rsid w:val="00B319DB"/>
    <w:rsid w:val="00B3490E"/>
    <w:rsid w:val="00B34EE7"/>
    <w:rsid w:val="00B518B0"/>
    <w:rsid w:val="00B526CC"/>
    <w:rsid w:val="00B53F61"/>
    <w:rsid w:val="00B56013"/>
    <w:rsid w:val="00B620C1"/>
    <w:rsid w:val="00B6552F"/>
    <w:rsid w:val="00B66146"/>
    <w:rsid w:val="00B67ABD"/>
    <w:rsid w:val="00B7139D"/>
    <w:rsid w:val="00B7564E"/>
    <w:rsid w:val="00B819DE"/>
    <w:rsid w:val="00B81ABD"/>
    <w:rsid w:val="00B91E2E"/>
    <w:rsid w:val="00B944E9"/>
    <w:rsid w:val="00B96099"/>
    <w:rsid w:val="00B976C2"/>
    <w:rsid w:val="00B97EFE"/>
    <w:rsid w:val="00BA2D43"/>
    <w:rsid w:val="00BA4C60"/>
    <w:rsid w:val="00BA5113"/>
    <w:rsid w:val="00BB3F24"/>
    <w:rsid w:val="00BB485B"/>
    <w:rsid w:val="00BB4DA8"/>
    <w:rsid w:val="00BB5CDA"/>
    <w:rsid w:val="00BB6C06"/>
    <w:rsid w:val="00BB6E25"/>
    <w:rsid w:val="00BB734D"/>
    <w:rsid w:val="00BC2613"/>
    <w:rsid w:val="00BC620E"/>
    <w:rsid w:val="00BD433D"/>
    <w:rsid w:val="00BD457A"/>
    <w:rsid w:val="00BD4C83"/>
    <w:rsid w:val="00BE0D4B"/>
    <w:rsid w:val="00BE404B"/>
    <w:rsid w:val="00BE489E"/>
    <w:rsid w:val="00BE5A14"/>
    <w:rsid w:val="00BF2762"/>
    <w:rsid w:val="00BF4544"/>
    <w:rsid w:val="00BF5998"/>
    <w:rsid w:val="00BF7DB8"/>
    <w:rsid w:val="00C0291E"/>
    <w:rsid w:val="00C02CC2"/>
    <w:rsid w:val="00C0362A"/>
    <w:rsid w:val="00C06C04"/>
    <w:rsid w:val="00C1083D"/>
    <w:rsid w:val="00C10EC8"/>
    <w:rsid w:val="00C11F92"/>
    <w:rsid w:val="00C140C8"/>
    <w:rsid w:val="00C144CB"/>
    <w:rsid w:val="00C170B0"/>
    <w:rsid w:val="00C23ECA"/>
    <w:rsid w:val="00C26EF9"/>
    <w:rsid w:val="00C30365"/>
    <w:rsid w:val="00C336C9"/>
    <w:rsid w:val="00C33893"/>
    <w:rsid w:val="00C348AF"/>
    <w:rsid w:val="00C35EA8"/>
    <w:rsid w:val="00C37395"/>
    <w:rsid w:val="00C403F9"/>
    <w:rsid w:val="00C414CD"/>
    <w:rsid w:val="00C4410F"/>
    <w:rsid w:val="00C45DFA"/>
    <w:rsid w:val="00C47A5E"/>
    <w:rsid w:val="00C51DA2"/>
    <w:rsid w:val="00C52D90"/>
    <w:rsid w:val="00C5471C"/>
    <w:rsid w:val="00C56063"/>
    <w:rsid w:val="00C61C5F"/>
    <w:rsid w:val="00C6252F"/>
    <w:rsid w:val="00C63A94"/>
    <w:rsid w:val="00C640EB"/>
    <w:rsid w:val="00C67D89"/>
    <w:rsid w:val="00C67DB5"/>
    <w:rsid w:val="00C7119B"/>
    <w:rsid w:val="00C714A9"/>
    <w:rsid w:val="00C808A7"/>
    <w:rsid w:val="00C8178C"/>
    <w:rsid w:val="00C81B80"/>
    <w:rsid w:val="00C83D1D"/>
    <w:rsid w:val="00C913A4"/>
    <w:rsid w:val="00C95FA9"/>
    <w:rsid w:val="00C96021"/>
    <w:rsid w:val="00C96505"/>
    <w:rsid w:val="00C96D0C"/>
    <w:rsid w:val="00CA0A71"/>
    <w:rsid w:val="00CA3133"/>
    <w:rsid w:val="00CA31C9"/>
    <w:rsid w:val="00CA357C"/>
    <w:rsid w:val="00CA59DC"/>
    <w:rsid w:val="00CA5A14"/>
    <w:rsid w:val="00CA5AAE"/>
    <w:rsid w:val="00CA65B4"/>
    <w:rsid w:val="00CA69FF"/>
    <w:rsid w:val="00CA7B7A"/>
    <w:rsid w:val="00CA7DE9"/>
    <w:rsid w:val="00CB225D"/>
    <w:rsid w:val="00CB32F2"/>
    <w:rsid w:val="00CB390F"/>
    <w:rsid w:val="00CB4666"/>
    <w:rsid w:val="00CB4DC8"/>
    <w:rsid w:val="00CB4FF4"/>
    <w:rsid w:val="00CC3058"/>
    <w:rsid w:val="00CC3F79"/>
    <w:rsid w:val="00CC618E"/>
    <w:rsid w:val="00CD0A78"/>
    <w:rsid w:val="00CD2E83"/>
    <w:rsid w:val="00CD73CD"/>
    <w:rsid w:val="00CD7C38"/>
    <w:rsid w:val="00CE22E4"/>
    <w:rsid w:val="00CE2BF9"/>
    <w:rsid w:val="00CE4AF5"/>
    <w:rsid w:val="00CE5204"/>
    <w:rsid w:val="00CE665A"/>
    <w:rsid w:val="00CE7997"/>
    <w:rsid w:val="00CF0629"/>
    <w:rsid w:val="00CF137D"/>
    <w:rsid w:val="00CF4A5D"/>
    <w:rsid w:val="00CF7A3B"/>
    <w:rsid w:val="00D01B1E"/>
    <w:rsid w:val="00D034B2"/>
    <w:rsid w:val="00D11F37"/>
    <w:rsid w:val="00D12715"/>
    <w:rsid w:val="00D133C1"/>
    <w:rsid w:val="00D16D7D"/>
    <w:rsid w:val="00D20A87"/>
    <w:rsid w:val="00D21AF5"/>
    <w:rsid w:val="00D25419"/>
    <w:rsid w:val="00D346E4"/>
    <w:rsid w:val="00D34917"/>
    <w:rsid w:val="00D36457"/>
    <w:rsid w:val="00D365EE"/>
    <w:rsid w:val="00D4110C"/>
    <w:rsid w:val="00D4121C"/>
    <w:rsid w:val="00D4205D"/>
    <w:rsid w:val="00D438E7"/>
    <w:rsid w:val="00D460A4"/>
    <w:rsid w:val="00D509E8"/>
    <w:rsid w:val="00D50C33"/>
    <w:rsid w:val="00D5343B"/>
    <w:rsid w:val="00D55317"/>
    <w:rsid w:val="00D5717D"/>
    <w:rsid w:val="00D637EA"/>
    <w:rsid w:val="00D70D84"/>
    <w:rsid w:val="00D7267D"/>
    <w:rsid w:val="00D7591F"/>
    <w:rsid w:val="00D75A07"/>
    <w:rsid w:val="00D76D13"/>
    <w:rsid w:val="00D80640"/>
    <w:rsid w:val="00D82559"/>
    <w:rsid w:val="00D830A4"/>
    <w:rsid w:val="00D830E0"/>
    <w:rsid w:val="00D93CB0"/>
    <w:rsid w:val="00D97A80"/>
    <w:rsid w:val="00DA145D"/>
    <w:rsid w:val="00DA44A9"/>
    <w:rsid w:val="00DA480D"/>
    <w:rsid w:val="00DB0157"/>
    <w:rsid w:val="00DB0665"/>
    <w:rsid w:val="00DB1136"/>
    <w:rsid w:val="00DB1F59"/>
    <w:rsid w:val="00DB3F12"/>
    <w:rsid w:val="00DB5FD6"/>
    <w:rsid w:val="00DC0DF5"/>
    <w:rsid w:val="00DC12C0"/>
    <w:rsid w:val="00DC451E"/>
    <w:rsid w:val="00DC471B"/>
    <w:rsid w:val="00DC6B15"/>
    <w:rsid w:val="00DC75D4"/>
    <w:rsid w:val="00DD14B9"/>
    <w:rsid w:val="00DD2608"/>
    <w:rsid w:val="00DD6E3D"/>
    <w:rsid w:val="00DD7C8B"/>
    <w:rsid w:val="00DE1A62"/>
    <w:rsid w:val="00DE488D"/>
    <w:rsid w:val="00DF16F3"/>
    <w:rsid w:val="00DF7E69"/>
    <w:rsid w:val="00E00B8C"/>
    <w:rsid w:val="00E0370D"/>
    <w:rsid w:val="00E04135"/>
    <w:rsid w:val="00E04C16"/>
    <w:rsid w:val="00E065EF"/>
    <w:rsid w:val="00E1161B"/>
    <w:rsid w:val="00E13F6F"/>
    <w:rsid w:val="00E150AA"/>
    <w:rsid w:val="00E159F9"/>
    <w:rsid w:val="00E15B9E"/>
    <w:rsid w:val="00E15D08"/>
    <w:rsid w:val="00E173F5"/>
    <w:rsid w:val="00E2247D"/>
    <w:rsid w:val="00E26775"/>
    <w:rsid w:val="00E26BB1"/>
    <w:rsid w:val="00E308B3"/>
    <w:rsid w:val="00E40E4F"/>
    <w:rsid w:val="00E41F74"/>
    <w:rsid w:val="00E425AB"/>
    <w:rsid w:val="00E43634"/>
    <w:rsid w:val="00E4482C"/>
    <w:rsid w:val="00E44F2A"/>
    <w:rsid w:val="00E46911"/>
    <w:rsid w:val="00E46CF5"/>
    <w:rsid w:val="00E47918"/>
    <w:rsid w:val="00E50A9B"/>
    <w:rsid w:val="00E55050"/>
    <w:rsid w:val="00E56ABD"/>
    <w:rsid w:val="00E62252"/>
    <w:rsid w:val="00E6479A"/>
    <w:rsid w:val="00E65289"/>
    <w:rsid w:val="00E67633"/>
    <w:rsid w:val="00E71F16"/>
    <w:rsid w:val="00E7509D"/>
    <w:rsid w:val="00E8114F"/>
    <w:rsid w:val="00E8267E"/>
    <w:rsid w:val="00E82E29"/>
    <w:rsid w:val="00E86C37"/>
    <w:rsid w:val="00E87822"/>
    <w:rsid w:val="00E91FBA"/>
    <w:rsid w:val="00E92942"/>
    <w:rsid w:val="00E93B16"/>
    <w:rsid w:val="00E955AC"/>
    <w:rsid w:val="00EA228D"/>
    <w:rsid w:val="00EA36BE"/>
    <w:rsid w:val="00EA42F0"/>
    <w:rsid w:val="00EA5FE6"/>
    <w:rsid w:val="00EA7B01"/>
    <w:rsid w:val="00EB24BF"/>
    <w:rsid w:val="00EB4202"/>
    <w:rsid w:val="00EB7CD9"/>
    <w:rsid w:val="00EC2A84"/>
    <w:rsid w:val="00EC4EAA"/>
    <w:rsid w:val="00EC586C"/>
    <w:rsid w:val="00EC6142"/>
    <w:rsid w:val="00EC7884"/>
    <w:rsid w:val="00ED1A70"/>
    <w:rsid w:val="00ED3920"/>
    <w:rsid w:val="00ED3CC5"/>
    <w:rsid w:val="00ED5CC0"/>
    <w:rsid w:val="00EE4F9A"/>
    <w:rsid w:val="00EE6930"/>
    <w:rsid w:val="00EF28A5"/>
    <w:rsid w:val="00EF4B9C"/>
    <w:rsid w:val="00EF67A8"/>
    <w:rsid w:val="00F019B7"/>
    <w:rsid w:val="00F06317"/>
    <w:rsid w:val="00F105A2"/>
    <w:rsid w:val="00F1104E"/>
    <w:rsid w:val="00F11A18"/>
    <w:rsid w:val="00F11FE4"/>
    <w:rsid w:val="00F1347F"/>
    <w:rsid w:val="00F13C68"/>
    <w:rsid w:val="00F146C8"/>
    <w:rsid w:val="00F14E65"/>
    <w:rsid w:val="00F23ED9"/>
    <w:rsid w:val="00F26CD1"/>
    <w:rsid w:val="00F26CE4"/>
    <w:rsid w:val="00F3481D"/>
    <w:rsid w:val="00F4168D"/>
    <w:rsid w:val="00F528DC"/>
    <w:rsid w:val="00F535DF"/>
    <w:rsid w:val="00F54886"/>
    <w:rsid w:val="00F55ADA"/>
    <w:rsid w:val="00F602FA"/>
    <w:rsid w:val="00F60310"/>
    <w:rsid w:val="00F60ECE"/>
    <w:rsid w:val="00F61563"/>
    <w:rsid w:val="00F631F7"/>
    <w:rsid w:val="00F63EF0"/>
    <w:rsid w:val="00F6683D"/>
    <w:rsid w:val="00F7131B"/>
    <w:rsid w:val="00F7648B"/>
    <w:rsid w:val="00F77865"/>
    <w:rsid w:val="00F84717"/>
    <w:rsid w:val="00F8563F"/>
    <w:rsid w:val="00F91654"/>
    <w:rsid w:val="00F920E3"/>
    <w:rsid w:val="00F921AA"/>
    <w:rsid w:val="00F928AF"/>
    <w:rsid w:val="00F94DE0"/>
    <w:rsid w:val="00F955E3"/>
    <w:rsid w:val="00FA1380"/>
    <w:rsid w:val="00FA38E7"/>
    <w:rsid w:val="00FA67B5"/>
    <w:rsid w:val="00FB2E8D"/>
    <w:rsid w:val="00FB35C3"/>
    <w:rsid w:val="00FB3DB7"/>
    <w:rsid w:val="00FB58E3"/>
    <w:rsid w:val="00FB638B"/>
    <w:rsid w:val="00FC187F"/>
    <w:rsid w:val="00FC1DCA"/>
    <w:rsid w:val="00FC4F7A"/>
    <w:rsid w:val="00FD3375"/>
    <w:rsid w:val="00FD4C67"/>
    <w:rsid w:val="00FE019F"/>
    <w:rsid w:val="00FE1C6F"/>
    <w:rsid w:val="00FF0295"/>
    <w:rsid w:val="00FF0AE0"/>
    <w:rsid w:val="00FF4AB4"/>
    <w:rsid w:val="00FF646B"/>
    <w:rsid w:val="00FF6A2E"/>
    <w:rsid w:val="00FF7CA7"/>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B4BC3"/>
    <w:pPr>
      <w:spacing w:after="0" w:line="240" w:lineRule="auto"/>
    </w:pPr>
    <w:rPr>
      <w:sz w:val="20"/>
      <w:szCs w:val="20"/>
    </w:rPr>
  </w:style>
  <w:style w:type="character" w:customStyle="1" w:styleId="a4">
    <w:name w:val="Текст сноски Знак"/>
    <w:basedOn w:val="a0"/>
    <w:link w:val="a3"/>
    <w:uiPriority w:val="99"/>
    <w:semiHidden/>
    <w:rsid w:val="00AB4BC3"/>
    <w:rPr>
      <w:sz w:val="20"/>
      <w:szCs w:val="20"/>
    </w:rPr>
  </w:style>
  <w:style w:type="character" w:styleId="a5">
    <w:name w:val="footnote reference"/>
    <w:basedOn w:val="a0"/>
    <w:uiPriority w:val="99"/>
    <w:semiHidden/>
    <w:unhideWhenUsed/>
    <w:rsid w:val="00AB4BC3"/>
    <w:rPr>
      <w:vertAlign w:val="superscript"/>
    </w:rPr>
  </w:style>
  <w:style w:type="character" w:styleId="a6">
    <w:name w:val="Hyperlink"/>
    <w:basedOn w:val="a0"/>
    <w:uiPriority w:val="99"/>
    <w:unhideWhenUsed/>
    <w:rsid w:val="003C5C8D"/>
    <w:rPr>
      <w:color w:val="467886" w:themeColor="hyperlink"/>
      <w:u w:val="single"/>
    </w:rPr>
  </w:style>
  <w:style w:type="character" w:customStyle="1" w:styleId="UnresolvedMention">
    <w:name w:val="Unresolved Mention"/>
    <w:basedOn w:val="a0"/>
    <w:uiPriority w:val="99"/>
    <w:semiHidden/>
    <w:unhideWhenUsed/>
    <w:rsid w:val="003C5C8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B4BC3"/>
    <w:pPr>
      <w:spacing w:after="0" w:line="240" w:lineRule="auto"/>
    </w:pPr>
    <w:rPr>
      <w:sz w:val="20"/>
      <w:szCs w:val="20"/>
    </w:rPr>
  </w:style>
  <w:style w:type="character" w:customStyle="1" w:styleId="a4">
    <w:name w:val="Текст сноски Знак"/>
    <w:basedOn w:val="a0"/>
    <w:link w:val="a3"/>
    <w:uiPriority w:val="99"/>
    <w:semiHidden/>
    <w:rsid w:val="00AB4BC3"/>
    <w:rPr>
      <w:sz w:val="20"/>
      <w:szCs w:val="20"/>
    </w:rPr>
  </w:style>
  <w:style w:type="character" w:styleId="a5">
    <w:name w:val="footnote reference"/>
    <w:basedOn w:val="a0"/>
    <w:uiPriority w:val="99"/>
    <w:semiHidden/>
    <w:unhideWhenUsed/>
    <w:rsid w:val="00AB4BC3"/>
    <w:rPr>
      <w:vertAlign w:val="superscript"/>
    </w:rPr>
  </w:style>
  <w:style w:type="character" w:styleId="a6">
    <w:name w:val="Hyperlink"/>
    <w:basedOn w:val="a0"/>
    <w:uiPriority w:val="99"/>
    <w:unhideWhenUsed/>
    <w:rsid w:val="003C5C8D"/>
    <w:rPr>
      <w:color w:val="467886" w:themeColor="hyperlink"/>
      <w:u w:val="single"/>
    </w:rPr>
  </w:style>
  <w:style w:type="character" w:customStyle="1" w:styleId="UnresolvedMention">
    <w:name w:val="Unresolved Mention"/>
    <w:basedOn w:val="a0"/>
    <w:uiPriority w:val="99"/>
    <w:semiHidden/>
    <w:unhideWhenUsed/>
    <w:rsid w:val="003C5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17598">
      <w:bodyDiv w:val="1"/>
      <w:marLeft w:val="0"/>
      <w:marRight w:val="0"/>
      <w:marTop w:val="0"/>
      <w:marBottom w:val="0"/>
      <w:divBdr>
        <w:top w:val="none" w:sz="0" w:space="0" w:color="auto"/>
        <w:left w:val="none" w:sz="0" w:space="0" w:color="auto"/>
        <w:bottom w:val="none" w:sz="0" w:space="0" w:color="auto"/>
        <w:right w:val="none" w:sz="0" w:space="0" w:color="auto"/>
      </w:divBdr>
    </w:div>
    <w:div w:id="285475279">
      <w:bodyDiv w:val="1"/>
      <w:marLeft w:val="0"/>
      <w:marRight w:val="0"/>
      <w:marTop w:val="0"/>
      <w:marBottom w:val="0"/>
      <w:divBdr>
        <w:top w:val="none" w:sz="0" w:space="0" w:color="auto"/>
        <w:left w:val="none" w:sz="0" w:space="0" w:color="auto"/>
        <w:bottom w:val="none" w:sz="0" w:space="0" w:color="auto"/>
        <w:right w:val="none" w:sz="0" w:space="0" w:color="auto"/>
      </w:divBdr>
    </w:div>
    <w:div w:id="333535061">
      <w:bodyDiv w:val="1"/>
      <w:marLeft w:val="0"/>
      <w:marRight w:val="0"/>
      <w:marTop w:val="0"/>
      <w:marBottom w:val="0"/>
      <w:divBdr>
        <w:top w:val="none" w:sz="0" w:space="0" w:color="auto"/>
        <w:left w:val="none" w:sz="0" w:space="0" w:color="auto"/>
        <w:bottom w:val="none" w:sz="0" w:space="0" w:color="auto"/>
        <w:right w:val="none" w:sz="0" w:space="0" w:color="auto"/>
      </w:divBdr>
    </w:div>
    <w:div w:id="658920897">
      <w:bodyDiv w:val="1"/>
      <w:marLeft w:val="0"/>
      <w:marRight w:val="0"/>
      <w:marTop w:val="0"/>
      <w:marBottom w:val="0"/>
      <w:divBdr>
        <w:top w:val="none" w:sz="0" w:space="0" w:color="auto"/>
        <w:left w:val="none" w:sz="0" w:space="0" w:color="auto"/>
        <w:bottom w:val="none" w:sz="0" w:space="0" w:color="auto"/>
        <w:right w:val="none" w:sz="0" w:space="0" w:color="auto"/>
      </w:divBdr>
    </w:div>
    <w:div w:id="852190011">
      <w:bodyDiv w:val="1"/>
      <w:marLeft w:val="0"/>
      <w:marRight w:val="0"/>
      <w:marTop w:val="0"/>
      <w:marBottom w:val="0"/>
      <w:divBdr>
        <w:top w:val="none" w:sz="0" w:space="0" w:color="auto"/>
        <w:left w:val="none" w:sz="0" w:space="0" w:color="auto"/>
        <w:bottom w:val="none" w:sz="0" w:space="0" w:color="auto"/>
        <w:right w:val="none" w:sz="0" w:space="0" w:color="auto"/>
      </w:divBdr>
    </w:div>
    <w:div w:id="864096528">
      <w:bodyDiv w:val="1"/>
      <w:marLeft w:val="0"/>
      <w:marRight w:val="0"/>
      <w:marTop w:val="0"/>
      <w:marBottom w:val="0"/>
      <w:divBdr>
        <w:top w:val="none" w:sz="0" w:space="0" w:color="auto"/>
        <w:left w:val="none" w:sz="0" w:space="0" w:color="auto"/>
        <w:bottom w:val="none" w:sz="0" w:space="0" w:color="auto"/>
        <w:right w:val="none" w:sz="0" w:space="0" w:color="auto"/>
      </w:divBdr>
    </w:div>
    <w:div w:id="908924834">
      <w:bodyDiv w:val="1"/>
      <w:marLeft w:val="0"/>
      <w:marRight w:val="0"/>
      <w:marTop w:val="0"/>
      <w:marBottom w:val="0"/>
      <w:divBdr>
        <w:top w:val="none" w:sz="0" w:space="0" w:color="auto"/>
        <w:left w:val="none" w:sz="0" w:space="0" w:color="auto"/>
        <w:bottom w:val="none" w:sz="0" w:space="0" w:color="auto"/>
        <w:right w:val="none" w:sz="0" w:space="0" w:color="auto"/>
      </w:divBdr>
    </w:div>
    <w:div w:id="1017780568">
      <w:bodyDiv w:val="1"/>
      <w:marLeft w:val="0"/>
      <w:marRight w:val="0"/>
      <w:marTop w:val="0"/>
      <w:marBottom w:val="0"/>
      <w:divBdr>
        <w:top w:val="none" w:sz="0" w:space="0" w:color="auto"/>
        <w:left w:val="none" w:sz="0" w:space="0" w:color="auto"/>
        <w:bottom w:val="none" w:sz="0" w:space="0" w:color="auto"/>
        <w:right w:val="none" w:sz="0" w:space="0" w:color="auto"/>
      </w:divBdr>
    </w:div>
    <w:div w:id="1118450317">
      <w:bodyDiv w:val="1"/>
      <w:marLeft w:val="0"/>
      <w:marRight w:val="0"/>
      <w:marTop w:val="0"/>
      <w:marBottom w:val="0"/>
      <w:divBdr>
        <w:top w:val="none" w:sz="0" w:space="0" w:color="auto"/>
        <w:left w:val="none" w:sz="0" w:space="0" w:color="auto"/>
        <w:bottom w:val="none" w:sz="0" w:space="0" w:color="auto"/>
        <w:right w:val="none" w:sz="0" w:space="0" w:color="auto"/>
      </w:divBdr>
    </w:div>
    <w:div w:id="1175001890">
      <w:bodyDiv w:val="1"/>
      <w:marLeft w:val="0"/>
      <w:marRight w:val="0"/>
      <w:marTop w:val="0"/>
      <w:marBottom w:val="0"/>
      <w:divBdr>
        <w:top w:val="none" w:sz="0" w:space="0" w:color="auto"/>
        <w:left w:val="none" w:sz="0" w:space="0" w:color="auto"/>
        <w:bottom w:val="none" w:sz="0" w:space="0" w:color="auto"/>
        <w:right w:val="none" w:sz="0" w:space="0" w:color="auto"/>
      </w:divBdr>
    </w:div>
    <w:div w:id="1258833966">
      <w:bodyDiv w:val="1"/>
      <w:marLeft w:val="0"/>
      <w:marRight w:val="0"/>
      <w:marTop w:val="0"/>
      <w:marBottom w:val="0"/>
      <w:divBdr>
        <w:top w:val="none" w:sz="0" w:space="0" w:color="auto"/>
        <w:left w:val="none" w:sz="0" w:space="0" w:color="auto"/>
        <w:bottom w:val="none" w:sz="0" w:space="0" w:color="auto"/>
        <w:right w:val="none" w:sz="0" w:space="0" w:color="auto"/>
      </w:divBdr>
    </w:div>
    <w:div w:id="1769734756">
      <w:bodyDiv w:val="1"/>
      <w:marLeft w:val="0"/>
      <w:marRight w:val="0"/>
      <w:marTop w:val="0"/>
      <w:marBottom w:val="0"/>
      <w:divBdr>
        <w:top w:val="none" w:sz="0" w:space="0" w:color="auto"/>
        <w:left w:val="none" w:sz="0" w:space="0" w:color="auto"/>
        <w:bottom w:val="none" w:sz="0" w:space="0" w:color="auto"/>
        <w:right w:val="none" w:sz="0" w:space="0" w:color="auto"/>
      </w:divBdr>
    </w:div>
    <w:div w:id="1955404544">
      <w:bodyDiv w:val="1"/>
      <w:marLeft w:val="0"/>
      <w:marRight w:val="0"/>
      <w:marTop w:val="0"/>
      <w:marBottom w:val="0"/>
      <w:divBdr>
        <w:top w:val="none" w:sz="0" w:space="0" w:color="auto"/>
        <w:left w:val="none" w:sz="0" w:space="0" w:color="auto"/>
        <w:bottom w:val="none" w:sz="0" w:space="0" w:color="auto"/>
        <w:right w:val="none" w:sz="0" w:space="0" w:color="auto"/>
      </w:divBdr>
    </w:div>
    <w:div w:id="212881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oxfam.org/en/press-releases/january-billionaires-amassed-more-wealth-poorest-third-humanity-owns?u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909</TotalTime>
  <Pages>10</Pages>
  <Words>2561</Words>
  <Characters>17724</Characters>
  <Application>Microsoft Office Word</Application>
  <DocSecurity>0</DocSecurity>
  <Lines>285</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User</cp:lastModifiedBy>
  <cp:revision>251</cp:revision>
  <dcterms:created xsi:type="dcterms:W3CDTF">2026-02-26T15:02:00Z</dcterms:created>
  <dcterms:modified xsi:type="dcterms:W3CDTF">2026-06-05T02:27:00Z</dcterms:modified>
</cp:coreProperties>
</file>