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CFF1B" w14:textId="38B75C0C" w:rsidR="00B1004B" w:rsidRPr="00B1004B" w:rsidRDefault="00B1004B" w:rsidP="00B1004B">
      <w:pPr>
        <w:pStyle w:val="Basmala"/>
      </w:pPr>
      <w:r w:rsidRPr="00B1004B">
        <w:rPr>
          <w:rtl/>
        </w:rPr>
        <w:t xml:space="preserve">بِسۡمِ </w:t>
      </w:r>
      <w:r w:rsidRPr="00B1004B">
        <w:rPr>
          <w:rFonts w:hint="cs"/>
          <w:rtl/>
        </w:rPr>
        <w:t>ٱللَّهِ</w:t>
      </w:r>
      <w:r w:rsidRPr="00B1004B">
        <w:rPr>
          <w:rtl/>
        </w:rPr>
        <w:t xml:space="preserve"> </w:t>
      </w:r>
      <w:r w:rsidRPr="00B1004B">
        <w:rPr>
          <w:rFonts w:hint="cs"/>
          <w:rtl/>
        </w:rPr>
        <w:t>ٱلرَّحۡمَٰنِ</w:t>
      </w:r>
      <w:r w:rsidRPr="00B1004B">
        <w:rPr>
          <w:rtl/>
        </w:rPr>
        <w:t xml:space="preserve"> </w:t>
      </w:r>
      <w:r w:rsidRPr="00B1004B">
        <w:rPr>
          <w:rFonts w:hint="cs"/>
          <w:rtl/>
        </w:rPr>
        <w:t>ٱلرَّحِيمِ</w:t>
      </w:r>
    </w:p>
    <w:p w14:paraId="0508AC9C" w14:textId="290B97E4" w:rsidR="00674785" w:rsidRPr="00324E40" w:rsidRDefault="00B7761D" w:rsidP="00657CFE">
      <w:pPr>
        <w:pStyle w:val="HeaderL1"/>
      </w:pPr>
      <w:bookmarkStart w:id="0" w:name="_GoBack"/>
      <w:proofErr w:type="spellStart"/>
      <w:r w:rsidRPr="00324E40">
        <w:t>Макасидский</w:t>
      </w:r>
      <w:proofErr w:type="spellEnd"/>
      <w:r w:rsidRPr="00324E40">
        <w:t xml:space="preserve"> подход</w:t>
      </w:r>
      <w:r w:rsidR="004542FA" w:rsidRPr="004542FA">
        <w:t xml:space="preserve"> (подход, основанный на целях Шариата)</w:t>
      </w:r>
      <w:r w:rsidR="009E3FBE">
        <w:t xml:space="preserve"> — </w:t>
      </w:r>
      <w:r w:rsidRPr="00324E40">
        <w:t>метод создания нового Шариата</w:t>
      </w:r>
      <w:bookmarkEnd w:id="0"/>
      <w:r w:rsidRPr="00324E40">
        <w:t>?</w:t>
      </w:r>
    </w:p>
    <w:p w14:paraId="38D284FC" w14:textId="6D896AC7" w:rsidR="00674785" w:rsidRDefault="00674785" w:rsidP="00657CFE">
      <w:pPr>
        <w:pStyle w:val="Author"/>
      </w:pPr>
      <w:r w:rsidRPr="00324E40">
        <w:t>Ахмад аль-</w:t>
      </w:r>
      <w:proofErr w:type="spellStart"/>
      <w:r w:rsidRPr="00324E40">
        <w:t>Касас</w:t>
      </w:r>
      <w:proofErr w:type="spellEnd"/>
    </w:p>
    <w:p w14:paraId="4BD247C2" w14:textId="77777777" w:rsidR="00657CFE" w:rsidRPr="00657CFE" w:rsidRDefault="00657CFE" w:rsidP="00657CFE">
      <w:pPr>
        <w:pStyle w:val="MainText"/>
      </w:pPr>
    </w:p>
    <w:p w14:paraId="7F4486BE" w14:textId="77777777" w:rsidR="00674785" w:rsidRPr="00324E40" w:rsidRDefault="00674785" w:rsidP="00657CFE">
      <w:pPr>
        <w:pStyle w:val="MainText"/>
      </w:pPr>
      <w:r w:rsidRPr="00324E40">
        <w:t>Хвала Аллаху, мир и благословение Посланнику Аллаха, его семье, его сподвижникам и всем, кто последовал за ним.</w:t>
      </w:r>
    </w:p>
    <w:p w14:paraId="02F22701" w14:textId="77777777" w:rsidR="00674785" w:rsidRPr="00324E40" w:rsidRDefault="00674785" w:rsidP="00657CFE">
      <w:pPr>
        <w:pStyle w:val="MainText"/>
      </w:pPr>
      <w:r w:rsidRPr="00324E40">
        <w:t>Сегодня многие из тех, кто стремится освободиться от детальных шариатских доказательств, ясно изложенных в Книге Аллаха и Сунне Его Посланника (</w:t>
      </w:r>
      <w:proofErr w:type="spellStart"/>
      <w:r w:rsidRPr="00324E40">
        <w:t>с.а.с</w:t>
      </w:r>
      <w:proofErr w:type="spellEnd"/>
      <w:r w:rsidRPr="00324E40">
        <w:t xml:space="preserve">.), а также от того, на что указывают </w:t>
      </w:r>
      <w:proofErr w:type="spellStart"/>
      <w:r w:rsidRPr="00324E40">
        <w:t>иджма</w:t>
      </w:r>
      <w:proofErr w:type="spellEnd"/>
      <w:r w:rsidRPr="00324E40">
        <w:t xml:space="preserve"> и </w:t>
      </w:r>
      <w:proofErr w:type="spellStart"/>
      <w:r w:rsidRPr="00324E40">
        <w:t>кыяс</w:t>
      </w:r>
      <w:proofErr w:type="spellEnd"/>
      <w:r w:rsidRPr="00324E40">
        <w:t>, желают вводить новые законодательные положения и даже заимствовать законы у людей, самовольно занимающихся законотворчеством, особенно у Запада, а затем придавать им исламский облик.</w:t>
      </w:r>
    </w:p>
    <w:p w14:paraId="1ECF0E22" w14:textId="63AFFF99" w:rsidR="00674785" w:rsidRPr="00324E40" w:rsidRDefault="00674785" w:rsidP="00657CFE">
      <w:pPr>
        <w:pStyle w:val="MainText"/>
      </w:pPr>
      <w:r w:rsidRPr="00324E40">
        <w:t>Для этого они ложно и клеветнически прикрываются лозунгом «</w:t>
      </w:r>
      <w:proofErr w:type="spellStart"/>
      <w:r w:rsidRPr="00324E40">
        <w:t>макасид</w:t>
      </w:r>
      <w:proofErr w:type="spellEnd"/>
      <w:r w:rsidRPr="00324E40">
        <w:t xml:space="preserve"> </w:t>
      </w:r>
      <w:proofErr w:type="spellStart"/>
      <w:r w:rsidRPr="00324E40">
        <w:t>аш-Шариа</w:t>
      </w:r>
      <w:proofErr w:type="spellEnd"/>
      <w:r w:rsidRPr="00324E40">
        <w:t xml:space="preserve">» («цели Шариата»), утверждая, что выводят свои решения в соответствии с целями Шариата, а потому, по их мнению, эти решения являются шариатскими. Достаточно проследить за происходящим, чтобы увидеть: большинство тех, кто в наше время прославился </w:t>
      </w:r>
      <w:r w:rsidR="00E83846" w:rsidRPr="00324E40">
        <w:t xml:space="preserve">отклоняющимися от Шариата </w:t>
      </w:r>
      <w:r w:rsidRPr="00324E40">
        <w:t>фетвами, искажением Шариата Аллаха (</w:t>
      </w:r>
      <w:proofErr w:type="spellStart"/>
      <w:r w:rsidRPr="00324E40">
        <w:t>с.в.т</w:t>
      </w:r>
      <w:proofErr w:type="spellEnd"/>
      <w:r w:rsidRPr="00324E40">
        <w:t>.), а также признанием светского законодательства и человеческих законов,</w:t>
      </w:r>
      <w:r w:rsidR="009E3FBE">
        <w:t xml:space="preserve"> — </w:t>
      </w:r>
      <w:r w:rsidRPr="00324E40">
        <w:t>это именно те, кто поднял знамя «целей Шариата» и сделал их отправной точкой своей деятельности, возводя явную ложь на сами цели Шариата.</w:t>
      </w:r>
    </w:p>
    <w:p w14:paraId="085DEDBF" w14:textId="5D17B3DE" w:rsidR="00674785" w:rsidRDefault="00674785" w:rsidP="00657CFE">
      <w:pPr>
        <w:pStyle w:val="MainText"/>
      </w:pPr>
      <w:r w:rsidRPr="00324E40">
        <w:t>Именно поэтому крайне важно разъяснить вопрос о «целях Шариата»: раскрыть их сущность, происхождение и предназначение.</w:t>
      </w:r>
    </w:p>
    <w:p w14:paraId="715C360B" w14:textId="77777777" w:rsidR="00657CFE" w:rsidRPr="00324E40" w:rsidRDefault="00657CFE" w:rsidP="00657CFE">
      <w:pPr>
        <w:pStyle w:val="MainText"/>
      </w:pPr>
    </w:p>
    <w:p w14:paraId="16767621" w14:textId="7992417F" w:rsidR="00674785" w:rsidRDefault="00674785" w:rsidP="00657CFE">
      <w:pPr>
        <w:pStyle w:val="SubHeader"/>
      </w:pPr>
      <w:r w:rsidRPr="00324E40">
        <w:t>Единодушие учёных Уммы в том, что Шариат установлен ради пользы людей</w:t>
      </w:r>
    </w:p>
    <w:p w14:paraId="7AE7AEED" w14:textId="77777777" w:rsidR="00657CFE" w:rsidRPr="00657CFE" w:rsidRDefault="00657CFE" w:rsidP="00657CFE">
      <w:pPr>
        <w:pStyle w:val="MainText"/>
      </w:pPr>
    </w:p>
    <w:p w14:paraId="599E9D3D" w14:textId="447D3AE4" w:rsidR="00674785" w:rsidRPr="00324E40" w:rsidRDefault="00674785" w:rsidP="00657CFE">
      <w:pPr>
        <w:pStyle w:val="MainText"/>
      </w:pPr>
      <w:r w:rsidRPr="00324E40">
        <w:t xml:space="preserve">Все исламские учёные единодушны в том, что </w:t>
      </w:r>
      <w:r w:rsidR="00120FD8" w:rsidRPr="00324E40">
        <w:t>И</w:t>
      </w:r>
      <w:r w:rsidRPr="00324E40">
        <w:t xml:space="preserve">сламский Шариат был ниспослан для осуществления интересов и пользы людей. Среди мусульман нет разногласий относительно того, что если </w:t>
      </w:r>
      <w:r w:rsidR="00485C28" w:rsidRPr="00324E40">
        <w:t>И</w:t>
      </w:r>
      <w:r w:rsidRPr="00324E40">
        <w:t>сламский Шариат правильно понимать, твёрдо придерживаться его и воплощать должным образом, то он непременно приведёт к благу людей уже в этой жизни, не говоря о великом успехе в Последней жизни для тех, кто следует Закону Аллаха.</w:t>
      </w:r>
    </w:p>
    <w:p w14:paraId="2AB03D26" w14:textId="4D811C3F" w:rsidR="00F9039E" w:rsidRPr="00324E40" w:rsidRDefault="00793B6F" w:rsidP="00657CFE">
      <w:pPr>
        <w:pStyle w:val="ARAyat"/>
      </w:pPr>
      <w:r w:rsidRPr="00324E40">
        <w:rPr>
          <w:rtl/>
        </w:rPr>
        <w:t>وَمَآ أَرۡسَلۡنَٰكَ إِلَّا رَحۡمَةٗ لِّلۡعَٰلَمِينَ ١٠٧</w:t>
      </w:r>
    </w:p>
    <w:p w14:paraId="51BFEAB2" w14:textId="0CE76B23" w:rsidR="00674785" w:rsidRPr="00324E40" w:rsidRDefault="00674785" w:rsidP="00657CFE">
      <w:pPr>
        <w:pStyle w:val="MainTextNoIndent"/>
      </w:pPr>
      <w:r w:rsidRPr="00657CFE">
        <w:rPr>
          <w:rStyle w:val="RUAyat"/>
        </w:rPr>
        <w:t>«Мы отправили тебя только как милость для миров»</w:t>
      </w:r>
      <w:r w:rsidR="00830C88" w:rsidRPr="00657CFE">
        <w:t xml:space="preserve"> </w:t>
      </w:r>
      <w:r w:rsidR="00830C88" w:rsidRPr="00324E40">
        <w:t>(21:107).</w:t>
      </w:r>
      <w:r w:rsidR="00657CFE">
        <w:rPr>
          <w:lang w:val="en-US"/>
        </w:rPr>
        <w:t xml:space="preserve"> </w:t>
      </w:r>
      <w:r w:rsidR="00122FC0" w:rsidRPr="00324E40">
        <w:t>Полнота смысла этой милости предполагает, что данный Шариат должен быть благом для людей уже в земной жизни.</w:t>
      </w:r>
    </w:p>
    <w:p w14:paraId="4A9B8AAD" w14:textId="77777777" w:rsidR="00674785" w:rsidRPr="00324E40" w:rsidRDefault="00674785" w:rsidP="00657CFE">
      <w:pPr>
        <w:pStyle w:val="MainText"/>
      </w:pPr>
      <w:r w:rsidRPr="00324E40">
        <w:t>Также Всевышний сказал:</w:t>
      </w:r>
    </w:p>
    <w:p w14:paraId="46854D49" w14:textId="0E8B0692" w:rsidR="00E234DC" w:rsidRPr="00324E40" w:rsidRDefault="00A6657F" w:rsidP="006B7662">
      <w:pPr>
        <w:pStyle w:val="ARHadith"/>
      </w:pPr>
      <w:r w:rsidRPr="00324E40">
        <w:rPr>
          <w:rtl/>
        </w:rPr>
        <w:t>وَنُنَزِّلُ مِنَ ٱلۡقُرۡءَانِ مَا هُوَ شِفَآءٞ وَرَحۡمَةٞ لِّلۡمُؤۡمِنِينَ وَلَا يَزِيدُ ٱلظَّٰلِمِينَ إِلَّا خَسَارٗا ٨٢</w:t>
      </w:r>
    </w:p>
    <w:p w14:paraId="18F2F5FE" w14:textId="26145B49" w:rsidR="00674785" w:rsidRPr="006B7662" w:rsidRDefault="00674785" w:rsidP="006B7662">
      <w:pPr>
        <w:pStyle w:val="MainTextNoIndent"/>
      </w:pPr>
      <w:r w:rsidRPr="006B7662">
        <w:rPr>
          <w:rStyle w:val="RUAyat"/>
        </w:rPr>
        <w:t>«Мы ниспосылаем в Коране то, что является исцелением и милостью для верующих, а несправедливым оно лишь увеличивает убыток»</w:t>
      </w:r>
      <w:r w:rsidR="00361AD3" w:rsidRPr="00324E40">
        <w:t xml:space="preserve"> (</w:t>
      </w:r>
      <w:r w:rsidR="0090191E" w:rsidRPr="00324E40">
        <w:t>17:82</w:t>
      </w:r>
      <w:r w:rsidR="00361AD3" w:rsidRPr="00324E40">
        <w:t>).</w:t>
      </w:r>
      <w:r w:rsidR="006B7662">
        <w:rPr>
          <w:lang w:val="en-US"/>
        </w:rPr>
        <w:t xml:space="preserve"> </w:t>
      </w:r>
      <w:r w:rsidRPr="006B7662">
        <w:t xml:space="preserve">И подобных </w:t>
      </w:r>
      <w:proofErr w:type="spellStart"/>
      <w:r w:rsidRPr="006B7662">
        <w:t>аятов</w:t>
      </w:r>
      <w:proofErr w:type="spellEnd"/>
      <w:r w:rsidRPr="006B7662">
        <w:t xml:space="preserve"> и хадисов Посланника Аллаха (</w:t>
      </w:r>
      <w:proofErr w:type="spellStart"/>
      <w:r w:rsidRPr="006B7662">
        <w:t>с.а.с</w:t>
      </w:r>
      <w:proofErr w:type="spellEnd"/>
      <w:r w:rsidRPr="006B7662">
        <w:t>.), подтверждающих, что соблюдение и установление Шариата Аллаха служит благу людей как в этом мире, так и в Последней жизни, существует множество.</w:t>
      </w:r>
    </w:p>
    <w:p w14:paraId="3BD3C400" w14:textId="77777777" w:rsidR="00674785" w:rsidRPr="00324E40" w:rsidRDefault="00674785" w:rsidP="006B7662">
      <w:pPr>
        <w:pStyle w:val="MainText"/>
      </w:pPr>
      <w:r w:rsidRPr="00324E40">
        <w:t>Напротив, тот, кто отвернётся от Шариата Аллаха и станет руководствоваться чем-либо иным, неизбежно придёт к несчастью и страданиям. Всевышний сказал:</w:t>
      </w:r>
    </w:p>
    <w:p w14:paraId="0B8F7E9B" w14:textId="5F1285A5" w:rsidR="00854F8C" w:rsidRPr="00324E40" w:rsidRDefault="007A6ED2" w:rsidP="006B7662">
      <w:pPr>
        <w:pStyle w:val="ARAyat"/>
      </w:pPr>
      <w:r w:rsidRPr="00324E40">
        <w:rPr>
          <w:rtl/>
        </w:rPr>
        <w:t>وَمَنۡ أَعۡرَضَ عَن ذِكۡرِي فَإِنَّ لَهُۥ مَعِيشَةٗ ضَنكٗا وَنَحۡشُرُهُۥ يَوۡمَ ٱلۡقِيَٰمَةِ أَعۡمَىٰ ١٢٤</w:t>
      </w:r>
    </w:p>
    <w:p w14:paraId="46130CB7" w14:textId="75FED17D" w:rsidR="00674785" w:rsidRDefault="00674785" w:rsidP="006B7662">
      <w:pPr>
        <w:pStyle w:val="MainTextNoIndent"/>
      </w:pPr>
      <w:r w:rsidRPr="006B7662">
        <w:rPr>
          <w:rStyle w:val="RUAyat"/>
        </w:rPr>
        <w:t xml:space="preserve">«А кто отвернётся от Моего Напоминания, того ожидает тяжкая жизнь, и в День воскресения </w:t>
      </w:r>
      <w:proofErr w:type="gramStart"/>
      <w:r w:rsidRPr="006B7662">
        <w:rPr>
          <w:rStyle w:val="RUAyat"/>
        </w:rPr>
        <w:t>Мы</w:t>
      </w:r>
      <w:proofErr w:type="gramEnd"/>
      <w:r w:rsidRPr="006B7662">
        <w:rPr>
          <w:rStyle w:val="RUAyat"/>
        </w:rPr>
        <w:t xml:space="preserve"> воскресим его слепым»</w:t>
      </w:r>
      <w:r w:rsidR="00854F8C" w:rsidRPr="00324E40">
        <w:t xml:space="preserve"> (20:124).</w:t>
      </w:r>
    </w:p>
    <w:p w14:paraId="4BB79DAC" w14:textId="77777777" w:rsidR="006B7662" w:rsidRPr="006B7662" w:rsidRDefault="006B7662" w:rsidP="006B7662">
      <w:pPr>
        <w:pStyle w:val="MainText"/>
      </w:pPr>
    </w:p>
    <w:p w14:paraId="23C75464" w14:textId="2EA5DAF4" w:rsidR="00674785" w:rsidRDefault="00674785" w:rsidP="006B7662">
      <w:pPr>
        <w:pStyle w:val="SubHeader"/>
      </w:pPr>
      <w:r w:rsidRPr="00324E40">
        <w:lastRenderedPageBreak/>
        <w:t>Метод первых поколений мусульман в</w:t>
      </w:r>
      <w:r w:rsidR="006B7662">
        <w:rPr>
          <w:lang w:val="en-US"/>
        </w:rPr>
        <w:t> </w:t>
      </w:r>
      <w:r w:rsidRPr="00324E40">
        <w:t>извлечении шариатских норм</w:t>
      </w:r>
    </w:p>
    <w:p w14:paraId="2BCD9E34" w14:textId="77777777" w:rsidR="006B7662" w:rsidRPr="006B7662" w:rsidRDefault="006B7662" w:rsidP="006B7662">
      <w:pPr>
        <w:pStyle w:val="MainText"/>
      </w:pPr>
    </w:p>
    <w:p w14:paraId="30FD3BAC" w14:textId="6A26F826" w:rsidR="00674785" w:rsidRPr="00324E40" w:rsidRDefault="00674785" w:rsidP="006B7662">
      <w:pPr>
        <w:pStyle w:val="MainText"/>
      </w:pPr>
      <w:r w:rsidRPr="00324E40">
        <w:t>Первые поколения мусульман</w:t>
      </w:r>
      <w:r w:rsidR="009E3FBE">
        <w:t xml:space="preserve"> — </w:t>
      </w:r>
      <w:r w:rsidRPr="00324E40">
        <w:t xml:space="preserve">сподвижники, затем </w:t>
      </w:r>
      <w:proofErr w:type="spellStart"/>
      <w:r w:rsidRPr="00324E40">
        <w:t>табиины</w:t>
      </w:r>
      <w:proofErr w:type="spellEnd"/>
      <w:r w:rsidRPr="00324E40">
        <w:t xml:space="preserve">, а после них последователи </w:t>
      </w:r>
      <w:proofErr w:type="spellStart"/>
      <w:r w:rsidRPr="00324E40">
        <w:t>табиинов</w:t>
      </w:r>
      <w:proofErr w:type="spellEnd"/>
      <w:r w:rsidR="009E3FBE">
        <w:t xml:space="preserve"> — </w:t>
      </w:r>
      <w:r w:rsidRPr="00324E40">
        <w:t>были твёрдо убеждены: если они будут придерживаться Шариата Аллаха, то это станет для них милостью уже в земной жизни, не говоря о спасении в Последней жизни.</w:t>
      </w:r>
    </w:p>
    <w:p w14:paraId="7DE709ED" w14:textId="0EC2B476" w:rsidR="00674785" w:rsidRPr="00324E40" w:rsidRDefault="00674785" w:rsidP="006B7662">
      <w:pPr>
        <w:pStyle w:val="MainText"/>
      </w:pPr>
      <w:r w:rsidRPr="00324E40">
        <w:t>Однако если мы обратимся к первым поколениям мусульман</w:t>
      </w:r>
      <w:r w:rsidR="009E3FBE">
        <w:t xml:space="preserve"> — </w:t>
      </w:r>
      <w:r w:rsidRPr="00324E40">
        <w:t>к эпохе первых веков Ислама, начиная с первого, затем второго, третьего и вплоть до четвёртого и пятого веков хиджры,</w:t>
      </w:r>
      <w:r w:rsidR="009E3FBE">
        <w:t xml:space="preserve"> — </w:t>
      </w:r>
      <w:r w:rsidRPr="00324E40">
        <w:t xml:space="preserve">то увидим, что учёные, особенно </w:t>
      </w:r>
      <w:proofErr w:type="spellStart"/>
      <w:r w:rsidRPr="00324E40">
        <w:t>факихи-муджтахиды</w:t>
      </w:r>
      <w:proofErr w:type="spellEnd"/>
      <w:r w:rsidRPr="00324E40">
        <w:t>, то есть те, кто взял на себя задачу разъяснения людям шариатских норм, чтобы они могли руководствоваться ими и воплощать их в жизни, несмотря на свою убеждённость в том, что Шариат установлен ради пользы людей, вовсе не занимались поиском, перечислением, классификацией или систематизацией этих интересов.</w:t>
      </w:r>
    </w:p>
    <w:p w14:paraId="2374BE23" w14:textId="77777777" w:rsidR="00674785" w:rsidRPr="00324E40" w:rsidRDefault="00674785" w:rsidP="006B7662">
      <w:pPr>
        <w:pStyle w:val="MainText"/>
      </w:pPr>
      <w:r w:rsidRPr="00324E40">
        <w:t xml:space="preserve">Всё их внимание было сосредоточено на определении источников законодательства. Они единогласно признали Коран и Сунну двумя источниками Шариата. Большинство из них также признало </w:t>
      </w:r>
      <w:proofErr w:type="spellStart"/>
      <w:r w:rsidRPr="00324E40">
        <w:t>иджму</w:t>
      </w:r>
      <w:proofErr w:type="spellEnd"/>
      <w:r w:rsidRPr="00324E40">
        <w:t xml:space="preserve"> сподвижников доказательством шариатских норм, но не потому, что сподвижники (</w:t>
      </w:r>
      <w:proofErr w:type="spellStart"/>
      <w:r w:rsidRPr="00324E40">
        <w:t>р.а</w:t>
      </w:r>
      <w:proofErr w:type="spellEnd"/>
      <w:r w:rsidRPr="00324E40">
        <w:t>.) сами являются законодателями, а потому, что их единодушное мнение раскрывает скрытое для нас шариатское доказательство, содержащееся в Сунне Посланника Аллаха (</w:t>
      </w:r>
      <w:proofErr w:type="spellStart"/>
      <w:r w:rsidRPr="00324E40">
        <w:t>с.а.с</w:t>
      </w:r>
      <w:proofErr w:type="spellEnd"/>
      <w:r w:rsidRPr="00324E40">
        <w:t>.).</w:t>
      </w:r>
    </w:p>
    <w:p w14:paraId="50AF1410" w14:textId="11FA44C2" w:rsidR="00674785" w:rsidRPr="00324E40" w:rsidRDefault="00674785" w:rsidP="006B7662">
      <w:pPr>
        <w:pStyle w:val="MainText"/>
      </w:pPr>
      <w:r w:rsidRPr="00324E40">
        <w:t xml:space="preserve">Точно так же большинство учёных признало доказательную силу </w:t>
      </w:r>
      <w:proofErr w:type="spellStart"/>
      <w:r w:rsidRPr="00324E40">
        <w:t>кыяса</w:t>
      </w:r>
      <w:proofErr w:type="spellEnd"/>
      <w:r w:rsidRPr="00324E40">
        <w:t xml:space="preserve">. Однако этот </w:t>
      </w:r>
      <w:proofErr w:type="spellStart"/>
      <w:r w:rsidRPr="00324E40">
        <w:t>кыяс</w:t>
      </w:r>
      <w:proofErr w:type="spellEnd"/>
      <w:r w:rsidRPr="00324E40">
        <w:t xml:space="preserve"> не является самостоятельным источником, равным Корану и Сунне. Напротив, он также выражает </w:t>
      </w:r>
      <w:r w:rsidR="004E69E8" w:rsidRPr="00324E40">
        <w:t>О</w:t>
      </w:r>
      <w:r w:rsidRPr="00324E40">
        <w:t>ткровение, заключённое в Книге Аллаха и Сунне Его Пророка (</w:t>
      </w:r>
      <w:proofErr w:type="spellStart"/>
      <w:r w:rsidRPr="00324E40">
        <w:t>с.а.с</w:t>
      </w:r>
      <w:proofErr w:type="spellEnd"/>
      <w:r w:rsidRPr="00324E40">
        <w:t xml:space="preserve">.). Следовательно, речь идёт не о рациональном, а о шариатском </w:t>
      </w:r>
      <w:proofErr w:type="spellStart"/>
      <w:r w:rsidRPr="00324E40">
        <w:t>кыясе</w:t>
      </w:r>
      <w:proofErr w:type="spellEnd"/>
      <w:r w:rsidRPr="00324E40">
        <w:t>, который строится вокруг шариатско</w:t>
      </w:r>
      <w:r w:rsidR="00346233" w:rsidRPr="00324E40">
        <w:t>го</w:t>
      </w:r>
      <w:r w:rsidRPr="00324E40">
        <w:t xml:space="preserve"> </w:t>
      </w:r>
      <w:proofErr w:type="spellStart"/>
      <w:r w:rsidRPr="00324E40">
        <w:t>илля</w:t>
      </w:r>
      <w:r w:rsidR="00346233" w:rsidRPr="00324E40">
        <w:t>та</w:t>
      </w:r>
      <w:proofErr w:type="spellEnd"/>
      <w:r w:rsidRPr="00324E40">
        <w:t>, установленно</w:t>
      </w:r>
      <w:r w:rsidR="003C4B4E" w:rsidRPr="00324E40">
        <w:t>го</w:t>
      </w:r>
      <w:r w:rsidRPr="00324E40">
        <w:t xml:space="preserve"> доказательствами из Корана, Сунны и </w:t>
      </w:r>
      <w:proofErr w:type="spellStart"/>
      <w:r w:rsidRPr="00324E40">
        <w:t>иджмы</w:t>
      </w:r>
      <w:proofErr w:type="spellEnd"/>
      <w:r w:rsidRPr="00324E40">
        <w:t xml:space="preserve"> сподвижников. Поэтому обращение к </w:t>
      </w:r>
      <w:proofErr w:type="spellStart"/>
      <w:r w:rsidRPr="00324E40">
        <w:t>иджме</w:t>
      </w:r>
      <w:proofErr w:type="spellEnd"/>
      <w:r w:rsidRPr="00324E40">
        <w:t xml:space="preserve"> сподвижников и </w:t>
      </w:r>
      <w:proofErr w:type="spellStart"/>
      <w:r w:rsidRPr="00324E40">
        <w:t>кыясу</w:t>
      </w:r>
      <w:proofErr w:type="spellEnd"/>
      <w:r w:rsidRPr="00324E40">
        <w:t xml:space="preserve"> в конечном счёте также является обращением к Корану и Сунне, вследствие чего именно Коран и Сунна остаются двумя основными и исключительными источниками законодательства.</w:t>
      </w:r>
    </w:p>
    <w:p w14:paraId="67A1915C" w14:textId="77777777" w:rsidR="00674785" w:rsidRPr="00324E40" w:rsidRDefault="00674785" w:rsidP="006B7662">
      <w:pPr>
        <w:pStyle w:val="MainText"/>
      </w:pPr>
      <w:r w:rsidRPr="00324E40">
        <w:t xml:space="preserve">Даже если мы скажем, что доказательствами Шариата являются Коран, Сунна, </w:t>
      </w:r>
      <w:proofErr w:type="spellStart"/>
      <w:r w:rsidRPr="00324E40">
        <w:t>иджма</w:t>
      </w:r>
      <w:proofErr w:type="spellEnd"/>
      <w:r w:rsidRPr="00324E40">
        <w:t xml:space="preserve"> сподвижников и </w:t>
      </w:r>
      <w:proofErr w:type="spellStart"/>
      <w:r w:rsidRPr="00324E40">
        <w:t>кыяс</w:t>
      </w:r>
      <w:proofErr w:type="spellEnd"/>
      <w:r w:rsidRPr="00324E40">
        <w:t xml:space="preserve">, а также добавим к ним другие доказательства, относительно которых среди учёных существуют разногласия, то увидим, что сами сторонники этих дополнительных доказательств всё равно сводят их к Корану и Сунне. Это касается как тех, кто признавал </w:t>
      </w:r>
      <w:proofErr w:type="spellStart"/>
      <w:r w:rsidRPr="00324E40">
        <w:t>истислах</w:t>
      </w:r>
      <w:proofErr w:type="spellEnd"/>
      <w:r w:rsidRPr="00324E40">
        <w:t xml:space="preserve"> (учёт общественного блага), так и </w:t>
      </w:r>
      <w:proofErr w:type="spellStart"/>
      <w:r w:rsidRPr="00324E40">
        <w:t>истихсан</w:t>
      </w:r>
      <w:proofErr w:type="spellEnd"/>
      <w:r w:rsidRPr="00324E40">
        <w:t xml:space="preserve">, Шариат предыдущих общин, если он не был отменён нашей религией, </w:t>
      </w:r>
      <w:proofErr w:type="spellStart"/>
      <w:r w:rsidRPr="00324E40">
        <w:t>иджму</w:t>
      </w:r>
      <w:proofErr w:type="spellEnd"/>
      <w:r w:rsidRPr="00324E40">
        <w:t xml:space="preserve"> жителей Медины, </w:t>
      </w:r>
      <w:proofErr w:type="spellStart"/>
      <w:r w:rsidRPr="00324E40">
        <w:t>истисхаб</w:t>
      </w:r>
      <w:proofErr w:type="spellEnd"/>
      <w:r w:rsidRPr="00324E40">
        <w:t xml:space="preserve"> и другие методы.</w:t>
      </w:r>
    </w:p>
    <w:p w14:paraId="3C5277AC" w14:textId="77777777" w:rsidR="00674785" w:rsidRPr="00324E40" w:rsidRDefault="00674785" w:rsidP="006B7662">
      <w:pPr>
        <w:pStyle w:val="MainText"/>
      </w:pPr>
      <w:r w:rsidRPr="00324E40">
        <w:t>Если внимательно рассмотреть все эти доказательства, которых придерживались различные группы учёных, станет очевидно, что все они так или иначе восходят к Корану и Сунне.</w:t>
      </w:r>
    </w:p>
    <w:p w14:paraId="42C5E7FD" w14:textId="0A3B0962" w:rsidR="00674785" w:rsidRDefault="00674785" w:rsidP="006B7662">
      <w:pPr>
        <w:pStyle w:val="MainText"/>
      </w:pPr>
      <w:r w:rsidRPr="00324E40">
        <w:t>Поэтому всё внимание учёных было направлено на поиск шариатских доказательств и разработку правил, посредством которых извлекаются шариатские нормы из Книги Аллаха, Сунны Его Посланника (</w:t>
      </w:r>
      <w:proofErr w:type="spellStart"/>
      <w:r w:rsidRPr="00324E40">
        <w:t>с.а.с</w:t>
      </w:r>
      <w:proofErr w:type="spellEnd"/>
      <w:r w:rsidRPr="00324E40">
        <w:t>.) и того, на что они указывают. Их главной целью было извлечение этих норм для практического следования им и для построения на их основе исламско</w:t>
      </w:r>
      <w:r w:rsidR="00826AD9" w:rsidRPr="00324E40">
        <w:t>го образа</w:t>
      </w:r>
      <w:r w:rsidRPr="00324E40">
        <w:t xml:space="preserve"> жизни.</w:t>
      </w:r>
    </w:p>
    <w:p w14:paraId="15E3BBF0" w14:textId="77777777" w:rsidR="006B7662" w:rsidRPr="00324E40" w:rsidRDefault="006B7662" w:rsidP="006B7662">
      <w:pPr>
        <w:pStyle w:val="MainText"/>
      </w:pPr>
    </w:p>
    <w:p w14:paraId="1B901E0F" w14:textId="596CEFE1" w:rsidR="00674785" w:rsidRDefault="00674785" w:rsidP="006A60CE">
      <w:pPr>
        <w:pStyle w:val="SubHeader"/>
      </w:pPr>
      <w:r w:rsidRPr="00324E40">
        <w:t>Достижение целей Шариата как следствие, а</w:t>
      </w:r>
      <w:r w:rsidR="006A60CE">
        <w:rPr>
          <w:lang w:val="en-US"/>
        </w:rPr>
        <w:t> </w:t>
      </w:r>
      <w:r w:rsidRPr="00324E40">
        <w:t>не как изначальная цель метода</w:t>
      </w:r>
    </w:p>
    <w:p w14:paraId="433B82D9" w14:textId="77777777" w:rsidR="006A60CE" w:rsidRPr="00541B9C" w:rsidRDefault="006A60CE" w:rsidP="006A60CE">
      <w:pPr>
        <w:pStyle w:val="MainText"/>
        <w:rPr>
          <w:lang w:val="en-US"/>
        </w:rPr>
      </w:pPr>
    </w:p>
    <w:p w14:paraId="02DDF51A" w14:textId="77777777" w:rsidR="00674785" w:rsidRPr="00324E40" w:rsidRDefault="00674785" w:rsidP="00541B9C">
      <w:pPr>
        <w:pStyle w:val="MainText"/>
      </w:pPr>
      <w:r w:rsidRPr="00324E40">
        <w:t xml:space="preserve">Если обратиться к крупнейшим </w:t>
      </w:r>
      <w:proofErr w:type="spellStart"/>
      <w:r w:rsidRPr="00324E40">
        <w:t>мазхабам</w:t>
      </w:r>
      <w:proofErr w:type="spellEnd"/>
      <w:r w:rsidRPr="00324E40">
        <w:t xml:space="preserve"> Ислама, сформировавшимся во II–III веках хиджры и остающимся наиболее авторитетными до наших дней, то мы увидим, что на начальном этапе своего становления, а также на протяжении почти трёх последующих столетий они совершенно не занимались тем, что называется «целями Шариата». Учёные не выделяли этот вопрос в самостоятельную тему и не уделяли ему особого внимания.</w:t>
      </w:r>
    </w:p>
    <w:p w14:paraId="18109D25" w14:textId="1C139161" w:rsidR="00674785" w:rsidRPr="00324E40" w:rsidRDefault="00674785" w:rsidP="00541B9C">
      <w:pPr>
        <w:pStyle w:val="MainText"/>
      </w:pPr>
      <w:r w:rsidRPr="00324E40">
        <w:t xml:space="preserve">Однако на практике, когда они должным образом извлекали шариатские нормы из Корана и Сунны, а мусульмане руководствовались ими в своей жизни и взаимоотношениях, результатом их огромного труда стало возникновение исламского образа жизни. Тем самым </w:t>
      </w:r>
      <w:r w:rsidRPr="00324E40">
        <w:lastRenderedPageBreak/>
        <w:t>цели Шариата реализовывались в исламском обществе</w:t>
      </w:r>
      <w:r w:rsidR="009E3FBE">
        <w:t xml:space="preserve"> — </w:t>
      </w:r>
      <w:r w:rsidRPr="00324E40">
        <w:t>осознавали это учёные или нет, стремились к этому напрямую или нет, следили за этим или нет.</w:t>
      </w:r>
    </w:p>
    <w:p w14:paraId="50695ED9" w14:textId="608B7ACD" w:rsidR="00674785" w:rsidRPr="00324E40" w:rsidRDefault="00674785" w:rsidP="00541B9C">
      <w:pPr>
        <w:pStyle w:val="MainText"/>
      </w:pPr>
      <w:r w:rsidRPr="00324E40">
        <w:t>Иными словами, уже одно лишь применение законов Аллаха (</w:t>
      </w:r>
      <w:proofErr w:type="spellStart"/>
      <w:r w:rsidRPr="00324E40">
        <w:t>с.в.т</w:t>
      </w:r>
      <w:proofErr w:type="spellEnd"/>
      <w:r w:rsidRPr="00324E40">
        <w:t xml:space="preserve">.), построение на их основе всей деятельности и уклада жизни приводило к осуществлению целей </w:t>
      </w:r>
      <w:r w:rsidR="00ED21C1" w:rsidRPr="00324E40">
        <w:t>И</w:t>
      </w:r>
      <w:r w:rsidRPr="00324E40">
        <w:t>сламского Шариата, поскольку эти цели неизбежно являются следствием соблюдения Шариата Аллаха.</w:t>
      </w:r>
    </w:p>
    <w:p w14:paraId="75688378" w14:textId="77777777" w:rsidR="00674785" w:rsidRPr="00324E40" w:rsidRDefault="00674785" w:rsidP="00541B9C">
      <w:pPr>
        <w:pStyle w:val="MainText"/>
      </w:pPr>
      <w:r w:rsidRPr="00324E40">
        <w:t>Всё сказанное служит убедительным доказательством того, что цели Шариата сами по себе не являются источниками шариатских норм, не служат их основанием и не выступают доказательствами для их установления. Доказательствами шариатских норм являются лишь детальные шариатские доказательства, содержащиеся в Книге Аллаха и Сунне Его Посланника (</w:t>
      </w:r>
      <w:proofErr w:type="spellStart"/>
      <w:r w:rsidRPr="00324E40">
        <w:t>с.а.с</w:t>
      </w:r>
      <w:proofErr w:type="spellEnd"/>
      <w:r w:rsidRPr="00324E40">
        <w:t>.). Именно Коран и Сунна являются тем чистым источником, из которого берут начало все эти нормы.</w:t>
      </w:r>
    </w:p>
    <w:p w14:paraId="45888E3A" w14:textId="77777777" w:rsidR="00674785" w:rsidRPr="00324E40" w:rsidRDefault="00674785" w:rsidP="00541B9C">
      <w:pPr>
        <w:pStyle w:val="MainText"/>
      </w:pPr>
      <w:r w:rsidRPr="00324E40">
        <w:t>Поэтому Аллах (</w:t>
      </w:r>
      <w:proofErr w:type="spellStart"/>
      <w:r w:rsidRPr="00324E40">
        <w:t>с.в.т</w:t>
      </w:r>
      <w:proofErr w:type="spellEnd"/>
      <w:r w:rsidRPr="00324E40">
        <w:t xml:space="preserve">.) назвал исламский закон именно </w:t>
      </w:r>
      <w:r w:rsidRPr="00541B9C">
        <w:rPr>
          <w:rStyle w:val="Bold"/>
        </w:rPr>
        <w:t>Шариатом</w:t>
      </w:r>
      <w:r w:rsidRPr="00324E40">
        <w:t>:</w:t>
      </w:r>
    </w:p>
    <w:p w14:paraId="0DE8E5F3" w14:textId="52E040BA" w:rsidR="0063058E" w:rsidRPr="00324E40" w:rsidRDefault="007861D0" w:rsidP="00541B9C">
      <w:pPr>
        <w:pStyle w:val="ARAyat"/>
      </w:pPr>
      <w:r w:rsidRPr="00324E40">
        <w:rPr>
          <w:rtl/>
        </w:rPr>
        <w:t>ثُمَّ جَعَلۡنَٰكَ عَلَىٰ شَرِيعَةٖ مِّنَ ٱلۡأَمۡرِ فَٱتَّبِعۡهَا وَلَا تَتَّبِعۡ أَهۡوَآءَ ٱلَّذِينَ لَا يَعۡلَمُونَ ١٨</w:t>
      </w:r>
    </w:p>
    <w:p w14:paraId="22C515D2" w14:textId="63C29B51" w:rsidR="00674785" w:rsidRPr="00324E40" w:rsidRDefault="00674785" w:rsidP="00541B9C">
      <w:pPr>
        <w:pStyle w:val="MainTextNoIndent"/>
      </w:pPr>
      <w:r w:rsidRPr="00541B9C">
        <w:rPr>
          <w:rStyle w:val="RUAyat"/>
        </w:rPr>
        <w:t>«Затем Мы установили тебя на Шариате относительно этого дела. Следуй же ему и не следуй страстям тех, которые не знают»</w:t>
      </w:r>
      <w:r w:rsidR="002647FC" w:rsidRPr="00324E40">
        <w:t xml:space="preserve"> (</w:t>
      </w:r>
      <w:r w:rsidR="00963984" w:rsidRPr="00324E40">
        <w:t>45:18</w:t>
      </w:r>
      <w:r w:rsidR="002647FC" w:rsidRPr="00324E40">
        <w:t>).</w:t>
      </w:r>
    </w:p>
    <w:p w14:paraId="7DE2EF74" w14:textId="30442AC4" w:rsidR="00674785" w:rsidRPr="00324E40" w:rsidRDefault="00674785" w:rsidP="00541B9C">
      <w:pPr>
        <w:pStyle w:val="MainText"/>
      </w:pPr>
      <w:r w:rsidRPr="00324E40">
        <w:t>Первоначальное значение слова «шариат» в арабском языке</w:t>
      </w:r>
      <w:r w:rsidR="009E3FBE">
        <w:t xml:space="preserve"> — </w:t>
      </w:r>
      <w:r w:rsidRPr="00324E40">
        <w:t xml:space="preserve">это </w:t>
      </w:r>
      <w:r w:rsidRPr="00541B9C">
        <w:rPr>
          <w:rStyle w:val="Italic"/>
        </w:rPr>
        <w:t>открытый путь, имеющий продолжение</w:t>
      </w:r>
      <w:r w:rsidRPr="00324E40">
        <w:t xml:space="preserve">. Так называли место, откуда люди приходят черпать воду. Именно отсюда произошло употребление слов </w:t>
      </w:r>
      <w:proofErr w:type="spellStart"/>
      <w:r w:rsidRPr="00541B9C">
        <w:rPr>
          <w:rStyle w:val="Italic"/>
        </w:rPr>
        <w:t>ширъа</w:t>
      </w:r>
      <w:proofErr w:type="spellEnd"/>
      <w:r w:rsidRPr="00324E40">
        <w:t xml:space="preserve"> и </w:t>
      </w:r>
      <w:r w:rsidRPr="00541B9C">
        <w:rPr>
          <w:rStyle w:val="Italic"/>
        </w:rPr>
        <w:t>шариат</w:t>
      </w:r>
      <w:r w:rsidRPr="00324E40">
        <w:t xml:space="preserve"> в значении религиозного закона. При этом арабы называли воду «шариатом» лишь тогда, когда она была проточной и непрерывной.</w:t>
      </w:r>
    </w:p>
    <w:p w14:paraId="06093100" w14:textId="786EAAA1" w:rsidR="00674785" w:rsidRPr="00324E40" w:rsidRDefault="00674785" w:rsidP="00541B9C">
      <w:pPr>
        <w:pStyle w:val="MainText"/>
      </w:pPr>
      <w:r w:rsidRPr="00324E40">
        <w:t>Слово «шариат» также употребляется в значении прямого пути. Следовательно, в своей основе шариат</w:t>
      </w:r>
      <w:r w:rsidR="009E3FBE">
        <w:t xml:space="preserve"> — </w:t>
      </w:r>
      <w:r w:rsidRPr="00324E40">
        <w:t xml:space="preserve">это источник воды, к которому приходят пить и пользоваться водой, тогда как </w:t>
      </w:r>
      <w:proofErr w:type="spellStart"/>
      <w:r w:rsidRPr="00541B9C">
        <w:rPr>
          <w:rStyle w:val="Italic"/>
        </w:rPr>
        <w:t>шар</w:t>
      </w:r>
      <w:r w:rsidR="00CC1D75" w:rsidRPr="00541B9C">
        <w:rPr>
          <w:rStyle w:val="Italic"/>
        </w:rPr>
        <w:t>ъ</w:t>
      </w:r>
      <w:proofErr w:type="spellEnd"/>
      <w:r w:rsidR="009E3FBE">
        <w:t xml:space="preserve"> — </w:t>
      </w:r>
      <w:r w:rsidRPr="00324E40">
        <w:t>это путь, ведущий к нему.</w:t>
      </w:r>
    </w:p>
    <w:p w14:paraId="29A98A38" w14:textId="0FC154F8" w:rsidR="00674785" w:rsidRPr="00324E40" w:rsidRDefault="00674785" w:rsidP="00541B9C">
      <w:pPr>
        <w:pStyle w:val="MainText"/>
      </w:pPr>
      <w:r w:rsidRPr="00324E40">
        <w:t>Ибн аль-</w:t>
      </w:r>
      <w:proofErr w:type="spellStart"/>
      <w:r w:rsidRPr="00324E40">
        <w:t>А</w:t>
      </w:r>
      <w:r w:rsidR="00EB20DB">
        <w:t>а</w:t>
      </w:r>
      <w:r w:rsidRPr="00324E40">
        <w:t>раби</w:t>
      </w:r>
      <w:proofErr w:type="spellEnd"/>
      <w:r w:rsidRPr="00324E40">
        <w:t xml:space="preserve"> и аль-</w:t>
      </w:r>
      <w:proofErr w:type="spellStart"/>
      <w:r w:rsidRPr="00324E40">
        <w:t>Азхари</w:t>
      </w:r>
      <w:proofErr w:type="spellEnd"/>
      <w:r w:rsidRPr="00324E40">
        <w:t xml:space="preserve"> говорили, что глагол </w:t>
      </w:r>
      <w:proofErr w:type="spellStart"/>
      <w:r w:rsidRPr="00541B9C">
        <w:rPr>
          <w:rStyle w:val="Italic"/>
        </w:rPr>
        <w:t>шара</w:t>
      </w:r>
      <w:r w:rsidR="00306926" w:rsidRPr="00541B9C">
        <w:rPr>
          <w:rStyle w:val="Italic"/>
        </w:rPr>
        <w:t>ъ</w:t>
      </w:r>
      <w:r w:rsidRPr="00541B9C">
        <w:rPr>
          <w:rStyle w:val="Italic"/>
        </w:rPr>
        <w:t>а</w:t>
      </w:r>
      <w:proofErr w:type="spellEnd"/>
      <w:r w:rsidRPr="00324E40">
        <w:t xml:space="preserve"> означает: </w:t>
      </w:r>
      <w:r w:rsidRPr="00541B9C">
        <w:rPr>
          <w:rStyle w:val="Italic"/>
        </w:rPr>
        <w:t>«сделал явным, разъяснил и раскрыл»</w:t>
      </w:r>
      <w:r w:rsidRPr="00324E40">
        <w:t xml:space="preserve">. </w:t>
      </w:r>
      <w:proofErr w:type="spellStart"/>
      <w:r w:rsidRPr="00324E40">
        <w:t>Ат-Табари</w:t>
      </w:r>
      <w:proofErr w:type="spellEnd"/>
      <w:r w:rsidRPr="00324E40">
        <w:t>, аль-</w:t>
      </w:r>
      <w:proofErr w:type="spellStart"/>
      <w:r w:rsidRPr="00324E40">
        <w:t>Куртуби</w:t>
      </w:r>
      <w:proofErr w:type="spellEnd"/>
      <w:r w:rsidRPr="00324E40">
        <w:t xml:space="preserve"> и Ибн </w:t>
      </w:r>
      <w:proofErr w:type="spellStart"/>
      <w:r w:rsidRPr="00324E40">
        <w:t>Касир</w:t>
      </w:r>
      <w:proofErr w:type="spellEnd"/>
      <w:r w:rsidRPr="00324E40">
        <w:t xml:space="preserve"> указывали, что в языке слово «шариат» означает «великий путь», а тот, кто устанавливает некое дело, разъясняет его и делает ясным,</w:t>
      </w:r>
      <w:r w:rsidR="009E3FBE">
        <w:t xml:space="preserve"> — </w:t>
      </w:r>
      <w:r w:rsidRPr="00324E40">
        <w:t>тот «узаконивает» его.</w:t>
      </w:r>
    </w:p>
    <w:p w14:paraId="6828492D" w14:textId="0EEC5E54" w:rsidR="00674785" w:rsidRPr="00324E40" w:rsidRDefault="00674785" w:rsidP="00541B9C">
      <w:pPr>
        <w:pStyle w:val="MainText"/>
      </w:pPr>
      <w:r w:rsidRPr="00324E40">
        <w:t xml:space="preserve">Следует также обратить внимание на то, что наивысшего уровня развития исламская правовая мысль достигла именно во II–III веках хиджры. Хотя впоследствии она продолжала расширяться по мере появления новых обстоятельств и возникающих вопросов, требовавших шариатского решения. </w:t>
      </w:r>
      <w:proofErr w:type="spellStart"/>
      <w:r w:rsidRPr="00324E40">
        <w:t>Муджтахиды</w:t>
      </w:r>
      <w:proofErr w:type="spellEnd"/>
      <w:r w:rsidRPr="00324E40">
        <w:t xml:space="preserve"> либо выводили для них новые нормы, либо применяли уже ранее выведенные нормы к новым случаям, если те подпадали под соответствующ</w:t>
      </w:r>
      <w:r w:rsidR="00732AED" w:rsidRPr="00324E40">
        <w:t>ий</w:t>
      </w:r>
      <w:r w:rsidRPr="00324E40">
        <w:t xml:space="preserve"> </w:t>
      </w:r>
      <w:proofErr w:type="spellStart"/>
      <w:r w:rsidRPr="00324E40">
        <w:t>иллят</w:t>
      </w:r>
      <w:proofErr w:type="spellEnd"/>
      <w:r w:rsidRPr="00324E40">
        <w:t>.</w:t>
      </w:r>
    </w:p>
    <w:p w14:paraId="6C8C4472" w14:textId="15C01580" w:rsidR="00674785" w:rsidRPr="00324E40" w:rsidRDefault="00674785" w:rsidP="00541B9C">
      <w:pPr>
        <w:pStyle w:val="MainText"/>
      </w:pPr>
      <w:r w:rsidRPr="00324E40">
        <w:t xml:space="preserve">Поэтому исламский </w:t>
      </w:r>
      <w:proofErr w:type="spellStart"/>
      <w:r w:rsidRPr="00324E40">
        <w:t>фикх</w:t>
      </w:r>
      <w:proofErr w:type="spellEnd"/>
      <w:r w:rsidRPr="00324E40">
        <w:t xml:space="preserve"> по своей природе действительно расширяется вследствие появления новых вопросов и ситуаций, требующих шариатского решения. Однако широта </w:t>
      </w:r>
      <w:proofErr w:type="spellStart"/>
      <w:r w:rsidRPr="00324E40">
        <w:t>фикха</w:t>
      </w:r>
      <w:proofErr w:type="spellEnd"/>
      <w:r w:rsidR="009E3FBE">
        <w:t xml:space="preserve"> — </w:t>
      </w:r>
      <w:r w:rsidRPr="00324E40">
        <w:t>это одно, а то, что сегодня называют его «развитием», «гибкостью» или «изменчивостью»,</w:t>
      </w:r>
      <w:r w:rsidR="009E3FBE">
        <w:t xml:space="preserve"> — </w:t>
      </w:r>
      <w:r w:rsidRPr="00324E40">
        <w:t>совершенно другое.</w:t>
      </w:r>
    </w:p>
    <w:p w14:paraId="5C2AC857" w14:textId="77777777" w:rsidR="00674785" w:rsidRPr="00324E40" w:rsidRDefault="00674785" w:rsidP="00541B9C">
      <w:pPr>
        <w:pStyle w:val="MainText"/>
      </w:pPr>
      <w:r w:rsidRPr="00324E40">
        <w:t xml:space="preserve">Исламский </w:t>
      </w:r>
      <w:proofErr w:type="spellStart"/>
      <w:r w:rsidRPr="00324E40">
        <w:t>фикх</w:t>
      </w:r>
      <w:proofErr w:type="spellEnd"/>
      <w:r w:rsidRPr="00324E40">
        <w:t xml:space="preserve"> по своей природе широк, но он не является изменчивым и не развивается по тому же принципу, что и созданное людьми светское законодательство, как это утверждают многие современные люди, поверхностно рассуждающие о </w:t>
      </w:r>
      <w:proofErr w:type="spellStart"/>
      <w:r w:rsidRPr="00324E40">
        <w:t>фикхе</w:t>
      </w:r>
      <w:proofErr w:type="spellEnd"/>
      <w:r w:rsidRPr="00324E40">
        <w:t>.</w:t>
      </w:r>
    </w:p>
    <w:p w14:paraId="7054A66B" w14:textId="4227C3D8" w:rsidR="00674785" w:rsidRPr="00324E40" w:rsidRDefault="00674785" w:rsidP="00541B9C">
      <w:pPr>
        <w:pStyle w:val="MainText"/>
      </w:pPr>
      <w:r w:rsidRPr="00324E40">
        <w:t xml:space="preserve">Поэтому величайшим, образцовым и фундаментальным наследием исламского </w:t>
      </w:r>
      <w:proofErr w:type="spellStart"/>
      <w:r w:rsidRPr="00324E40">
        <w:t>фикха</w:t>
      </w:r>
      <w:proofErr w:type="spellEnd"/>
      <w:r w:rsidRPr="00324E40">
        <w:t xml:space="preserve"> остаётся тот </w:t>
      </w:r>
      <w:proofErr w:type="spellStart"/>
      <w:r w:rsidRPr="00324E40">
        <w:t>фикх</w:t>
      </w:r>
      <w:proofErr w:type="spellEnd"/>
      <w:r w:rsidRPr="00324E40">
        <w:t xml:space="preserve">, который был изложен основателями </w:t>
      </w:r>
      <w:proofErr w:type="spellStart"/>
      <w:r w:rsidRPr="00324E40">
        <w:t>мазхабов</w:t>
      </w:r>
      <w:proofErr w:type="spellEnd"/>
      <w:r w:rsidR="009E3FBE">
        <w:t xml:space="preserve"> — </w:t>
      </w:r>
      <w:r w:rsidRPr="00324E40">
        <w:t xml:space="preserve">такими как </w:t>
      </w:r>
      <w:proofErr w:type="spellStart"/>
      <w:r w:rsidRPr="00324E40">
        <w:t>аш-Шафии</w:t>
      </w:r>
      <w:proofErr w:type="spellEnd"/>
      <w:r w:rsidRPr="00324E40">
        <w:t xml:space="preserve">, Малик, Абу </w:t>
      </w:r>
      <w:proofErr w:type="spellStart"/>
      <w:r w:rsidRPr="00324E40">
        <w:t>Ханифа</w:t>
      </w:r>
      <w:proofErr w:type="spellEnd"/>
      <w:r w:rsidRPr="00324E40">
        <w:t xml:space="preserve"> и другими учёными, чьи </w:t>
      </w:r>
      <w:proofErr w:type="spellStart"/>
      <w:r w:rsidRPr="00324E40">
        <w:t>мазхабы</w:t>
      </w:r>
      <w:proofErr w:type="spellEnd"/>
      <w:r w:rsidRPr="00324E40">
        <w:t xml:space="preserve"> не дошли до нас полностью, </w:t>
      </w:r>
      <w:proofErr w:type="gramStart"/>
      <w:r w:rsidRPr="00324E40">
        <w:t>например</w:t>
      </w:r>
      <w:proofErr w:type="gramEnd"/>
      <w:r w:rsidRPr="00324E40">
        <w:t xml:space="preserve"> аль-</w:t>
      </w:r>
      <w:proofErr w:type="spellStart"/>
      <w:r w:rsidRPr="00324E40">
        <w:t>Аузаи</w:t>
      </w:r>
      <w:proofErr w:type="spellEnd"/>
      <w:r w:rsidRPr="00324E40">
        <w:t>, ас-</w:t>
      </w:r>
      <w:proofErr w:type="spellStart"/>
      <w:r w:rsidRPr="00324E40">
        <w:t>Саури</w:t>
      </w:r>
      <w:proofErr w:type="spellEnd"/>
      <w:r w:rsidRPr="00324E40">
        <w:t xml:space="preserve"> и многими другими учёными той эпохи. Именно по их пути впоследствии следовали те, кто развивал </w:t>
      </w:r>
      <w:proofErr w:type="spellStart"/>
      <w:r w:rsidRPr="00324E40">
        <w:t>фикх</w:t>
      </w:r>
      <w:proofErr w:type="spellEnd"/>
      <w:r w:rsidRPr="00324E40">
        <w:t xml:space="preserve"> и </w:t>
      </w:r>
      <w:proofErr w:type="spellStart"/>
      <w:r w:rsidRPr="00324E40">
        <w:t>усуль</w:t>
      </w:r>
      <w:proofErr w:type="spellEnd"/>
      <w:r w:rsidRPr="00324E40">
        <w:t xml:space="preserve"> аль-</w:t>
      </w:r>
      <w:proofErr w:type="spellStart"/>
      <w:r w:rsidRPr="00324E40">
        <w:t>фикх</w:t>
      </w:r>
      <w:proofErr w:type="spellEnd"/>
      <w:r w:rsidRPr="00324E40">
        <w:t xml:space="preserve"> в последующие века.</w:t>
      </w:r>
    </w:p>
    <w:p w14:paraId="7A813786" w14:textId="77777777" w:rsidR="00674785" w:rsidRPr="00324E40" w:rsidRDefault="00674785" w:rsidP="00541B9C">
      <w:pPr>
        <w:pStyle w:val="MainText"/>
      </w:pPr>
      <w:r w:rsidRPr="00324E40">
        <w:t xml:space="preserve">Именно во времена этих имамов был возведён тот величественный и выдающийся фундамент исламского </w:t>
      </w:r>
      <w:proofErr w:type="spellStart"/>
      <w:r w:rsidRPr="00324E40">
        <w:t>фикха</w:t>
      </w:r>
      <w:proofErr w:type="spellEnd"/>
      <w:r w:rsidRPr="00324E40">
        <w:t xml:space="preserve"> и его основ, в котором совершенно отсутствовала отдельная глава, посвящённая целям Шариата.</w:t>
      </w:r>
    </w:p>
    <w:p w14:paraId="4A3C1C2C" w14:textId="6B2E5838" w:rsidR="00674785" w:rsidRDefault="00674785" w:rsidP="00541B9C">
      <w:pPr>
        <w:pStyle w:val="MainText"/>
      </w:pPr>
      <w:r w:rsidRPr="00324E40">
        <w:t xml:space="preserve">При этом никто не должен понимать мои слова так, будто я поддерживаю ошибочное закрытие врат </w:t>
      </w:r>
      <w:proofErr w:type="spellStart"/>
      <w:r w:rsidRPr="00324E40">
        <w:t>иджтихада</w:t>
      </w:r>
      <w:proofErr w:type="spellEnd"/>
      <w:r w:rsidRPr="00324E40">
        <w:t xml:space="preserve">, которое впоследствии было принято многими </w:t>
      </w:r>
      <w:proofErr w:type="spellStart"/>
      <w:r w:rsidRPr="00324E40">
        <w:t>факихами</w:t>
      </w:r>
      <w:proofErr w:type="spellEnd"/>
      <w:r w:rsidRPr="00324E40">
        <w:t xml:space="preserve"> различных </w:t>
      </w:r>
      <w:proofErr w:type="spellStart"/>
      <w:r w:rsidRPr="00324E40">
        <w:t>мазхабов</w:t>
      </w:r>
      <w:proofErr w:type="spellEnd"/>
      <w:r w:rsidRPr="00324E40">
        <w:t>.</w:t>
      </w:r>
    </w:p>
    <w:p w14:paraId="6BFB5919" w14:textId="77777777" w:rsidR="00541B9C" w:rsidRPr="00324E40" w:rsidRDefault="00541B9C" w:rsidP="00541B9C">
      <w:pPr>
        <w:pStyle w:val="MainText"/>
      </w:pPr>
    </w:p>
    <w:p w14:paraId="7C71564B" w14:textId="67BC947D" w:rsidR="00674785" w:rsidRDefault="00674785" w:rsidP="00541B9C">
      <w:pPr>
        <w:pStyle w:val="SubHeader"/>
      </w:pPr>
      <w:r w:rsidRPr="00324E40">
        <w:t>Возникновение раздела о</w:t>
      </w:r>
      <w:r w:rsidR="00541B9C">
        <w:rPr>
          <w:lang w:val="en-US"/>
        </w:rPr>
        <w:t> </w:t>
      </w:r>
      <w:r w:rsidRPr="00324E40">
        <w:t>целях Шариата и</w:t>
      </w:r>
      <w:r w:rsidR="00541B9C">
        <w:rPr>
          <w:lang w:val="en-US"/>
        </w:rPr>
        <w:t> </w:t>
      </w:r>
      <w:r w:rsidRPr="00324E40">
        <w:t>этапы его развития</w:t>
      </w:r>
    </w:p>
    <w:p w14:paraId="48997379" w14:textId="77777777" w:rsidR="00541B9C" w:rsidRPr="00FB7054" w:rsidRDefault="00541B9C" w:rsidP="00541B9C">
      <w:pPr>
        <w:pStyle w:val="MainText"/>
        <w:rPr>
          <w:lang w:val="en-US"/>
        </w:rPr>
      </w:pPr>
    </w:p>
    <w:p w14:paraId="23088365" w14:textId="4A121D37" w:rsidR="00674785" w:rsidRPr="00324E40" w:rsidRDefault="00674785" w:rsidP="00FB7054">
      <w:pPr>
        <w:pStyle w:val="MainText"/>
      </w:pPr>
      <w:r w:rsidRPr="00324E40">
        <w:t xml:space="preserve">Прошло несколько столетий, прежде чем термин «цели Шариата» появился в трудах по </w:t>
      </w:r>
      <w:proofErr w:type="spellStart"/>
      <w:r w:rsidRPr="00324E40">
        <w:t>усуль</w:t>
      </w:r>
      <w:proofErr w:type="spellEnd"/>
      <w:r w:rsidRPr="00324E40">
        <w:t xml:space="preserve"> аль-</w:t>
      </w:r>
      <w:proofErr w:type="spellStart"/>
      <w:r w:rsidRPr="00324E40">
        <w:t>фикх</w:t>
      </w:r>
      <w:proofErr w:type="spellEnd"/>
      <w:r w:rsidRPr="00324E40">
        <w:t>. Впервые это произошло в V веке хиджры благодаря Имаму аль-</w:t>
      </w:r>
      <w:proofErr w:type="spellStart"/>
      <w:r w:rsidRPr="00324E40">
        <w:t>Харамайну</w:t>
      </w:r>
      <w:proofErr w:type="spellEnd"/>
      <w:r w:rsidRPr="00324E40">
        <w:t xml:space="preserve"> Абу аль-</w:t>
      </w:r>
      <w:proofErr w:type="spellStart"/>
      <w:r w:rsidRPr="00324E40">
        <w:t>Маали</w:t>
      </w:r>
      <w:proofErr w:type="spellEnd"/>
      <w:r w:rsidRPr="00324E40">
        <w:t xml:space="preserve"> аль-</w:t>
      </w:r>
      <w:proofErr w:type="spellStart"/>
      <w:r w:rsidRPr="00324E40">
        <w:t>Джувейни</w:t>
      </w:r>
      <w:proofErr w:type="spellEnd"/>
      <w:r w:rsidRPr="00324E40">
        <w:t xml:space="preserve"> </w:t>
      </w:r>
      <w:r w:rsidR="00B35395" w:rsidRPr="00324E40">
        <w:t>(да помилует его Аллах)</w:t>
      </w:r>
      <w:r w:rsidRPr="00324E40">
        <w:t xml:space="preserve">. Наиболее значительное изложение этой темы содержится в его книге «Аль-Бурхан фи </w:t>
      </w:r>
      <w:proofErr w:type="spellStart"/>
      <w:r w:rsidRPr="00324E40">
        <w:t>усуль</w:t>
      </w:r>
      <w:proofErr w:type="spellEnd"/>
      <w:r w:rsidRPr="00324E40">
        <w:t xml:space="preserve"> аль-</w:t>
      </w:r>
      <w:proofErr w:type="spellStart"/>
      <w:r w:rsidRPr="00324E40">
        <w:t>фикх</w:t>
      </w:r>
      <w:proofErr w:type="spellEnd"/>
      <w:r w:rsidRPr="00324E40">
        <w:t>». Именно аль-</w:t>
      </w:r>
      <w:proofErr w:type="spellStart"/>
      <w:r w:rsidRPr="00324E40">
        <w:t>Джувейни</w:t>
      </w:r>
      <w:proofErr w:type="spellEnd"/>
      <w:r w:rsidRPr="00324E40">
        <w:t xml:space="preserve"> положил начало этому разделу.</w:t>
      </w:r>
    </w:p>
    <w:p w14:paraId="18A56ED1" w14:textId="3E4F1C15" w:rsidR="00674785" w:rsidRPr="00324E40" w:rsidRDefault="00674785" w:rsidP="00FB7054">
      <w:pPr>
        <w:pStyle w:val="MainText"/>
      </w:pPr>
      <w:r w:rsidRPr="00324E40">
        <w:t>Затем его ученик Абу Хамид аль-</w:t>
      </w:r>
      <w:proofErr w:type="spellStart"/>
      <w:r w:rsidRPr="00324E40">
        <w:t>Газали</w:t>
      </w:r>
      <w:proofErr w:type="spellEnd"/>
      <w:r w:rsidRPr="00324E40">
        <w:t xml:space="preserve"> </w:t>
      </w:r>
      <w:r w:rsidR="002260A9" w:rsidRPr="00324E40">
        <w:t>(да помилует его Аллах)</w:t>
      </w:r>
      <w:r w:rsidRPr="00324E40">
        <w:t xml:space="preserve"> значительно расширил и упорядочил эту тему. По тому же пути пошли и последующие учёные, принадлежавшие к той же школе в области </w:t>
      </w:r>
      <w:proofErr w:type="spellStart"/>
      <w:r w:rsidRPr="00324E40">
        <w:t>усуль</w:t>
      </w:r>
      <w:proofErr w:type="spellEnd"/>
      <w:r w:rsidRPr="00324E40">
        <w:t xml:space="preserve"> аль-</w:t>
      </w:r>
      <w:proofErr w:type="spellStart"/>
      <w:r w:rsidRPr="00324E40">
        <w:t>фикх</w:t>
      </w:r>
      <w:proofErr w:type="spellEnd"/>
      <w:r w:rsidRPr="00324E40">
        <w:t xml:space="preserve">, известной как школа </w:t>
      </w:r>
      <w:proofErr w:type="spellStart"/>
      <w:r w:rsidRPr="00324E40">
        <w:t>мутакаллимов</w:t>
      </w:r>
      <w:proofErr w:type="spellEnd"/>
      <w:r w:rsidRPr="00324E40">
        <w:t>.</w:t>
      </w:r>
    </w:p>
    <w:p w14:paraId="1D991973" w14:textId="162E0E83" w:rsidR="00674785" w:rsidRDefault="00674785" w:rsidP="00FB7054">
      <w:pPr>
        <w:pStyle w:val="MainText"/>
      </w:pPr>
      <w:r w:rsidRPr="00324E40">
        <w:t xml:space="preserve">Однако включение этого нового раздела никоим образом не повлияло на методологию </w:t>
      </w:r>
      <w:proofErr w:type="spellStart"/>
      <w:r w:rsidRPr="00324E40">
        <w:t>усуль</w:t>
      </w:r>
      <w:proofErr w:type="spellEnd"/>
      <w:r w:rsidRPr="00324E40">
        <w:t xml:space="preserve"> аль-</w:t>
      </w:r>
      <w:proofErr w:type="spellStart"/>
      <w:r w:rsidRPr="00324E40">
        <w:t>фикх</w:t>
      </w:r>
      <w:proofErr w:type="spellEnd"/>
      <w:r w:rsidRPr="00324E40">
        <w:t xml:space="preserve">, заложенную Имамом </w:t>
      </w:r>
      <w:proofErr w:type="spellStart"/>
      <w:r w:rsidRPr="00324E40">
        <w:t>аш-Шафии</w:t>
      </w:r>
      <w:proofErr w:type="spellEnd"/>
      <w:r w:rsidRPr="00324E40">
        <w:t xml:space="preserve"> </w:t>
      </w:r>
      <w:r w:rsidR="001477F4" w:rsidRPr="00324E40">
        <w:t>(да помилует его Аллах)</w:t>
      </w:r>
      <w:r w:rsidRPr="00324E40">
        <w:t>. Ни Имам аль-</w:t>
      </w:r>
      <w:proofErr w:type="spellStart"/>
      <w:r w:rsidRPr="00324E40">
        <w:t>Харамайн</w:t>
      </w:r>
      <w:proofErr w:type="spellEnd"/>
      <w:r w:rsidRPr="00324E40">
        <w:t xml:space="preserve"> аль-</w:t>
      </w:r>
      <w:proofErr w:type="spellStart"/>
      <w:r w:rsidRPr="00324E40">
        <w:t>Джувейни</w:t>
      </w:r>
      <w:proofErr w:type="spellEnd"/>
      <w:r w:rsidRPr="00324E40">
        <w:t>, ни Абу Хамид аль-</w:t>
      </w:r>
      <w:proofErr w:type="spellStart"/>
      <w:r w:rsidRPr="00324E40">
        <w:t>Газали</w:t>
      </w:r>
      <w:proofErr w:type="spellEnd"/>
      <w:r w:rsidRPr="00324E40">
        <w:t>, ни последовавшие за ними учёные не изменили своими трудами основы этой науки. Появление раздела о целях Шариата не внесло сколько-нибудь существенных изменений в её методологию.</w:t>
      </w:r>
    </w:p>
    <w:p w14:paraId="7FEF758D" w14:textId="77777777" w:rsidR="00FB7054" w:rsidRPr="00436600" w:rsidRDefault="00FB7054" w:rsidP="00FB7054">
      <w:pPr>
        <w:pStyle w:val="MainText"/>
        <w:rPr>
          <w:lang w:val="en-US"/>
        </w:rPr>
      </w:pPr>
    </w:p>
    <w:p w14:paraId="15721C3C" w14:textId="140B912E" w:rsidR="00674785" w:rsidRDefault="00674785" w:rsidP="0065725C">
      <w:pPr>
        <w:pStyle w:val="SubHeader"/>
      </w:pPr>
      <w:r w:rsidRPr="00324E40">
        <w:t>Разъяснение целей Шариата, их классификация и</w:t>
      </w:r>
      <w:r w:rsidR="00436600">
        <w:rPr>
          <w:lang w:val="en-US"/>
        </w:rPr>
        <w:t> </w:t>
      </w:r>
      <w:r w:rsidRPr="00324E40">
        <w:t>пять необходимых ценностей</w:t>
      </w:r>
    </w:p>
    <w:p w14:paraId="1ACD487C" w14:textId="77777777" w:rsidR="0065725C" w:rsidRPr="0065725C" w:rsidRDefault="0065725C" w:rsidP="0065725C">
      <w:pPr>
        <w:pStyle w:val="MainText"/>
      </w:pPr>
    </w:p>
    <w:p w14:paraId="55B1D9E6" w14:textId="77777777" w:rsidR="00674785" w:rsidRPr="00324E40" w:rsidRDefault="00674785" w:rsidP="0065725C">
      <w:pPr>
        <w:pStyle w:val="MainText"/>
      </w:pPr>
      <w:r w:rsidRPr="00324E40">
        <w:t>Что же именно изучалось под названием «цели Шариата»?</w:t>
      </w:r>
    </w:p>
    <w:p w14:paraId="23013DEC" w14:textId="77777777" w:rsidR="00674785" w:rsidRPr="00324E40" w:rsidRDefault="00674785" w:rsidP="0065725C">
      <w:pPr>
        <w:pStyle w:val="MainText"/>
      </w:pPr>
      <w:r w:rsidRPr="00324E40">
        <w:t>Учёные говорили, что Шариат был ниспослан ради осуществления пользы людей как в этом мире, так и в Последней жизни. Что же касается пользы в земной жизни, то по степени важности она подразделяется на три уровня.</w:t>
      </w:r>
    </w:p>
    <w:p w14:paraId="01B159C2" w14:textId="77505A89" w:rsidR="00674785" w:rsidRPr="0065725C" w:rsidRDefault="00674785" w:rsidP="0065725C">
      <w:pPr>
        <w:pStyle w:val="MainText"/>
      </w:pPr>
      <w:r w:rsidRPr="0065725C">
        <w:t xml:space="preserve">Наивысший уровень составляют </w:t>
      </w:r>
      <w:r w:rsidRPr="0065725C">
        <w:rPr>
          <w:rStyle w:val="Bold"/>
        </w:rPr>
        <w:t>необходимые интересы (</w:t>
      </w:r>
      <w:proofErr w:type="spellStart"/>
      <w:r w:rsidRPr="0065725C">
        <w:rPr>
          <w:rStyle w:val="Bold"/>
        </w:rPr>
        <w:t>дарурият</w:t>
      </w:r>
      <w:proofErr w:type="spellEnd"/>
      <w:r w:rsidRPr="0065725C">
        <w:rPr>
          <w:rStyle w:val="Bold"/>
        </w:rPr>
        <w:t>)</w:t>
      </w:r>
      <w:r w:rsidRPr="0065725C">
        <w:t xml:space="preserve">. За ними следуют </w:t>
      </w:r>
      <w:r w:rsidRPr="0065725C">
        <w:rPr>
          <w:rStyle w:val="Bold"/>
        </w:rPr>
        <w:t>насущные потребности (</w:t>
      </w:r>
      <w:proofErr w:type="spellStart"/>
      <w:r w:rsidRPr="0065725C">
        <w:rPr>
          <w:rStyle w:val="Bold"/>
        </w:rPr>
        <w:t>хаджият</w:t>
      </w:r>
      <w:proofErr w:type="spellEnd"/>
      <w:r w:rsidRPr="0065725C">
        <w:rPr>
          <w:rStyle w:val="Bold"/>
        </w:rPr>
        <w:t>)</w:t>
      </w:r>
      <w:r w:rsidRPr="0065725C">
        <w:t>, а затем</w:t>
      </w:r>
      <w:r w:rsidR="009E3FBE">
        <w:t xml:space="preserve"> — </w:t>
      </w:r>
      <w:r w:rsidRPr="0065725C">
        <w:rPr>
          <w:rStyle w:val="Bold"/>
        </w:rPr>
        <w:t>улучшающие интересы (</w:t>
      </w:r>
      <w:proofErr w:type="spellStart"/>
      <w:r w:rsidRPr="0065725C">
        <w:rPr>
          <w:rStyle w:val="Bold"/>
        </w:rPr>
        <w:t>тахсиният</w:t>
      </w:r>
      <w:proofErr w:type="spellEnd"/>
      <w:r w:rsidRPr="0065725C">
        <w:rPr>
          <w:rStyle w:val="Bold"/>
        </w:rPr>
        <w:t>)</w:t>
      </w:r>
      <w:r w:rsidRPr="0065725C">
        <w:t>.</w:t>
      </w:r>
    </w:p>
    <w:p w14:paraId="0BCD24D9" w14:textId="77777777" w:rsidR="00674785" w:rsidRPr="00324E40" w:rsidRDefault="00674785" w:rsidP="0065725C">
      <w:pPr>
        <w:pStyle w:val="MainText"/>
      </w:pPr>
      <w:r w:rsidRPr="00324E40">
        <w:t>После такой классификации учёные попытались определить, что именно относится к необходимым интересам. На основе всестороннего исследования Шариата они пришли к выводу, что все его нормы в совокупности направлены на сохранение пяти жизненно необходимых ценностей:</w:t>
      </w:r>
    </w:p>
    <w:p w14:paraId="580B433E" w14:textId="77777777" w:rsidR="00674785" w:rsidRPr="00EA7A64" w:rsidRDefault="00674785" w:rsidP="00EA7A64">
      <w:pPr>
        <w:pStyle w:val="ListMarkers"/>
        <w:rPr>
          <w:rStyle w:val="Italic"/>
        </w:rPr>
      </w:pPr>
      <w:r w:rsidRPr="00EA7A64">
        <w:rPr>
          <w:rStyle w:val="Italic"/>
        </w:rPr>
        <w:t xml:space="preserve">сохранение религии; </w:t>
      </w:r>
    </w:p>
    <w:p w14:paraId="431F8B03" w14:textId="77777777" w:rsidR="00674785" w:rsidRPr="00EA7A64" w:rsidRDefault="00674785" w:rsidP="00EA7A64">
      <w:pPr>
        <w:pStyle w:val="ListMarkers"/>
        <w:rPr>
          <w:rStyle w:val="Italic"/>
        </w:rPr>
      </w:pPr>
      <w:r w:rsidRPr="00EA7A64">
        <w:rPr>
          <w:rStyle w:val="Italic"/>
        </w:rPr>
        <w:t xml:space="preserve">сохранение жизни; </w:t>
      </w:r>
    </w:p>
    <w:p w14:paraId="2C24D96B" w14:textId="77777777" w:rsidR="00674785" w:rsidRPr="00EA7A64" w:rsidRDefault="00674785" w:rsidP="00EA7A64">
      <w:pPr>
        <w:pStyle w:val="ListMarkers"/>
        <w:rPr>
          <w:rStyle w:val="Italic"/>
        </w:rPr>
      </w:pPr>
      <w:r w:rsidRPr="00EA7A64">
        <w:rPr>
          <w:rStyle w:val="Italic"/>
        </w:rPr>
        <w:t xml:space="preserve">сохранение рода; </w:t>
      </w:r>
    </w:p>
    <w:p w14:paraId="1CB5A3DB" w14:textId="77777777" w:rsidR="00674785" w:rsidRPr="00EA7A64" w:rsidRDefault="00674785" w:rsidP="00EA7A64">
      <w:pPr>
        <w:pStyle w:val="ListMarkers"/>
        <w:rPr>
          <w:rStyle w:val="Italic"/>
        </w:rPr>
      </w:pPr>
      <w:r w:rsidRPr="00EA7A64">
        <w:rPr>
          <w:rStyle w:val="Italic"/>
        </w:rPr>
        <w:t xml:space="preserve">сохранение имущества; </w:t>
      </w:r>
    </w:p>
    <w:p w14:paraId="7F5BD50F" w14:textId="77777777" w:rsidR="00674785" w:rsidRPr="00EA7A64" w:rsidRDefault="00674785" w:rsidP="00EA7A64">
      <w:pPr>
        <w:pStyle w:val="ListMarkers"/>
        <w:rPr>
          <w:rStyle w:val="Italic"/>
        </w:rPr>
      </w:pPr>
      <w:r w:rsidRPr="00EA7A64">
        <w:rPr>
          <w:rStyle w:val="Italic"/>
        </w:rPr>
        <w:t xml:space="preserve">сохранение разума. </w:t>
      </w:r>
    </w:p>
    <w:p w14:paraId="01098BC0" w14:textId="7B5228B0" w:rsidR="00674785" w:rsidRPr="00324E40" w:rsidRDefault="00674785" w:rsidP="00EA7A64">
      <w:pPr>
        <w:pStyle w:val="MainText"/>
      </w:pPr>
      <w:r w:rsidRPr="00324E40">
        <w:t>Таким образом, они заключили, что вся совокупность шариатских норм направлена на защиту этих пяти необходимых ценностей. Одни нормы относятся к уровню необходимости и непосредственно обеспечивают их сохранение, другие</w:t>
      </w:r>
      <w:r w:rsidR="009E3FBE">
        <w:t xml:space="preserve"> — </w:t>
      </w:r>
      <w:r w:rsidRPr="00324E40">
        <w:t>к уровню насущных потребностей, третьи</w:t>
      </w:r>
      <w:r w:rsidR="009E3FBE">
        <w:t xml:space="preserve"> — </w:t>
      </w:r>
      <w:r w:rsidRPr="00324E40">
        <w:t>к уровню улучшений. Однако все они, в той или иной степени, служат достижению этих пяти целей.</w:t>
      </w:r>
    </w:p>
    <w:p w14:paraId="6642FC6B" w14:textId="77777777" w:rsidR="00674785" w:rsidRPr="00324E40" w:rsidRDefault="00674785" w:rsidP="00EA7A64">
      <w:pPr>
        <w:pStyle w:val="MainText"/>
      </w:pPr>
      <w:r w:rsidRPr="00324E40">
        <w:t>Разумеется, к такому выводу они пришли посредством всестороннего исследования Шариата, а не на основании конкретных шариатских доказательств. Иными словами, ни Коран, ни Сунна напрямую не перечисляют эти пять целей и не называют их таковыми. Учёные лишь установили посредством исследования всей совокупности шариатских норм, что именно к ним в итоге приводит Шариат.</w:t>
      </w:r>
    </w:p>
    <w:p w14:paraId="32DA9381" w14:textId="70C337AC" w:rsidR="00674785" w:rsidRPr="00324E40" w:rsidRDefault="00674785" w:rsidP="00EA7A64">
      <w:pPr>
        <w:pStyle w:val="MainText"/>
      </w:pPr>
      <w:r w:rsidRPr="00324E40">
        <w:t>Примечательно также, что для защиты этих пяти необходимых ценностей Шариат установил уголовные наказания</w:t>
      </w:r>
      <w:r w:rsidR="009E3FBE">
        <w:t xml:space="preserve"> — </w:t>
      </w:r>
      <w:proofErr w:type="spellStart"/>
      <w:r w:rsidRPr="00324E40">
        <w:t>хадды</w:t>
      </w:r>
      <w:proofErr w:type="spellEnd"/>
      <w:r w:rsidRPr="00324E40">
        <w:t xml:space="preserve"> или </w:t>
      </w:r>
      <w:proofErr w:type="spellStart"/>
      <w:r w:rsidRPr="00324E40">
        <w:t>кисас</w:t>
      </w:r>
      <w:proofErr w:type="spellEnd"/>
      <w:r w:rsidRPr="00324E40">
        <w:t>,</w:t>
      </w:r>
      <w:r w:rsidR="009E3FBE">
        <w:t xml:space="preserve"> — </w:t>
      </w:r>
      <w:r w:rsidRPr="00324E40">
        <w:t>что само по себе указывает на их исключительную важность.</w:t>
      </w:r>
    </w:p>
    <w:p w14:paraId="065979C2" w14:textId="1F437FC5" w:rsidR="00674785" w:rsidRPr="00324E40" w:rsidRDefault="00E679E1" w:rsidP="00EA7A64">
      <w:pPr>
        <w:pStyle w:val="MainText"/>
      </w:pPr>
      <w:r w:rsidRPr="00E679E1">
        <w:t xml:space="preserve">Так, для сохранения разума установлен </w:t>
      </w:r>
      <w:proofErr w:type="spellStart"/>
      <w:r w:rsidRPr="00E679E1">
        <w:t>хадд</w:t>
      </w:r>
      <w:proofErr w:type="spellEnd"/>
      <w:r w:rsidRPr="00E679E1">
        <w:t xml:space="preserve"> в виде порки за употребление опьяняющих напитков</w:t>
      </w:r>
      <w:r w:rsidR="00674785" w:rsidRPr="00324E40">
        <w:t>; для сохранения религии</w:t>
      </w:r>
      <w:r w:rsidR="009E3FBE">
        <w:t xml:space="preserve"> — </w:t>
      </w:r>
      <w:r w:rsidR="00674785" w:rsidRPr="00324E40">
        <w:t>наказание за вероотступничество; для сохранения рода</w:t>
      </w:r>
      <w:r w:rsidR="009E3FBE">
        <w:t xml:space="preserve"> — </w:t>
      </w:r>
      <w:r w:rsidR="00674785" w:rsidRPr="00324E40">
        <w:t>наказание за прелюбодеяние; для сохранения имущества</w:t>
      </w:r>
      <w:r w:rsidR="009E3FBE">
        <w:t xml:space="preserve"> — </w:t>
      </w:r>
      <w:r w:rsidR="00674785" w:rsidRPr="00324E40">
        <w:t xml:space="preserve">наказание за кражу; а для сохранения жизни установлен </w:t>
      </w:r>
      <w:proofErr w:type="spellStart"/>
      <w:r w:rsidR="00674785" w:rsidRPr="00324E40">
        <w:t>кисас</w:t>
      </w:r>
      <w:proofErr w:type="spellEnd"/>
      <w:r w:rsidR="009E3FBE">
        <w:t xml:space="preserve"> — </w:t>
      </w:r>
      <w:r w:rsidR="00674785" w:rsidRPr="00324E40">
        <w:t>воздаяние жизнью за жизнь.</w:t>
      </w:r>
    </w:p>
    <w:p w14:paraId="31A0BC4D" w14:textId="1467C254" w:rsidR="00674785" w:rsidRDefault="00674785" w:rsidP="00EA7A64">
      <w:pPr>
        <w:pStyle w:val="MainText"/>
      </w:pPr>
      <w:r w:rsidRPr="00324E40">
        <w:t>Именно это также приводилось ими как одно из свидетельств того, что данные пять ценностей являются необходимыми целями Шариата.</w:t>
      </w:r>
    </w:p>
    <w:p w14:paraId="6B96D0E0" w14:textId="77777777" w:rsidR="00EA7A64" w:rsidRPr="00324E40" w:rsidRDefault="00EA7A64" w:rsidP="00EA7A64">
      <w:pPr>
        <w:pStyle w:val="MainText"/>
      </w:pPr>
    </w:p>
    <w:p w14:paraId="58EC46FA" w14:textId="601E57D4" w:rsidR="00674785" w:rsidRDefault="00674785" w:rsidP="00EA7A64">
      <w:pPr>
        <w:pStyle w:val="SubHeader"/>
      </w:pPr>
      <w:r w:rsidRPr="00324E40">
        <w:t>Разногласия относительно ограничения необходимых ценностей пятью</w:t>
      </w:r>
    </w:p>
    <w:p w14:paraId="071C3CB5" w14:textId="77777777" w:rsidR="00EA7A64" w:rsidRPr="00EA7A64" w:rsidRDefault="00EA7A64" w:rsidP="00EA7A64">
      <w:pPr>
        <w:pStyle w:val="MainText"/>
      </w:pPr>
    </w:p>
    <w:p w14:paraId="65B81AA5" w14:textId="77777777" w:rsidR="00EA7A64" w:rsidRPr="00EA7A64" w:rsidRDefault="00EA7A64" w:rsidP="00EA7A64">
      <w:pPr>
        <w:pStyle w:val="MainText"/>
      </w:pPr>
    </w:p>
    <w:p w14:paraId="7B6BDC7B" w14:textId="6348D960" w:rsidR="00674785" w:rsidRPr="00324E40" w:rsidRDefault="00674785" w:rsidP="00EA7A64">
      <w:pPr>
        <w:pStyle w:val="MainText"/>
      </w:pPr>
      <w:r w:rsidRPr="00324E40">
        <w:t>Однако мнение о том, что необходимых ценностей существует только пять, не было единогласным среди всех учёных. Некоторые из них добавили к этим пяти шестую</w:t>
      </w:r>
      <w:r w:rsidR="009E3FBE">
        <w:t xml:space="preserve"> — </w:t>
      </w:r>
      <w:r w:rsidRPr="00EA7A64">
        <w:rPr>
          <w:rStyle w:val="Bold"/>
        </w:rPr>
        <w:t>сохранение чести</w:t>
      </w:r>
      <w:r w:rsidRPr="00324E40">
        <w:t>, то есть человеческого достоинства.</w:t>
      </w:r>
    </w:p>
    <w:p w14:paraId="49777156" w14:textId="3EA30A50" w:rsidR="00674785" w:rsidRPr="00C17665" w:rsidRDefault="00674785" w:rsidP="00C17665">
      <w:pPr>
        <w:pStyle w:val="MainText"/>
      </w:pPr>
      <w:r w:rsidRPr="00C17665">
        <w:t>Такого мнения придерживался Имам Ибн ас-</w:t>
      </w:r>
      <w:proofErr w:type="spellStart"/>
      <w:r w:rsidRPr="00C17665">
        <w:t>Субки</w:t>
      </w:r>
      <w:proofErr w:type="spellEnd"/>
      <w:r w:rsidRPr="00C17665">
        <w:t>, который в своей книге «</w:t>
      </w:r>
      <w:proofErr w:type="spellStart"/>
      <w:r w:rsidRPr="00C17665">
        <w:t>Джам</w:t>
      </w:r>
      <w:proofErr w:type="spellEnd"/>
      <w:r w:rsidRPr="00C17665">
        <w:t xml:space="preserve"> аль-</w:t>
      </w:r>
      <w:proofErr w:type="spellStart"/>
      <w:r w:rsidRPr="00C17665">
        <w:t>Джавами</w:t>
      </w:r>
      <w:proofErr w:type="spellEnd"/>
      <w:r w:rsidRPr="00C17665">
        <w:t>» писал:</w:t>
      </w:r>
      <w:r w:rsidR="00EA7A64" w:rsidRPr="00C17665">
        <w:t xml:space="preserve"> </w:t>
      </w:r>
      <w:r w:rsidRPr="00C17665">
        <w:rPr>
          <w:rStyle w:val="Italic"/>
        </w:rPr>
        <w:t>«К необходимым относятся: сохранение религии, затем жизни, затем разума, затем происхождения, затем имущества и чести»</w:t>
      </w:r>
      <w:r w:rsidRPr="00C17665">
        <w:t>.</w:t>
      </w:r>
    </w:p>
    <w:p w14:paraId="73950350" w14:textId="2752F1FE" w:rsidR="00674785" w:rsidRPr="00C17665" w:rsidRDefault="00674785" w:rsidP="00C17665">
      <w:pPr>
        <w:pStyle w:val="MainText"/>
      </w:pPr>
      <w:r w:rsidRPr="00C17665">
        <w:t xml:space="preserve">Имам </w:t>
      </w:r>
      <w:proofErr w:type="spellStart"/>
      <w:r w:rsidRPr="00C17665">
        <w:t>аш-Шаукани</w:t>
      </w:r>
      <w:proofErr w:type="spellEnd"/>
      <w:r w:rsidRPr="00C17665">
        <w:t xml:space="preserve"> также защищал это дополнение, говоря в книге «</w:t>
      </w:r>
      <w:proofErr w:type="spellStart"/>
      <w:r w:rsidRPr="00C17665">
        <w:t>Иршад</w:t>
      </w:r>
      <w:proofErr w:type="spellEnd"/>
      <w:r w:rsidRPr="00C17665">
        <w:t xml:space="preserve"> аль-</w:t>
      </w:r>
      <w:proofErr w:type="spellStart"/>
      <w:r w:rsidRPr="00C17665">
        <w:t>Фухуль</w:t>
      </w:r>
      <w:proofErr w:type="spellEnd"/>
      <w:r w:rsidRPr="00C17665">
        <w:t>»:</w:t>
      </w:r>
      <w:r w:rsidR="00EA7A64" w:rsidRPr="00C17665">
        <w:t xml:space="preserve"> </w:t>
      </w:r>
      <w:r w:rsidRPr="00C17665">
        <w:rPr>
          <w:rStyle w:val="Italic"/>
        </w:rPr>
        <w:t>«Необходимым является то, что обеспечивает сохранение одной из пяти целей, относительно которых все Шариаты были единодушны и неизменно стремились к их сохранению. Это: сохранение жизни, сохранение имущества, сохранение рода, сохранение религии и сохранение разума. Некоторые поздние учёные добавили шестую цель</w:t>
      </w:r>
      <w:r w:rsidR="009E3FBE">
        <w:rPr>
          <w:rStyle w:val="Italic"/>
        </w:rPr>
        <w:t xml:space="preserve"> — </w:t>
      </w:r>
      <w:r w:rsidRPr="00C17665">
        <w:rPr>
          <w:rStyle w:val="Italic"/>
        </w:rPr>
        <w:t xml:space="preserve">сохранение чести. Ведь разумные люди готовы жертвовать своими жизнями и имуществом ради защиты своей чести. А то, ради чего жертвуют тем, что является необходимым, тем более само относится к необходимому. Кроме того, за посягательство на честь посредством ложного обвинения в прелюбодеянии установлен </w:t>
      </w:r>
      <w:proofErr w:type="spellStart"/>
      <w:r w:rsidRPr="00C17665">
        <w:rPr>
          <w:rStyle w:val="Italic"/>
        </w:rPr>
        <w:t>хадд</w:t>
      </w:r>
      <w:proofErr w:type="spellEnd"/>
      <w:r w:rsidRPr="00C17665">
        <w:rPr>
          <w:rStyle w:val="Italic"/>
        </w:rPr>
        <w:t>, что делает её ещё более достойной защиты. Ведь человек может простить того, кто причинил вред его жизни или имуществу, но почти никто не прощает посягательства на свою честь. Поэтому они говорили:</w:t>
      </w:r>
    </w:p>
    <w:p w14:paraId="412F8B3B" w14:textId="77777777" w:rsidR="0055501F" w:rsidRPr="00C17665" w:rsidRDefault="00674785" w:rsidP="00C17665">
      <w:pPr>
        <w:pStyle w:val="MainText"/>
        <w:rPr>
          <w:rStyle w:val="Italic"/>
        </w:rPr>
      </w:pPr>
      <w:r w:rsidRPr="00C17665">
        <w:rPr>
          <w:rStyle w:val="Italic"/>
        </w:rPr>
        <w:t>«</w:t>
      </w:r>
      <w:r w:rsidR="00691DB2" w:rsidRPr="00C17665">
        <w:rPr>
          <w:rStyle w:val="Italic"/>
        </w:rPr>
        <w:t>Пускай страдают наши тела,</w:t>
      </w:r>
    </w:p>
    <w:p w14:paraId="36AD09C7" w14:textId="75B1CDC2" w:rsidR="00674785" w:rsidRPr="00C17665" w:rsidRDefault="00691DB2" w:rsidP="00C17665">
      <w:pPr>
        <w:pStyle w:val="MainText"/>
        <w:rPr>
          <w:rStyle w:val="Italic"/>
        </w:rPr>
      </w:pPr>
      <w:r w:rsidRPr="00C17665">
        <w:rPr>
          <w:rStyle w:val="Italic"/>
        </w:rPr>
        <w:t>Но честь и разум не тронет беда</w:t>
      </w:r>
      <w:r w:rsidR="0055501F" w:rsidRPr="00C17665">
        <w:rPr>
          <w:rStyle w:val="Italic"/>
        </w:rPr>
        <w:t>»</w:t>
      </w:r>
      <w:r w:rsidR="00674785" w:rsidRPr="00C17665">
        <w:rPr>
          <w:rStyle w:val="Italic"/>
        </w:rPr>
        <w:t>».</w:t>
      </w:r>
    </w:p>
    <w:p w14:paraId="275CD88F" w14:textId="77777777" w:rsidR="00674785" w:rsidRPr="00324E40" w:rsidRDefault="00674785" w:rsidP="00C17665">
      <w:pPr>
        <w:pStyle w:val="MainText"/>
      </w:pPr>
      <w:r w:rsidRPr="00324E40">
        <w:t>Кроме того, некоторые учёные считали возможным дополнить этот перечень ещё двумя целями, относящимися к высшим задачам сохранения исламского общества.</w:t>
      </w:r>
    </w:p>
    <w:p w14:paraId="2FECA172" w14:textId="51884425" w:rsidR="00674785" w:rsidRPr="00324E40" w:rsidRDefault="00674785" w:rsidP="00C17665">
      <w:pPr>
        <w:pStyle w:val="MainText"/>
      </w:pPr>
      <w:r w:rsidRPr="00324E40">
        <w:t>Первая</w:t>
      </w:r>
      <w:r w:rsidR="009E3FBE">
        <w:t xml:space="preserve"> — </w:t>
      </w:r>
      <w:r w:rsidRPr="00C17665">
        <w:rPr>
          <w:rStyle w:val="Bold"/>
        </w:rPr>
        <w:t>сохранение общественной безопасности</w:t>
      </w:r>
      <w:r w:rsidRPr="00324E40">
        <w:t>, ради которой Аллах (</w:t>
      </w:r>
      <w:proofErr w:type="spellStart"/>
      <w:r w:rsidRPr="00324E40">
        <w:t>с.в.т</w:t>
      </w:r>
      <w:proofErr w:type="spellEnd"/>
      <w:r w:rsidRPr="00324E40">
        <w:t>.) установил наказание за разбой (</w:t>
      </w:r>
      <w:proofErr w:type="spellStart"/>
      <w:r w:rsidRPr="00C17665">
        <w:rPr>
          <w:rStyle w:val="Italic"/>
        </w:rPr>
        <w:t>хираба</w:t>
      </w:r>
      <w:proofErr w:type="spellEnd"/>
      <w:r w:rsidRPr="00324E40">
        <w:t>)</w:t>
      </w:r>
      <w:r w:rsidR="009E3FBE">
        <w:t xml:space="preserve"> — </w:t>
      </w:r>
      <w:r w:rsidRPr="00324E40">
        <w:t>преступление вооружённых грабителей и разбойников. На это указывают слова Всевышнего:</w:t>
      </w:r>
    </w:p>
    <w:p w14:paraId="62D95524" w14:textId="10D65C9B" w:rsidR="009E08B9" w:rsidRPr="00324E40" w:rsidRDefault="008A28AF" w:rsidP="00C17665">
      <w:pPr>
        <w:pStyle w:val="ARAyat"/>
      </w:pPr>
      <w:r w:rsidRPr="00324E40">
        <w:rPr>
          <w:rtl/>
        </w:rPr>
        <w:t xml:space="preserve">إِنَّمَا جَزَٰٓؤُاْ ٱلَّذِينَ يُحَارِبُونَ ٱللَّهَ وَرَسُولَهُۥ وَيَسۡعَوۡنَ فِي ٱلۡأَرۡضِ فَسَادًا أَن يُقَتَّلُوٓاْ أَوۡ يُصَلَّبُوٓاْ أَوۡ تُقَطَّعَ أَيۡدِيهِمۡ وَأَرۡجُلُهُم مِّنۡ خِلَٰفٍ أَوۡ يُنفَوۡاْ مِنَ ٱلۡأَرۡضِۚ </w:t>
      </w:r>
    </w:p>
    <w:p w14:paraId="23FA4E6F" w14:textId="0B2A3DAF" w:rsidR="00674785" w:rsidRPr="00324E40" w:rsidRDefault="00674785" w:rsidP="00C17665">
      <w:pPr>
        <w:pStyle w:val="MainTextNoIndent"/>
      </w:pPr>
      <w:r w:rsidRPr="00C17665">
        <w:rPr>
          <w:rStyle w:val="RUAyat"/>
        </w:rPr>
        <w:t>«Воистину, воздаяние тем, кто воюет против Аллаха и Его Посланника и распространяет на земле нечестие, заключается в том, что их убивают, либо распинают, либо отсекают им руки и ноги накрест, либо изгоняют с земли»</w:t>
      </w:r>
      <w:r w:rsidR="009E08B9" w:rsidRPr="00324E40">
        <w:t xml:space="preserve"> (</w:t>
      </w:r>
      <w:r w:rsidR="00D32FB2" w:rsidRPr="00324E40">
        <w:t>5:33</w:t>
      </w:r>
      <w:r w:rsidR="009E08B9" w:rsidRPr="00324E40">
        <w:t>).</w:t>
      </w:r>
    </w:p>
    <w:p w14:paraId="549FBEC2" w14:textId="05A81453" w:rsidR="00674785" w:rsidRPr="00324E40" w:rsidRDefault="00674785" w:rsidP="00C17665">
      <w:pPr>
        <w:pStyle w:val="MainText"/>
      </w:pPr>
      <w:r w:rsidRPr="00324E40">
        <w:t>Вторая</w:t>
      </w:r>
      <w:r w:rsidR="009E3FBE">
        <w:t xml:space="preserve"> — </w:t>
      </w:r>
      <w:r w:rsidRPr="00C17665">
        <w:rPr>
          <w:rStyle w:val="Bold"/>
        </w:rPr>
        <w:t>сохранение государства</w:t>
      </w:r>
      <w:r w:rsidRPr="00324E40">
        <w:t>, которое в Исламе само по себе является самостоятельной и жизненно важной ценностью. Ради его существования, сохранения и единства Шариат установил нормы, допускающие применение самых суровых мер вплоть до лишения жизни.</w:t>
      </w:r>
    </w:p>
    <w:p w14:paraId="0836819B" w14:textId="77777777" w:rsidR="00EF1126" w:rsidRPr="00C17665" w:rsidRDefault="00674785" w:rsidP="00C17665">
      <w:pPr>
        <w:pStyle w:val="MainText"/>
      </w:pPr>
      <w:r w:rsidRPr="00324E40">
        <w:t>Посланник Аллаха (</w:t>
      </w:r>
      <w:proofErr w:type="spellStart"/>
      <w:r w:rsidRPr="00324E40">
        <w:t>с.а.с</w:t>
      </w:r>
      <w:proofErr w:type="spellEnd"/>
      <w:r w:rsidRPr="00324E40">
        <w:t>.) сказал:</w:t>
      </w:r>
      <w:r w:rsidRPr="00C17665">
        <w:t xml:space="preserve"> </w:t>
      </w:r>
    </w:p>
    <w:p w14:paraId="3B3A9505" w14:textId="5D98CF79" w:rsidR="00EF1126" w:rsidRPr="00324E40" w:rsidRDefault="00942907" w:rsidP="00C17665">
      <w:pPr>
        <w:pStyle w:val="ARHadith"/>
      </w:pPr>
      <w:r w:rsidRPr="00324E40">
        <w:rPr>
          <w:rtl/>
        </w:rPr>
        <w:t>إِذَا بُويِعَ لِخَلِيفَتَيْنِ فَاقْتُلُوا الْآخِرَ مِنْهُمَا</w:t>
      </w:r>
    </w:p>
    <w:p w14:paraId="5F5995E0" w14:textId="24750473" w:rsidR="00EF1126" w:rsidRPr="00324E40" w:rsidRDefault="00674785" w:rsidP="00C17665">
      <w:pPr>
        <w:pStyle w:val="MainTextNoIndent"/>
      </w:pPr>
      <w:r w:rsidRPr="00C17665">
        <w:rPr>
          <w:rStyle w:val="RUHadith"/>
        </w:rPr>
        <w:t>«Если присяга была дана двум халифам, убейте второго из них».</w:t>
      </w:r>
      <w:r w:rsidR="00C17665">
        <w:rPr>
          <w:lang w:val="en-US"/>
        </w:rPr>
        <w:t xml:space="preserve"> </w:t>
      </w:r>
      <w:r w:rsidRPr="00324E40">
        <w:t>Он</w:t>
      </w:r>
      <w:r w:rsidR="00024222" w:rsidRPr="00324E40">
        <w:t xml:space="preserve"> (</w:t>
      </w:r>
      <w:proofErr w:type="spellStart"/>
      <w:r w:rsidR="00024222" w:rsidRPr="00324E40">
        <w:t>с.а.с</w:t>
      </w:r>
      <w:proofErr w:type="spellEnd"/>
      <w:r w:rsidR="00024222" w:rsidRPr="00324E40">
        <w:t>.)</w:t>
      </w:r>
      <w:r w:rsidRPr="00324E40">
        <w:t xml:space="preserve"> также сказал:</w:t>
      </w:r>
    </w:p>
    <w:p w14:paraId="18B7B567" w14:textId="131E7DFC" w:rsidR="00A55C15" w:rsidRPr="00324E40" w:rsidRDefault="00604ABB" w:rsidP="00C17665">
      <w:pPr>
        <w:pStyle w:val="ARHadith"/>
      </w:pPr>
      <w:r w:rsidRPr="00324E40">
        <w:rPr>
          <w:rtl/>
        </w:rPr>
        <w:t>مَنْ أَتَاكُمْ وَأَمْرُكُمْ جَمِيعٌ عَلَى رَجُلٍ وَاحِدٍ، يُرِيدُ أَنْ يَشُقَّ عَصَاكُمْ أَوْ يُفَرِّقَ جَمَاعَتَكُمْ، فَاقْتُلُوهُ</w:t>
      </w:r>
    </w:p>
    <w:p w14:paraId="32EC48B9" w14:textId="691BC590" w:rsidR="00F82498" w:rsidRPr="00324E40" w:rsidRDefault="00674785" w:rsidP="00C17665">
      <w:pPr>
        <w:pStyle w:val="MainTextNoIndent"/>
      </w:pPr>
      <w:r w:rsidRPr="00C17665">
        <w:rPr>
          <w:rStyle w:val="RUHadith"/>
        </w:rPr>
        <w:t>«Если к вам придёт человек, когда вы едины вокруг одного правителя, желая расколоть ваше единство или разорвать вашу общину, убейте его».</w:t>
      </w:r>
      <w:r w:rsidR="00C17665">
        <w:rPr>
          <w:lang w:val="en-US"/>
        </w:rPr>
        <w:t xml:space="preserve"> </w:t>
      </w:r>
      <w:r w:rsidRPr="00324E40">
        <w:t>И ещё Посланник Аллаха (</w:t>
      </w:r>
      <w:proofErr w:type="spellStart"/>
      <w:r w:rsidRPr="00324E40">
        <w:t>с.а.с</w:t>
      </w:r>
      <w:proofErr w:type="spellEnd"/>
      <w:r w:rsidRPr="00324E40">
        <w:t>.) сказал:</w:t>
      </w:r>
    </w:p>
    <w:p w14:paraId="32AADEBB" w14:textId="35FBFA95" w:rsidR="001A3943" w:rsidRPr="00324E40" w:rsidRDefault="007D6C40" w:rsidP="00C17665">
      <w:pPr>
        <w:pStyle w:val="ARHadith"/>
      </w:pPr>
      <w:r w:rsidRPr="00324E40">
        <w:rPr>
          <w:rtl/>
        </w:rPr>
        <w:t>مَنْ بَايَعَ إِمَامًا فَأَعْطَاهُ صَفْقَةَ يَدِهِ وَثَمَرَةَ قَلْبِهِ، فَلْيُطِعْهُ مَا اسْتَطَاعَ، فَإِنْ جَاءَ آخَرُ يُنَازِعُهُ فَاضْرِبُوا عُنُقَ الْآخَرِ</w:t>
      </w:r>
    </w:p>
    <w:p w14:paraId="33E601E8" w14:textId="0717B0F5" w:rsidR="00674785" w:rsidRPr="00C17665" w:rsidRDefault="00674785" w:rsidP="00C17665">
      <w:pPr>
        <w:pStyle w:val="MainTextNoIndent"/>
        <w:rPr>
          <w:rStyle w:val="RUHadith"/>
        </w:rPr>
      </w:pPr>
      <w:r w:rsidRPr="00C17665">
        <w:rPr>
          <w:rStyle w:val="RUHadith"/>
        </w:rPr>
        <w:t>«Кто присягнул имаму, пожав ему руку и искренне приняв это сердцем, пусть подчиняется ему настолько, насколько способен. Если же придёт другой и станет оспаривать его власть, то отсеките ему голову».</w:t>
      </w:r>
    </w:p>
    <w:p w14:paraId="56BEAD1E" w14:textId="21936468" w:rsidR="00674785" w:rsidRPr="00C17665" w:rsidRDefault="00674785" w:rsidP="00C17665">
      <w:pPr>
        <w:pStyle w:val="MainText"/>
      </w:pPr>
      <w:r w:rsidRPr="00C17665">
        <w:lastRenderedPageBreak/>
        <w:t xml:space="preserve">Имам </w:t>
      </w:r>
      <w:proofErr w:type="spellStart"/>
      <w:r w:rsidRPr="00C17665">
        <w:t>Такыюддин</w:t>
      </w:r>
      <w:proofErr w:type="spellEnd"/>
      <w:r w:rsidRPr="00C17665">
        <w:t xml:space="preserve"> </w:t>
      </w:r>
      <w:proofErr w:type="spellStart"/>
      <w:r w:rsidRPr="00C17665">
        <w:t>Набхани</w:t>
      </w:r>
      <w:proofErr w:type="spellEnd"/>
      <w:r w:rsidRPr="00C17665">
        <w:t xml:space="preserve"> (</w:t>
      </w:r>
      <w:r w:rsidR="004A35D8" w:rsidRPr="00C17665">
        <w:t>да помилует его Аллах</w:t>
      </w:r>
      <w:r w:rsidRPr="00C17665">
        <w:t xml:space="preserve">) пишет в третьем томе книги «Исламская личность», посвящённом </w:t>
      </w:r>
      <w:proofErr w:type="spellStart"/>
      <w:r w:rsidRPr="00C17665">
        <w:t>усуль</w:t>
      </w:r>
      <w:proofErr w:type="spellEnd"/>
      <w:r w:rsidRPr="00C17665">
        <w:t xml:space="preserve"> аль-</w:t>
      </w:r>
      <w:proofErr w:type="spellStart"/>
      <w:r w:rsidRPr="00C17665">
        <w:t>фикх</w:t>
      </w:r>
      <w:proofErr w:type="spellEnd"/>
      <w:r w:rsidRPr="00C17665">
        <w:t>:</w:t>
      </w:r>
      <w:r w:rsidR="00C17665" w:rsidRPr="00C17665">
        <w:t xml:space="preserve"> </w:t>
      </w:r>
      <w:r w:rsidRPr="00C17665">
        <w:rPr>
          <w:rStyle w:val="Italic"/>
        </w:rPr>
        <w:t>«Пять целей, которые, как утверждают некоторые, неизменно сохранялись во всех религиях и Шариатах, а именно: сохранение религии, жизни, разума, рода и имущества,</w:t>
      </w:r>
      <w:r w:rsidR="009E3FBE">
        <w:rPr>
          <w:rStyle w:val="Italic"/>
        </w:rPr>
        <w:t xml:space="preserve"> — </w:t>
      </w:r>
      <w:r w:rsidRPr="00C17665">
        <w:rPr>
          <w:rStyle w:val="Italic"/>
        </w:rPr>
        <w:t>не охватывают всего того, что является жизненно необходимым для общества как общества. Ведь сохранение государства, общественной безопасности и человеческого достоинства также относится к числу жизненно необходимых ценностей общества. Следовательно, в действительности необходимых ценностей не пять, а восемь»</w:t>
      </w:r>
      <w:r w:rsidRPr="00C17665">
        <w:t>.</w:t>
      </w:r>
    </w:p>
    <w:p w14:paraId="6C044657" w14:textId="77777777" w:rsidR="00674785" w:rsidRPr="00324E40" w:rsidRDefault="00674785" w:rsidP="003F152F">
      <w:pPr>
        <w:pStyle w:val="MainText"/>
      </w:pPr>
      <w:r w:rsidRPr="00324E40">
        <w:t>Как бы то ни было, независимо от того, считать ли этих необходимых целей пять, шесть или восемь, суть вопроса заключается не в их количестве. Все единодушны в том, что Шариат был установлен ради осуществления пользы людей, каким бы ни было деление этих интересов.</w:t>
      </w:r>
    </w:p>
    <w:p w14:paraId="7B0B6DC4" w14:textId="163F608D" w:rsidR="00674785" w:rsidRPr="00324E40" w:rsidRDefault="00674785" w:rsidP="003F152F">
      <w:pPr>
        <w:pStyle w:val="MainText"/>
      </w:pPr>
      <w:r w:rsidRPr="00324E40">
        <w:t>Спустя примерно три столетия после аль-</w:t>
      </w:r>
      <w:proofErr w:type="spellStart"/>
      <w:r w:rsidRPr="00324E40">
        <w:t>Джувейни</w:t>
      </w:r>
      <w:proofErr w:type="spellEnd"/>
      <w:r w:rsidRPr="00324E40">
        <w:t xml:space="preserve"> и аль-</w:t>
      </w:r>
      <w:proofErr w:type="spellStart"/>
      <w:r w:rsidRPr="00324E40">
        <w:t>Газали</w:t>
      </w:r>
      <w:proofErr w:type="spellEnd"/>
      <w:r w:rsidRPr="00324E40">
        <w:t xml:space="preserve"> появился учёный, который значительно расширил разработку темы целей Шариата и придал ей более заметное место в науке </w:t>
      </w:r>
      <w:proofErr w:type="spellStart"/>
      <w:r w:rsidRPr="00324E40">
        <w:t>усуль</w:t>
      </w:r>
      <w:proofErr w:type="spellEnd"/>
      <w:r w:rsidRPr="00324E40">
        <w:t xml:space="preserve"> аль-</w:t>
      </w:r>
      <w:proofErr w:type="spellStart"/>
      <w:r w:rsidRPr="00324E40">
        <w:t>фикх</w:t>
      </w:r>
      <w:proofErr w:type="spellEnd"/>
      <w:r w:rsidRPr="00324E40">
        <w:t xml:space="preserve">. Им стал Имам Абу </w:t>
      </w:r>
      <w:proofErr w:type="spellStart"/>
      <w:r w:rsidRPr="00324E40">
        <w:t>Исхак</w:t>
      </w:r>
      <w:proofErr w:type="spellEnd"/>
      <w:r w:rsidRPr="00324E40">
        <w:t xml:space="preserve"> </w:t>
      </w:r>
      <w:proofErr w:type="spellStart"/>
      <w:r w:rsidRPr="00324E40">
        <w:t>аш-Шатыби</w:t>
      </w:r>
      <w:proofErr w:type="spellEnd"/>
      <w:r w:rsidRPr="00324E40">
        <w:t xml:space="preserve"> (</w:t>
      </w:r>
      <w:r w:rsidR="006D5B99" w:rsidRPr="00324E40">
        <w:t>да помилует его Аллах</w:t>
      </w:r>
      <w:r w:rsidRPr="00324E40">
        <w:t>) (ум. 790 г. х.), посвятивший второй том своего труда «Аль-</w:t>
      </w:r>
      <w:proofErr w:type="spellStart"/>
      <w:r w:rsidRPr="00324E40">
        <w:t>Мувафакат</w:t>
      </w:r>
      <w:proofErr w:type="spellEnd"/>
      <w:r w:rsidRPr="00324E40">
        <w:t xml:space="preserve">» вопросам целей Шариата и подробно раскрывший их значение в </w:t>
      </w:r>
      <w:proofErr w:type="spellStart"/>
      <w:r w:rsidRPr="00324E40">
        <w:t>усуль</w:t>
      </w:r>
      <w:proofErr w:type="spellEnd"/>
      <w:r w:rsidRPr="00324E40">
        <w:t xml:space="preserve"> аль-</w:t>
      </w:r>
      <w:proofErr w:type="spellStart"/>
      <w:r w:rsidRPr="00324E40">
        <w:t>фикх</w:t>
      </w:r>
      <w:proofErr w:type="spellEnd"/>
      <w:r w:rsidRPr="00324E40">
        <w:t>.</w:t>
      </w:r>
    </w:p>
    <w:p w14:paraId="007EE348" w14:textId="51A8233A" w:rsidR="00674785" w:rsidRDefault="00674785" w:rsidP="003F152F">
      <w:pPr>
        <w:pStyle w:val="MainText"/>
      </w:pPr>
      <w:r w:rsidRPr="00324E40">
        <w:t xml:space="preserve">Однако, как бы широко ни развивал Имам </w:t>
      </w:r>
      <w:proofErr w:type="spellStart"/>
      <w:r w:rsidRPr="00324E40">
        <w:t>аш-Шатыби</w:t>
      </w:r>
      <w:proofErr w:type="spellEnd"/>
      <w:r w:rsidRPr="00324E40">
        <w:t xml:space="preserve"> эту тему, равно как и многие другие учёные после него, их подход никогда не приводил к тому, к чему пришли многие современные сторонники </w:t>
      </w:r>
      <w:proofErr w:type="spellStart"/>
      <w:r w:rsidRPr="00324E40">
        <w:t>макасид</w:t>
      </w:r>
      <w:r w:rsidR="007A391C" w:rsidRPr="00324E40">
        <w:t>ского</w:t>
      </w:r>
      <w:proofErr w:type="spellEnd"/>
      <w:r w:rsidR="007A391C" w:rsidRPr="00324E40">
        <w:t xml:space="preserve"> подхода</w:t>
      </w:r>
      <w:r w:rsidRPr="00324E40">
        <w:t>. Они не превращали цели Шариата в дополнительный источник шариатских норм вместо детальных доказательств из Корана и Сунны Посланника Аллаха (</w:t>
      </w:r>
      <w:proofErr w:type="spellStart"/>
      <w:r w:rsidRPr="00324E40">
        <w:t>с.а.с</w:t>
      </w:r>
      <w:proofErr w:type="spellEnd"/>
      <w:r w:rsidRPr="00324E40">
        <w:t>.), то есть не отодвигали Коран и Сунну в сторону, заменяя их целями Шариата в качестве самостоятельного источника законодательства.</w:t>
      </w:r>
    </w:p>
    <w:p w14:paraId="3A5C5790" w14:textId="77777777" w:rsidR="003F152F" w:rsidRPr="00324E40" w:rsidRDefault="003F152F" w:rsidP="003F152F">
      <w:pPr>
        <w:pStyle w:val="MainText"/>
      </w:pPr>
    </w:p>
    <w:p w14:paraId="519F66B6" w14:textId="4EC8CEA4" w:rsidR="00674785" w:rsidRDefault="00674785" w:rsidP="00AA695D">
      <w:pPr>
        <w:pStyle w:val="SubHeader"/>
      </w:pPr>
      <w:r w:rsidRPr="00324E40">
        <w:t>Современное искажение концепции целей Шариата</w:t>
      </w:r>
    </w:p>
    <w:p w14:paraId="08AC3E7A" w14:textId="77777777" w:rsidR="00974C6E" w:rsidRPr="00974C6E" w:rsidRDefault="00974C6E" w:rsidP="00974C6E">
      <w:pPr>
        <w:pStyle w:val="MainText"/>
      </w:pPr>
    </w:p>
    <w:p w14:paraId="1F231E88" w14:textId="77777777" w:rsidR="00AA695D" w:rsidRPr="00974C6E" w:rsidRDefault="00AA695D" w:rsidP="00AA695D">
      <w:pPr>
        <w:pStyle w:val="MainText"/>
        <w:rPr>
          <w:lang w:val="en-US"/>
        </w:rPr>
      </w:pPr>
    </w:p>
    <w:p w14:paraId="6B342676" w14:textId="70C67E63" w:rsidR="00674785" w:rsidRPr="00324E40" w:rsidRDefault="00674785" w:rsidP="00974C6E">
      <w:pPr>
        <w:pStyle w:val="MainText"/>
      </w:pPr>
      <w:r w:rsidRPr="00324E40">
        <w:t>Часть современных авторов, вставших на путь искажения Шариата, более того</w:t>
      </w:r>
      <w:r w:rsidR="009E3FBE">
        <w:t xml:space="preserve"> — </w:t>
      </w:r>
      <w:r w:rsidRPr="00324E40">
        <w:t xml:space="preserve">его подмены после выхолащивания его содержания, стала утверждать следующее: раз Шариат был ниспослан для достижения этих целей, значит, теперь можно опираться на новый метод, который заменит традиционный </w:t>
      </w:r>
      <w:proofErr w:type="spellStart"/>
      <w:r w:rsidRPr="00324E40">
        <w:t>усуль</w:t>
      </w:r>
      <w:proofErr w:type="spellEnd"/>
      <w:r w:rsidRPr="00324E40">
        <w:t xml:space="preserve"> аль-</w:t>
      </w:r>
      <w:proofErr w:type="spellStart"/>
      <w:r w:rsidRPr="00324E40">
        <w:t>фикх</w:t>
      </w:r>
      <w:proofErr w:type="spellEnd"/>
      <w:r w:rsidRPr="00324E40">
        <w:t>, на протяжении многих веков служивший основой для исламских учёных.</w:t>
      </w:r>
    </w:p>
    <w:p w14:paraId="4AB46E9C" w14:textId="2D857E5F" w:rsidR="00674785" w:rsidRPr="00324E40" w:rsidRDefault="00674785" w:rsidP="00974C6E">
      <w:pPr>
        <w:pStyle w:val="MainText"/>
      </w:pPr>
      <w:r w:rsidRPr="00324E40">
        <w:t xml:space="preserve">Иными словами, вместо того чтобы углубляться в изучение детальных доказательств из </w:t>
      </w:r>
      <w:proofErr w:type="spellStart"/>
      <w:r w:rsidRPr="00324E40">
        <w:t>аятов</w:t>
      </w:r>
      <w:proofErr w:type="spellEnd"/>
      <w:r w:rsidRPr="00324E40">
        <w:t xml:space="preserve"> Корана и хадисов Посланника Аллаха (</w:t>
      </w:r>
      <w:proofErr w:type="spellStart"/>
      <w:r w:rsidRPr="00324E40">
        <w:t>с.а.с</w:t>
      </w:r>
      <w:proofErr w:type="spellEnd"/>
      <w:r w:rsidRPr="00324E40">
        <w:t xml:space="preserve">.), извлекать из них нормы, сопоставлять доказательства между собой, исследовать общие и частные тексты, абсолютные и ограниченные, отменяющие и отменённые, краткие и разъяснённые, смысловые указания текста, его различные виды смысловой нагрузки и всё остальное, что относится к науке </w:t>
      </w:r>
      <w:proofErr w:type="spellStart"/>
      <w:r w:rsidRPr="00324E40">
        <w:t>усуль</w:t>
      </w:r>
      <w:proofErr w:type="spellEnd"/>
      <w:r w:rsidRPr="00324E40">
        <w:t xml:space="preserve"> аль-</w:t>
      </w:r>
      <w:proofErr w:type="spellStart"/>
      <w:r w:rsidRPr="00324E40">
        <w:t>фикх</w:t>
      </w:r>
      <w:proofErr w:type="spellEnd"/>
      <w:r w:rsidRPr="00324E40">
        <w:t>,</w:t>
      </w:r>
      <w:r w:rsidR="009E3FBE">
        <w:t xml:space="preserve"> — </w:t>
      </w:r>
      <w:r w:rsidRPr="00324E40">
        <w:t xml:space="preserve">можно, по их мнению, отказаться от всего этого и сделать сами цели Шариата основой, на которой будет строиться новый </w:t>
      </w:r>
      <w:proofErr w:type="spellStart"/>
      <w:r w:rsidRPr="00324E40">
        <w:t>фикх</w:t>
      </w:r>
      <w:proofErr w:type="spellEnd"/>
      <w:r w:rsidRPr="00324E40">
        <w:t>.</w:t>
      </w:r>
    </w:p>
    <w:p w14:paraId="07042653" w14:textId="77777777" w:rsidR="00674785" w:rsidRPr="00324E40" w:rsidRDefault="00674785" w:rsidP="00974C6E">
      <w:pPr>
        <w:pStyle w:val="MainText"/>
      </w:pPr>
      <w:r w:rsidRPr="00324E40">
        <w:t>Именно в этом и заключается наибольшая опасность.</w:t>
      </w:r>
    </w:p>
    <w:p w14:paraId="453EF4DA" w14:textId="44EBF2CF" w:rsidR="00674785" w:rsidRPr="00324E40" w:rsidRDefault="00674785" w:rsidP="00974C6E">
      <w:pPr>
        <w:pStyle w:val="MainText"/>
      </w:pPr>
      <w:r w:rsidRPr="00324E40">
        <w:t>В наше время появились фетвы, на которые Аллах (</w:t>
      </w:r>
      <w:proofErr w:type="spellStart"/>
      <w:r w:rsidRPr="00324E40">
        <w:t>с.в.т</w:t>
      </w:r>
      <w:proofErr w:type="spellEnd"/>
      <w:r w:rsidRPr="00324E40">
        <w:t>.) не ниспосылал никакого доказательства, и всё это</w:t>
      </w:r>
      <w:r w:rsidR="009E3FBE">
        <w:t xml:space="preserve"> — </w:t>
      </w:r>
      <w:r w:rsidRPr="00324E40">
        <w:t>под предлогом применения так называемого «</w:t>
      </w:r>
      <w:proofErr w:type="spellStart"/>
      <w:r w:rsidRPr="00324E40">
        <w:t>макасидского</w:t>
      </w:r>
      <w:proofErr w:type="spellEnd"/>
      <w:r w:rsidRPr="00324E40">
        <w:t xml:space="preserve"> подхода». С его помощью были оправданы многие светские законы, созданные законодательными органами других народов; было оправдано разделение исламского мира на национальные территориальные государства; были оправданы общественные свободы, характерные для западного образа жизни; было оправдано принятие международной системы и законодательства Организации Объединённых Наций, вследствие чего мусульмане стали частью этой системы.</w:t>
      </w:r>
    </w:p>
    <w:p w14:paraId="1B44199A" w14:textId="52E57A14" w:rsidR="00674785" w:rsidRDefault="00674785" w:rsidP="00974C6E">
      <w:pPr>
        <w:pStyle w:val="MainText"/>
      </w:pPr>
      <w:r w:rsidRPr="00324E40">
        <w:t xml:space="preserve">Под предлогом того, что всё это якобы способствует достижению целей Шариата, были оправданы многочисленные ошибки и тяжкие нарушения. Всё это исходило от людей, поднявших знамя так называемого </w:t>
      </w:r>
      <w:proofErr w:type="spellStart"/>
      <w:r w:rsidRPr="00324E40">
        <w:t>макасидского</w:t>
      </w:r>
      <w:proofErr w:type="spellEnd"/>
      <w:r w:rsidRPr="00324E40">
        <w:t xml:space="preserve"> метода, </w:t>
      </w:r>
      <w:proofErr w:type="spellStart"/>
      <w:r w:rsidRPr="00324E40">
        <w:t>макасидского</w:t>
      </w:r>
      <w:proofErr w:type="spellEnd"/>
      <w:r w:rsidRPr="00324E40">
        <w:t xml:space="preserve"> мышления и других подобных концепций.</w:t>
      </w:r>
    </w:p>
    <w:p w14:paraId="48892E1A" w14:textId="77777777" w:rsidR="00974C6E" w:rsidRPr="00324E40" w:rsidRDefault="00974C6E" w:rsidP="00974C6E">
      <w:pPr>
        <w:pStyle w:val="MainText"/>
      </w:pPr>
    </w:p>
    <w:p w14:paraId="1E96EA96" w14:textId="37552542" w:rsidR="00674785" w:rsidRDefault="00674785" w:rsidP="00974C6E">
      <w:pPr>
        <w:pStyle w:val="SubHeader"/>
      </w:pPr>
      <w:r w:rsidRPr="00324E40">
        <w:lastRenderedPageBreak/>
        <w:t>Разграничение понятий «</w:t>
      </w:r>
      <w:proofErr w:type="spellStart"/>
      <w:r w:rsidRPr="00324E40">
        <w:t>иллят</w:t>
      </w:r>
      <w:proofErr w:type="spellEnd"/>
      <w:r w:rsidRPr="00324E40">
        <w:t>», «цель» и</w:t>
      </w:r>
      <w:r w:rsidR="00974C6E">
        <w:rPr>
          <w:lang w:val="en-US"/>
        </w:rPr>
        <w:t> </w:t>
      </w:r>
      <w:r w:rsidRPr="00324E40">
        <w:t>«</w:t>
      </w:r>
      <w:proofErr w:type="spellStart"/>
      <w:r w:rsidRPr="00324E40">
        <w:t>хикма</w:t>
      </w:r>
      <w:proofErr w:type="spellEnd"/>
      <w:r w:rsidRPr="00324E40">
        <w:t>»</w:t>
      </w:r>
    </w:p>
    <w:p w14:paraId="5883340F" w14:textId="77777777" w:rsidR="00974C6E" w:rsidRPr="00974C6E" w:rsidRDefault="00974C6E" w:rsidP="00974C6E">
      <w:pPr>
        <w:pStyle w:val="MainText"/>
      </w:pPr>
    </w:p>
    <w:p w14:paraId="0AAA0381" w14:textId="77777777" w:rsidR="00974C6E" w:rsidRPr="00974C6E" w:rsidRDefault="00974C6E" w:rsidP="00974C6E">
      <w:pPr>
        <w:pStyle w:val="MainText"/>
      </w:pPr>
    </w:p>
    <w:p w14:paraId="1EB23477" w14:textId="77777777" w:rsidR="00674785" w:rsidRPr="00324E40" w:rsidRDefault="00674785" w:rsidP="00974C6E">
      <w:pPr>
        <w:pStyle w:val="MainText"/>
      </w:pPr>
      <w:r w:rsidRPr="00324E40">
        <w:t xml:space="preserve">Некоторые исследователи в области </w:t>
      </w:r>
      <w:proofErr w:type="spellStart"/>
      <w:r w:rsidRPr="00324E40">
        <w:t>усуль</w:t>
      </w:r>
      <w:proofErr w:type="spellEnd"/>
      <w:r w:rsidRPr="00324E40">
        <w:t xml:space="preserve"> аль-</w:t>
      </w:r>
      <w:proofErr w:type="spellStart"/>
      <w:r w:rsidRPr="00324E40">
        <w:t>фикх</w:t>
      </w:r>
      <w:proofErr w:type="spellEnd"/>
      <w:r w:rsidRPr="00324E40">
        <w:t xml:space="preserve"> допускают смешение понятий, поэтому возникает необходимость уточнить значение ряда терминов.</w:t>
      </w:r>
    </w:p>
    <w:p w14:paraId="35938702" w14:textId="5BB282E8" w:rsidR="00674785" w:rsidRPr="00324E40" w:rsidRDefault="00674785" w:rsidP="00974C6E">
      <w:pPr>
        <w:pStyle w:val="MainText"/>
      </w:pPr>
      <w:r w:rsidRPr="00324E40">
        <w:t xml:space="preserve">То, что шариатские цели представляют собой общие задачи и высшие намерения, ради которых были установлены шариатские нормы, вовсе не означает, что их можно приравнять к </w:t>
      </w:r>
      <w:proofErr w:type="spellStart"/>
      <w:r w:rsidRPr="00974C6E">
        <w:rPr>
          <w:rStyle w:val="Bold"/>
        </w:rPr>
        <w:t>илляту</w:t>
      </w:r>
      <w:proofErr w:type="spellEnd"/>
      <w:r w:rsidR="009E3FBE">
        <w:t xml:space="preserve"> — </w:t>
      </w:r>
      <w:r w:rsidRPr="00324E40">
        <w:t>причине, с существованием или отсутствием которой связано действие нормы. Точно так же это не означает, что цели могут служить самостоятельными доказательствами, из которых непосредственно выводятся шариатские нормы.</w:t>
      </w:r>
    </w:p>
    <w:p w14:paraId="77AF2007" w14:textId="77777777" w:rsidR="00674785" w:rsidRPr="00324E40" w:rsidRDefault="00674785" w:rsidP="00974C6E">
      <w:pPr>
        <w:pStyle w:val="MainText"/>
      </w:pPr>
      <w:r w:rsidRPr="00324E40">
        <w:t>Разница между этими понятиями принципиальна.</w:t>
      </w:r>
    </w:p>
    <w:p w14:paraId="146CB79D" w14:textId="3C71108C" w:rsidR="00674785" w:rsidRDefault="00674785" w:rsidP="00974C6E">
      <w:pPr>
        <w:pStyle w:val="MainText"/>
      </w:pPr>
      <w:r w:rsidRPr="00324E40">
        <w:t>Тому, кто желает глубже изучить этот вопрос и разобраться в его тонкостях, следует обратиться к книге Имама аль-</w:t>
      </w:r>
      <w:proofErr w:type="spellStart"/>
      <w:r w:rsidRPr="00324E40">
        <w:t>Амиди</w:t>
      </w:r>
      <w:proofErr w:type="spellEnd"/>
      <w:r w:rsidRPr="00324E40">
        <w:t xml:space="preserve"> (ум. 631 г. х.) «Аль-</w:t>
      </w:r>
      <w:proofErr w:type="spellStart"/>
      <w:r w:rsidRPr="00324E40">
        <w:t>Ихкам</w:t>
      </w:r>
      <w:proofErr w:type="spellEnd"/>
      <w:r w:rsidRPr="00324E40">
        <w:t xml:space="preserve"> фи </w:t>
      </w:r>
      <w:proofErr w:type="spellStart"/>
      <w:r w:rsidRPr="00324E40">
        <w:t>усуль</w:t>
      </w:r>
      <w:proofErr w:type="spellEnd"/>
      <w:r w:rsidRPr="00324E40">
        <w:t xml:space="preserve"> аль-</w:t>
      </w:r>
      <w:proofErr w:type="spellStart"/>
      <w:r w:rsidRPr="00324E40">
        <w:t>ахкам</w:t>
      </w:r>
      <w:proofErr w:type="spellEnd"/>
      <w:r w:rsidRPr="00324E40">
        <w:t xml:space="preserve">». В ней, как и в других фундаментальных трудах по </w:t>
      </w:r>
      <w:proofErr w:type="spellStart"/>
      <w:r w:rsidRPr="00324E40">
        <w:t>усуль</w:t>
      </w:r>
      <w:proofErr w:type="spellEnd"/>
      <w:r w:rsidRPr="00324E40">
        <w:t xml:space="preserve"> аль-</w:t>
      </w:r>
      <w:proofErr w:type="spellStart"/>
      <w:r w:rsidRPr="00324E40">
        <w:t>фикх</w:t>
      </w:r>
      <w:proofErr w:type="spellEnd"/>
      <w:r w:rsidRPr="00324E40">
        <w:t xml:space="preserve">, содержится обстоятельное разъяснение различий между такими понятиями, как </w:t>
      </w:r>
      <w:proofErr w:type="spellStart"/>
      <w:r w:rsidRPr="00974C6E">
        <w:rPr>
          <w:rStyle w:val="Bold"/>
        </w:rPr>
        <w:t>сабаб</w:t>
      </w:r>
      <w:proofErr w:type="spellEnd"/>
      <w:r w:rsidRPr="00324E40">
        <w:t xml:space="preserve"> (основание), </w:t>
      </w:r>
      <w:proofErr w:type="spellStart"/>
      <w:r w:rsidRPr="00974C6E">
        <w:rPr>
          <w:rStyle w:val="Bold"/>
        </w:rPr>
        <w:t>иллят</w:t>
      </w:r>
      <w:proofErr w:type="spellEnd"/>
      <w:r w:rsidRPr="00324E40">
        <w:t xml:space="preserve"> (правовая причина) и </w:t>
      </w:r>
      <w:proofErr w:type="spellStart"/>
      <w:r w:rsidRPr="00974C6E">
        <w:rPr>
          <w:rStyle w:val="Bold"/>
        </w:rPr>
        <w:t>хикма</w:t>
      </w:r>
      <w:proofErr w:type="spellEnd"/>
      <w:r w:rsidRPr="00324E40">
        <w:t>, которая и представляет собой цель, преследуемую Законодателем.</w:t>
      </w:r>
    </w:p>
    <w:p w14:paraId="58949051" w14:textId="77777777" w:rsidR="00974C6E" w:rsidRPr="00324E40" w:rsidRDefault="00974C6E" w:rsidP="00974C6E">
      <w:pPr>
        <w:pStyle w:val="MainText"/>
      </w:pPr>
    </w:p>
    <w:p w14:paraId="29CCBA4F" w14:textId="543413F1" w:rsidR="00674785" w:rsidRDefault="00674785" w:rsidP="00974C6E">
      <w:pPr>
        <w:pStyle w:val="SubHeader"/>
      </w:pPr>
      <w:r w:rsidRPr="00324E40">
        <w:t>От общих целей к</w:t>
      </w:r>
      <w:r w:rsidR="00974C6E">
        <w:rPr>
          <w:lang w:val="en-US"/>
        </w:rPr>
        <w:t> </w:t>
      </w:r>
      <w:r w:rsidRPr="00324E40">
        <w:t>частным целям отдельных норм</w:t>
      </w:r>
    </w:p>
    <w:p w14:paraId="6CEDF577" w14:textId="77777777" w:rsidR="00974C6E" w:rsidRPr="00974C6E" w:rsidRDefault="00974C6E" w:rsidP="00974C6E">
      <w:pPr>
        <w:pStyle w:val="MainText"/>
      </w:pPr>
    </w:p>
    <w:p w14:paraId="2E142BFC" w14:textId="77777777" w:rsidR="00674785" w:rsidRPr="00324E40" w:rsidRDefault="00674785" w:rsidP="00974C6E">
      <w:pPr>
        <w:pStyle w:val="MainText"/>
      </w:pPr>
      <w:r w:rsidRPr="00324E40">
        <w:t xml:space="preserve">Если специалисты по </w:t>
      </w:r>
      <w:proofErr w:type="spellStart"/>
      <w:r w:rsidRPr="00324E40">
        <w:t>усуль</w:t>
      </w:r>
      <w:proofErr w:type="spellEnd"/>
      <w:r w:rsidRPr="00324E40">
        <w:t xml:space="preserve"> аль-</w:t>
      </w:r>
      <w:proofErr w:type="spellStart"/>
      <w:r w:rsidRPr="00324E40">
        <w:t>фикх</w:t>
      </w:r>
      <w:proofErr w:type="spellEnd"/>
      <w:r w:rsidRPr="00324E40">
        <w:t xml:space="preserve"> и сторонники концепции целей Шариата пришли к выводу, что пять, шесть или восемь необходимых ценностей составляют общие цели законодательства, то эти великие цели могут быть достигнуты лишь посредством реализации целей каждой отдельной шариатской нормы. Именно это учёные называют </w:t>
      </w:r>
      <w:proofErr w:type="spellStart"/>
      <w:r w:rsidRPr="00974C6E">
        <w:rPr>
          <w:rStyle w:val="Bold"/>
        </w:rPr>
        <w:t>хикмой</w:t>
      </w:r>
      <w:proofErr w:type="spellEnd"/>
      <w:r w:rsidRPr="00324E40">
        <w:t>.</w:t>
      </w:r>
    </w:p>
    <w:p w14:paraId="56E840BB" w14:textId="77777777" w:rsidR="00674785" w:rsidRPr="00324E40" w:rsidRDefault="00674785" w:rsidP="00974C6E">
      <w:pPr>
        <w:pStyle w:val="MainText"/>
      </w:pPr>
      <w:r w:rsidRPr="00324E40">
        <w:t xml:space="preserve">В Коране и Сунне имеется множество текстов, прямо разъясняющих </w:t>
      </w:r>
      <w:proofErr w:type="spellStart"/>
      <w:r w:rsidRPr="00324E40">
        <w:t>хикму</w:t>
      </w:r>
      <w:proofErr w:type="spellEnd"/>
      <w:r w:rsidRPr="00324E40">
        <w:t>, то есть цель отдельных шариатских постановлений.</w:t>
      </w:r>
    </w:p>
    <w:p w14:paraId="27082C23" w14:textId="5FF4FA7A" w:rsidR="00674785" w:rsidRDefault="00674785" w:rsidP="00974C6E">
      <w:pPr>
        <w:pStyle w:val="MainText"/>
      </w:pPr>
      <w:proofErr w:type="gramStart"/>
      <w:r w:rsidRPr="00324E40">
        <w:t>Например</w:t>
      </w:r>
      <w:proofErr w:type="gramEnd"/>
      <w:r w:rsidRPr="00324E40">
        <w:t>:</w:t>
      </w:r>
    </w:p>
    <w:p w14:paraId="543A0744" w14:textId="77777777" w:rsidR="005F0CA6" w:rsidRPr="00DD40B7" w:rsidRDefault="005F0CA6" w:rsidP="00974C6E">
      <w:pPr>
        <w:pStyle w:val="MainText"/>
        <w:rPr>
          <w:lang w:val="en-US"/>
        </w:rPr>
      </w:pPr>
    </w:p>
    <w:p w14:paraId="20C6ED4C" w14:textId="74ED582D" w:rsidR="00674785" w:rsidRDefault="00F2718A" w:rsidP="00DD40B7">
      <w:pPr>
        <w:pStyle w:val="MainText"/>
      </w:pPr>
      <w:r w:rsidRPr="00974C6E">
        <w:rPr>
          <w:rStyle w:val="Bold-Italic"/>
        </w:rPr>
        <w:t xml:space="preserve">— </w:t>
      </w:r>
      <w:r w:rsidR="00674785" w:rsidRPr="00974C6E">
        <w:rPr>
          <w:rStyle w:val="Bold-Italic"/>
        </w:rPr>
        <w:t>Запрет вина и азартных игр</w:t>
      </w:r>
      <w:r w:rsidR="00DD40B7">
        <w:rPr>
          <w:rStyle w:val="Bold-Italic"/>
        </w:rPr>
        <w:t xml:space="preserve">: </w:t>
      </w:r>
      <w:r w:rsidR="00674785" w:rsidRPr="00324E40">
        <w:t>Всевышний сказал:</w:t>
      </w:r>
    </w:p>
    <w:p w14:paraId="027173B0" w14:textId="49B20EEC" w:rsidR="00437D11" w:rsidRPr="00181E71" w:rsidRDefault="00181E71" w:rsidP="00DD40B7">
      <w:pPr>
        <w:pStyle w:val="ARAyat"/>
      </w:pPr>
      <w:r w:rsidRPr="00181E71">
        <w:rPr>
          <w:rFonts w:hint="cs"/>
          <w:rtl/>
        </w:rPr>
        <w:t>إِنَّمَا</w:t>
      </w:r>
      <w:r w:rsidRPr="00181E71">
        <w:rPr>
          <w:rtl/>
        </w:rPr>
        <w:t xml:space="preserve"> يُرِيدُ </w:t>
      </w:r>
      <w:r w:rsidRPr="00181E71">
        <w:rPr>
          <w:rFonts w:hint="cs"/>
          <w:rtl/>
        </w:rPr>
        <w:t>ٱلشَّيۡطَٰنُ</w:t>
      </w:r>
      <w:r w:rsidRPr="00181E71">
        <w:rPr>
          <w:rtl/>
        </w:rPr>
        <w:t xml:space="preserve"> أَن يُوقِعَ بَيۡنَكُمُ </w:t>
      </w:r>
      <w:r w:rsidRPr="00181E71">
        <w:rPr>
          <w:rFonts w:hint="cs"/>
          <w:rtl/>
        </w:rPr>
        <w:t>ٱلۡعَدَٰوَةَ</w:t>
      </w:r>
      <w:r w:rsidRPr="00181E71">
        <w:rPr>
          <w:rtl/>
        </w:rPr>
        <w:t xml:space="preserve"> وَ</w:t>
      </w:r>
      <w:r w:rsidRPr="00181E71">
        <w:rPr>
          <w:rFonts w:hint="cs"/>
          <w:rtl/>
        </w:rPr>
        <w:t>ٱلۡبَغۡضَآءَ</w:t>
      </w:r>
      <w:r w:rsidRPr="00181E71">
        <w:rPr>
          <w:rtl/>
        </w:rPr>
        <w:t xml:space="preserve"> فِي </w:t>
      </w:r>
      <w:r w:rsidRPr="00181E71">
        <w:rPr>
          <w:rFonts w:hint="cs"/>
          <w:rtl/>
        </w:rPr>
        <w:t>ٱلۡخَمۡرِ</w:t>
      </w:r>
      <w:r w:rsidRPr="00181E71">
        <w:rPr>
          <w:rtl/>
        </w:rPr>
        <w:t xml:space="preserve"> وَ</w:t>
      </w:r>
      <w:r w:rsidRPr="00181E71">
        <w:rPr>
          <w:rFonts w:hint="cs"/>
          <w:rtl/>
        </w:rPr>
        <w:t>ٱلۡمَيۡسِرِ</w:t>
      </w:r>
    </w:p>
    <w:p w14:paraId="742F78F8" w14:textId="533BF736" w:rsidR="00674785" w:rsidRDefault="00674785" w:rsidP="00DD40B7">
      <w:pPr>
        <w:pStyle w:val="MainTextNoIndent"/>
      </w:pPr>
      <w:r w:rsidRPr="00DD40B7">
        <w:rPr>
          <w:rStyle w:val="RUAyat"/>
        </w:rPr>
        <w:t>«Воистину, шайтан желает посредством вина и азартных игр посеять между вами вражду и ненависть»</w:t>
      </w:r>
      <w:r w:rsidR="00202240">
        <w:t xml:space="preserve"> (5:91).</w:t>
      </w:r>
      <w:r w:rsidR="005F0CA6">
        <w:rPr>
          <w:lang w:val="en-US"/>
        </w:rPr>
        <w:t xml:space="preserve"> </w:t>
      </w:r>
      <w:r w:rsidRPr="00324E40">
        <w:t xml:space="preserve">Этот </w:t>
      </w:r>
      <w:proofErr w:type="spellStart"/>
      <w:r w:rsidRPr="00324E40">
        <w:t>аят</w:t>
      </w:r>
      <w:proofErr w:type="spellEnd"/>
      <w:r w:rsidRPr="00324E40">
        <w:t xml:space="preserve"> разъясняет цель и </w:t>
      </w:r>
      <w:proofErr w:type="spellStart"/>
      <w:r w:rsidRPr="00324E40">
        <w:t>хикму</w:t>
      </w:r>
      <w:proofErr w:type="spellEnd"/>
      <w:r w:rsidRPr="00324E40">
        <w:t xml:space="preserve"> данного запрета</w:t>
      </w:r>
      <w:r w:rsidR="009E3FBE">
        <w:t xml:space="preserve"> — </w:t>
      </w:r>
      <w:r w:rsidRPr="00324E40">
        <w:t>сохранение братских отношений и устранение причин вражды и ненависти.</w:t>
      </w:r>
    </w:p>
    <w:p w14:paraId="1AD597A3" w14:textId="77777777" w:rsidR="00DD40B7" w:rsidRPr="00DD40B7" w:rsidRDefault="00DD40B7" w:rsidP="00DD40B7">
      <w:pPr>
        <w:pStyle w:val="MainText"/>
      </w:pPr>
    </w:p>
    <w:p w14:paraId="3A457C8C" w14:textId="770BE55E" w:rsidR="00674785" w:rsidRPr="00DD40B7" w:rsidRDefault="00757FE0" w:rsidP="00DD40B7">
      <w:pPr>
        <w:pStyle w:val="MainText"/>
      </w:pPr>
      <w:r w:rsidRPr="00DD40B7">
        <w:rPr>
          <w:rStyle w:val="Bold-Italic"/>
        </w:rPr>
        <w:t xml:space="preserve">— </w:t>
      </w:r>
      <w:r w:rsidR="00674785" w:rsidRPr="00DD40B7">
        <w:rPr>
          <w:rStyle w:val="Bold-Italic"/>
        </w:rPr>
        <w:t>Узаконенность намаза</w:t>
      </w:r>
      <w:r w:rsidR="00DD40B7" w:rsidRPr="00DD40B7">
        <w:rPr>
          <w:rStyle w:val="Bold-Italic"/>
        </w:rPr>
        <w:t>:</w:t>
      </w:r>
      <w:r w:rsidR="00DD40B7">
        <w:rPr>
          <w:rStyle w:val="Bold"/>
        </w:rPr>
        <w:t xml:space="preserve"> </w:t>
      </w:r>
      <w:r w:rsidR="00674785" w:rsidRPr="00DD40B7">
        <w:t>Всевышний сказал:</w:t>
      </w:r>
    </w:p>
    <w:p w14:paraId="342EE298" w14:textId="59A31047" w:rsidR="009761AF" w:rsidRPr="00F8493B" w:rsidRDefault="00F8493B" w:rsidP="00DD40B7">
      <w:pPr>
        <w:pStyle w:val="ARHadith"/>
      </w:pPr>
      <w:r w:rsidRPr="00F8493B">
        <w:rPr>
          <w:rtl/>
        </w:rPr>
        <w:t xml:space="preserve">إِنَّ </w:t>
      </w:r>
      <w:r w:rsidRPr="00F8493B">
        <w:rPr>
          <w:rFonts w:hint="cs"/>
          <w:rtl/>
        </w:rPr>
        <w:t>ٱلصَّلَوٰةَ</w:t>
      </w:r>
      <w:r w:rsidRPr="00F8493B">
        <w:rPr>
          <w:rtl/>
        </w:rPr>
        <w:t xml:space="preserve"> تَنۡهَىٰ عَنِ </w:t>
      </w:r>
      <w:r w:rsidRPr="00F8493B">
        <w:rPr>
          <w:rFonts w:hint="cs"/>
          <w:rtl/>
        </w:rPr>
        <w:t>ٱلۡفَحۡشَآءِ</w:t>
      </w:r>
      <w:r w:rsidRPr="00F8493B">
        <w:rPr>
          <w:rtl/>
        </w:rPr>
        <w:t xml:space="preserve"> وَ</w:t>
      </w:r>
      <w:r w:rsidRPr="00F8493B">
        <w:rPr>
          <w:rFonts w:hint="cs"/>
          <w:rtl/>
        </w:rPr>
        <w:t>ٱلۡمُنكَرِۗ</w:t>
      </w:r>
    </w:p>
    <w:p w14:paraId="0DBEDC4C" w14:textId="6A241E9F" w:rsidR="00674785" w:rsidRDefault="00674785" w:rsidP="00DD40B7">
      <w:pPr>
        <w:pStyle w:val="MainTextNoIndent"/>
      </w:pPr>
      <w:r w:rsidRPr="00DD40B7">
        <w:rPr>
          <w:rStyle w:val="RUAyat"/>
        </w:rPr>
        <w:t>«Воистину, намаз удерживает от мерзости и предосудительного»</w:t>
      </w:r>
      <w:r w:rsidR="009761AF">
        <w:t xml:space="preserve"> (29:45).</w:t>
      </w:r>
      <w:r w:rsidR="00DD40B7">
        <w:t xml:space="preserve"> </w:t>
      </w:r>
      <w:r w:rsidRPr="00324E40">
        <w:t>Тем самым текст прямо указывает, что одной из целей и результатов намаза является удержание человека от непристойного и порицаемого.</w:t>
      </w:r>
    </w:p>
    <w:p w14:paraId="06B79FE5" w14:textId="77777777" w:rsidR="00DD40B7" w:rsidRPr="00DD40B7" w:rsidRDefault="00DD40B7" w:rsidP="00DD40B7">
      <w:pPr>
        <w:pStyle w:val="MainText"/>
      </w:pPr>
    </w:p>
    <w:p w14:paraId="5D89D446" w14:textId="5FE4CEDC" w:rsidR="00674785" w:rsidRPr="00DD40B7" w:rsidRDefault="004E378F" w:rsidP="00DD40B7">
      <w:pPr>
        <w:pStyle w:val="MainText"/>
      </w:pPr>
      <w:r w:rsidRPr="00DD40B7">
        <w:rPr>
          <w:rStyle w:val="Bold-Italic"/>
        </w:rPr>
        <w:t xml:space="preserve">— </w:t>
      </w:r>
      <w:r w:rsidR="00674785" w:rsidRPr="00DD40B7">
        <w:rPr>
          <w:rStyle w:val="Bold-Italic"/>
        </w:rPr>
        <w:t>Обязательность поста</w:t>
      </w:r>
      <w:r w:rsidR="00DD40B7" w:rsidRPr="00DD40B7">
        <w:rPr>
          <w:rStyle w:val="Bold-Italic"/>
        </w:rPr>
        <w:t>:</w:t>
      </w:r>
      <w:r w:rsidR="00DD40B7" w:rsidRPr="00DD40B7">
        <w:t xml:space="preserve"> </w:t>
      </w:r>
      <w:r w:rsidR="00674785" w:rsidRPr="00DD40B7">
        <w:t>Всевышний сказал:</w:t>
      </w:r>
    </w:p>
    <w:p w14:paraId="6F163A0F" w14:textId="389CDAA0" w:rsidR="00496212" w:rsidRPr="007F1B95" w:rsidRDefault="007F1B95" w:rsidP="00DD40B7">
      <w:pPr>
        <w:pStyle w:val="ARAyat"/>
      </w:pPr>
      <w:r w:rsidRPr="007F1B95">
        <w:rPr>
          <w:rtl/>
        </w:rPr>
        <w:t xml:space="preserve">كُتِبَ عَلَيۡكُمُ </w:t>
      </w:r>
      <w:r w:rsidRPr="007F1B95">
        <w:rPr>
          <w:rFonts w:hint="cs"/>
          <w:rtl/>
        </w:rPr>
        <w:t>ٱلصِّيَامُ</w:t>
      </w:r>
      <w:r w:rsidRPr="007F1B95">
        <w:rPr>
          <w:rtl/>
        </w:rPr>
        <w:t xml:space="preserve"> كَمَا كُتِبَ عَلَى </w:t>
      </w:r>
      <w:r w:rsidRPr="007F1B95">
        <w:rPr>
          <w:rFonts w:hint="cs"/>
          <w:rtl/>
        </w:rPr>
        <w:t>ٱلَّذِينَ</w:t>
      </w:r>
      <w:r w:rsidRPr="007F1B95">
        <w:rPr>
          <w:rtl/>
        </w:rPr>
        <w:t xml:space="preserve"> مِن قَبۡلِكُمۡ لَعَلَّكُمۡ تَتَّقُونَ ١٨٣</w:t>
      </w:r>
    </w:p>
    <w:p w14:paraId="4C0E4B82" w14:textId="75269F3A" w:rsidR="00674785" w:rsidRPr="00324E40" w:rsidRDefault="00674785" w:rsidP="00DD40B7">
      <w:pPr>
        <w:pStyle w:val="MainTextNoIndent"/>
      </w:pPr>
      <w:r w:rsidRPr="00DD40B7">
        <w:rPr>
          <w:rStyle w:val="RUAyat"/>
        </w:rPr>
        <w:t>«Предписан вам пост так же, как он был предписан тем, кто был до вас,</w:t>
      </w:r>
      <w:r w:rsidR="009E3FBE">
        <w:rPr>
          <w:rStyle w:val="RUAyat"/>
        </w:rPr>
        <w:t xml:space="preserve"> — </w:t>
      </w:r>
      <w:r w:rsidRPr="00DD40B7">
        <w:rPr>
          <w:rStyle w:val="RUAyat"/>
        </w:rPr>
        <w:t>быть может, вы станете богобоязненными»</w:t>
      </w:r>
      <w:r w:rsidR="00947044">
        <w:t xml:space="preserve"> (2:183).</w:t>
      </w:r>
      <w:r w:rsidR="00DD40B7">
        <w:t xml:space="preserve"> </w:t>
      </w:r>
      <w:r w:rsidRPr="00324E40">
        <w:t>Следовательно, богобоязненность является одной из целей этого поклонения.</w:t>
      </w:r>
    </w:p>
    <w:p w14:paraId="5B739DA8" w14:textId="3BFAAB9E" w:rsidR="00674785" w:rsidRDefault="00674785" w:rsidP="00DD40B7">
      <w:pPr>
        <w:pStyle w:val="MainText"/>
      </w:pPr>
      <w:r w:rsidRPr="00324E40">
        <w:t xml:space="preserve">Если же проследить многие другие шариатские нормы, то мы обнаружим, что Мудрый Законодатель во многих местах Сам указал на их </w:t>
      </w:r>
      <w:proofErr w:type="spellStart"/>
      <w:r w:rsidRPr="00324E40">
        <w:t>хикму</w:t>
      </w:r>
      <w:proofErr w:type="spellEnd"/>
      <w:r w:rsidRPr="00324E40">
        <w:t xml:space="preserve"> и цели. Именно эти </w:t>
      </w:r>
      <w:proofErr w:type="spellStart"/>
      <w:r w:rsidRPr="00324E40">
        <w:t>хикмы</w:t>
      </w:r>
      <w:proofErr w:type="spellEnd"/>
      <w:r w:rsidRPr="00324E40">
        <w:t xml:space="preserve"> и представляют собой цели отдельных шариатских постановлений.</w:t>
      </w:r>
    </w:p>
    <w:p w14:paraId="1A96966E" w14:textId="77777777" w:rsidR="00DD40B7" w:rsidRPr="00324E40" w:rsidRDefault="00DD40B7" w:rsidP="00DD40B7">
      <w:pPr>
        <w:pStyle w:val="MainText"/>
      </w:pPr>
    </w:p>
    <w:p w14:paraId="6E344915" w14:textId="0B2D1CCA" w:rsidR="00674785" w:rsidRDefault="00674785" w:rsidP="00143331">
      <w:pPr>
        <w:pStyle w:val="SubHeader"/>
      </w:pPr>
      <w:r w:rsidRPr="00324E40">
        <w:t xml:space="preserve">Принципиальное различие между </w:t>
      </w:r>
      <w:proofErr w:type="spellStart"/>
      <w:r w:rsidRPr="00324E40">
        <w:t>иллятом</w:t>
      </w:r>
      <w:proofErr w:type="spellEnd"/>
      <w:r w:rsidRPr="00324E40">
        <w:t xml:space="preserve"> и</w:t>
      </w:r>
      <w:r w:rsidR="00DD40B7">
        <w:t> </w:t>
      </w:r>
      <w:r w:rsidRPr="00324E40">
        <w:t>целью (</w:t>
      </w:r>
      <w:proofErr w:type="spellStart"/>
      <w:r w:rsidRPr="00324E40">
        <w:t>хикмой</w:t>
      </w:r>
      <w:proofErr w:type="spellEnd"/>
      <w:r w:rsidRPr="00324E40">
        <w:t>)</w:t>
      </w:r>
    </w:p>
    <w:p w14:paraId="5CB62130" w14:textId="77777777" w:rsidR="00143331" w:rsidRPr="00143331" w:rsidRDefault="00143331" w:rsidP="00143331">
      <w:pPr>
        <w:pStyle w:val="MainText"/>
      </w:pPr>
    </w:p>
    <w:p w14:paraId="66E4940D" w14:textId="77777777" w:rsidR="00674785" w:rsidRPr="00324E40" w:rsidRDefault="00674785" w:rsidP="00143331">
      <w:pPr>
        <w:pStyle w:val="MainText"/>
      </w:pPr>
      <w:r w:rsidRPr="00324E40">
        <w:lastRenderedPageBreak/>
        <w:t xml:space="preserve">То, что частные цели отдельных шариатских норм в конечном итоге служат достижению общих необходимых целей Шариата, является общепризнанным положением. Однако именно здесь многие исследователи </w:t>
      </w:r>
      <w:proofErr w:type="spellStart"/>
      <w:r w:rsidRPr="00324E40">
        <w:t>усуль</w:t>
      </w:r>
      <w:proofErr w:type="spellEnd"/>
      <w:r w:rsidRPr="00324E40">
        <w:t xml:space="preserve"> аль-</w:t>
      </w:r>
      <w:proofErr w:type="spellStart"/>
      <w:r w:rsidRPr="00324E40">
        <w:t>фикх</w:t>
      </w:r>
      <w:proofErr w:type="spellEnd"/>
      <w:r w:rsidRPr="00324E40">
        <w:t xml:space="preserve"> допустили серьёзную ошибку, смешав </w:t>
      </w:r>
      <w:r w:rsidRPr="00143331">
        <w:rPr>
          <w:rStyle w:val="Bold"/>
        </w:rPr>
        <w:t>цель</w:t>
      </w:r>
      <w:r w:rsidRPr="00324E40">
        <w:t xml:space="preserve"> (</w:t>
      </w:r>
      <w:proofErr w:type="spellStart"/>
      <w:r w:rsidRPr="00143331">
        <w:rPr>
          <w:rStyle w:val="Italic"/>
        </w:rPr>
        <w:t>хикму</w:t>
      </w:r>
      <w:proofErr w:type="spellEnd"/>
      <w:r w:rsidRPr="00324E40">
        <w:t xml:space="preserve">) с </w:t>
      </w:r>
      <w:proofErr w:type="spellStart"/>
      <w:r w:rsidRPr="00143331">
        <w:rPr>
          <w:rStyle w:val="Bold"/>
        </w:rPr>
        <w:t>иллятом</w:t>
      </w:r>
      <w:proofErr w:type="spellEnd"/>
      <w:r w:rsidRPr="00324E40">
        <w:t xml:space="preserve"> и начав рассматривать их как одно и то же, тогда как между ними существует принципиальная разница.</w:t>
      </w:r>
    </w:p>
    <w:p w14:paraId="6A10A670" w14:textId="472013C4" w:rsidR="00674785" w:rsidRPr="00324E40" w:rsidRDefault="00674785" w:rsidP="00143331">
      <w:pPr>
        <w:pStyle w:val="MainText"/>
      </w:pPr>
      <w:r w:rsidRPr="00324E40">
        <w:t xml:space="preserve">В терминологии </w:t>
      </w:r>
      <w:proofErr w:type="spellStart"/>
      <w:r w:rsidRPr="00324E40">
        <w:t>усуль</w:t>
      </w:r>
      <w:proofErr w:type="spellEnd"/>
      <w:r w:rsidRPr="00324E40">
        <w:t xml:space="preserve"> аль-</w:t>
      </w:r>
      <w:proofErr w:type="spellStart"/>
      <w:r w:rsidRPr="00324E40">
        <w:t>фикх</w:t>
      </w:r>
      <w:proofErr w:type="spellEnd"/>
      <w:r w:rsidRPr="00324E40">
        <w:t xml:space="preserve"> </w:t>
      </w:r>
      <w:proofErr w:type="spellStart"/>
      <w:r w:rsidRPr="00143331">
        <w:rPr>
          <w:rStyle w:val="Bold"/>
        </w:rPr>
        <w:t>иллят</w:t>
      </w:r>
      <w:proofErr w:type="spellEnd"/>
      <w:r w:rsidR="009E3FBE">
        <w:t xml:space="preserve"> — </w:t>
      </w:r>
      <w:r w:rsidRPr="00324E40">
        <w:t xml:space="preserve">это явный и точно определяемый признак, с которым связано действие шариатской нормы и вместе с которым она существует или отсутствует. Именно </w:t>
      </w:r>
      <w:proofErr w:type="spellStart"/>
      <w:r w:rsidRPr="00324E40">
        <w:t>иллят</w:t>
      </w:r>
      <w:proofErr w:type="spellEnd"/>
      <w:r w:rsidRPr="00324E40">
        <w:t xml:space="preserve"> является основой </w:t>
      </w:r>
      <w:proofErr w:type="spellStart"/>
      <w:r w:rsidRPr="00324E40">
        <w:t>кыяса</w:t>
      </w:r>
      <w:proofErr w:type="spellEnd"/>
      <w:r w:rsidRPr="00324E40">
        <w:t>.</w:t>
      </w:r>
    </w:p>
    <w:p w14:paraId="1BCE1039" w14:textId="77777777" w:rsidR="00674785" w:rsidRPr="00324E40" w:rsidRDefault="00674785" w:rsidP="00143331">
      <w:pPr>
        <w:pStyle w:val="MainText"/>
      </w:pPr>
      <w:r w:rsidRPr="00324E40">
        <w:t>Исходя из этого необходимо установить следующее.</w:t>
      </w:r>
    </w:p>
    <w:p w14:paraId="4B512602" w14:textId="77777777" w:rsidR="00674785" w:rsidRPr="00324E40" w:rsidRDefault="00674785" w:rsidP="00B274D5">
      <w:pPr>
        <w:pStyle w:val="MainText"/>
      </w:pPr>
      <w:proofErr w:type="spellStart"/>
      <w:r w:rsidRPr="00324E40">
        <w:t>Иллят</w:t>
      </w:r>
      <w:proofErr w:type="spellEnd"/>
      <w:r w:rsidRPr="00324E40">
        <w:t xml:space="preserve"> </w:t>
      </w:r>
      <w:r w:rsidRPr="00407E92">
        <w:rPr>
          <w:rStyle w:val="Bold"/>
        </w:rPr>
        <w:t>не является рациональным основанием</w:t>
      </w:r>
      <w:r w:rsidRPr="00324E40">
        <w:t xml:space="preserve"> шариатской нормы. Среди шариатских норм есть такие, которые имеют </w:t>
      </w:r>
      <w:proofErr w:type="spellStart"/>
      <w:r w:rsidRPr="00324E40">
        <w:t>иллят</w:t>
      </w:r>
      <w:proofErr w:type="spellEnd"/>
      <w:r w:rsidRPr="00324E40">
        <w:t xml:space="preserve">, и такие, которые его не имеют. Недопустимо искусственно искать рациональную причину для каждой нормы, если на неё не указывает шариатское доказательство из Корана или Сунны, установленное посредством правильного извлечения </w:t>
      </w:r>
      <w:proofErr w:type="spellStart"/>
      <w:r w:rsidRPr="00324E40">
        <w:t>иллята</w:t>
      </w:r>
      <w:proofErr w:type="spellEnd"/>
      <w:r w:rsidRPr="00324E40">
        <w:t xml:space="preserve"> по признанным методам.</w:t>
      </w:r>
    </w:p>
    <w:p w14:paraId="032C09A0" w14:textId="3F84D8AE" w:rsidR="00674785" w:rsidRPr="00324E40" w:rsidRDefault="00674785" w:rsidP="00B274D5">
      <w:pPr>
        <w:pStyle w:val="MainText"/>
      </w:pPr>
      <w:r w:rsidRPr="00324E40">
        <w:t xml:space="preserve">Если Сам Законодатель связал норму с определённым </w:t>
      </w:r>
      <w:proofErr w:type="spellStart"/>
      <w:r w:rsidRPr="00324E40">
        <w:t>иллятом</w:t>
      </w:r>
      <w:proofErr w:type="spellEnd"/>
      <w:r w:rsidRPr="00324E40">
        <w:t xml:space="preserve">, учёные применяют к ней правила </w:t>
      </w:r>
      <w:proofErr w:type="spellStart"/>
      <w:r w:rsidRPr="00324E40">
        <w:t>талиля</w:t>
      </w:r>
      <w:proofErr w:type="spellEnd"/>
      <w:r w:rsidRPr="00324E40">
        <w:t xml:space="preserve"> и </w:t>
      </w:r>
      <w:proofErr w:type="spellStart"/>
      <w:r w:rsidRPr="00324E40">
        <w:t>кыяса</w:t>
      </w:r>
      <w:proofErr w:type="spellEnd"/>
      <w:r w:rsidRPr="00324E40">
        <w:t xml:space="preserve">. Если же Шариат не установил для неё </w:t>
      </w:r>
      <w:proofErr w:type="spellStart"/>
      <w:r w:rsidRPr="00324E40">
        <w:t>иллят</w:t>
      </w:r>
      <w:proofErr w:type="spellEnd"/>
      <w:r w:rsidR="009E3FBE">
        <w:t xml:space="preserve"> — </w:t>
      </w:r>
      <w:r w:rsidRPr="00324E40">
        <w:t>независимо от того, относится ли она к поклонению или к взаимоотношениям между людьми,</w:t>
      </w:r>
      <w:r w:rsidR="009E3FBE">
        <w:t xml:space="preserve"> — </w:t>
      </w:r>
      <w:r w:rsidRPr="00324E40">
        <w:t xml:space="preserve">необходимо ограничиться тем смыслом, на который указывает сам текст, не пытаясь искусственно подыскать рациональную причину. Следовательно, такие нормы не могут становиться основой для </w:t>
      </w:r>
      <w:proofErr w:type="spellStart"/>
      <w:r w:rsidRPr="00324E40">
        <w:t>кыяса</w:t>
      </w:r>
      <w:proofErr w:type="spellEnd"/>
      <w:r w:rsidRPr="00324E40">
        <w:t xml:space="preserve"> в отношении других случаев</w:t>
      </w:r>
      <w:r w:rsidR="009E3FBE">
        <w:t xml:space="preserve"> — </w:t>
      </w:r>
      <w:r w:rsidRPr="00324E40">
        <w:t>ни в вопросах поклонения, ни в вопросах взаимоотношений.</w:t>
      </w:r>
    </w:p>
    <w:p w14:paraId="1F5FDB01" w14:textId="6115F9AF" w:rsidR="00674785" w:rsidRPr="00324E40" w:rsidRDefault="00BB499A" w:rsidP="00B274D5">
      <w:pPr>
        <w:pStyle w:val="MainText"/>
      </w:pPr>
      <w:r w:rsidRPr="00DF225C">
        <w:t xml:space="preserve">В рамках классификации шариатских норм на обусловленные </w:t>
      </w:r>
      <w:proofErr w:type="spellStart"/>
      <w:r w:rsidRPr="00DF225C">
        <w:t>иллятом</w:t>
      </w:r>
      <w:proofErr w:type="spellEnd"/>
      <w:r w:rsidRPr="00DF225C">
        <w:t xml:space="preserve"> и строго предписанные текстом (</w:t>
      </w:r>
      <w:proofErr w:type="spellStart"/>
      <w:r w:rsidRPr="00DF225C">
        <w:t>таукыфийные</w:t>
      </w:r>
      <w:proofErr w:type="spellEnd"/>
      <w:r w:rsidRPr="00DF225C">
        <w:t>), действительно верно то</w:t>
      </w:r>
      <w:r w:rsidR="004878AF" w:rsidRPr="004878AF">
        <w:t xml:space="preserve">, что большинство норм поклонения, как правило, не имеют </w:t>
      </w:r>
      <w:proofErr w:type="spellStart"/>
      <w:r w:rsidR="004878AF" w:rsidRPr="004878AF">
        <w:t>иллята</w:t>
      </w:r>
      <w:proofErr w:type="spellEnd"/>
      <w:r w:rsidR="004878AF" w:rsidRPr="004878AF">
        <w:t xml:space="preserve">, тогда как основная масса шариатских </w:t>
      </w:r>
      <w:proofErr w:type="spellStart"/>
      <w:r w:rsidR="004878AF" w:rsidRPr="004878AF">
        <w:t>иллятов</w:t>
      </w:r>
      <w:proofErr w:type="spellEnd"/>
      <w:r w:rsidR="004878AF" w:rsidRPr="004878AF">
        <w:t xml:space="preserve"> встречается в сфере взаимоотношений между людьми. Однако это вовсе не означает, что каждая норма в области </w:t>
      </w:r>
      <w:proofErr w:type="spellStart"/>
      <w:r w:rsidR="004878AF" w:rsidRPr="004878AF">
        <w:t>муамалят</w:t>
      </w:r>
      <w:proofErr w:type="spellEnd"/>
      <w:r w:rsidR="004878AF" w:rsidRPr="004878AF">
        <w:t xml:space="preserve"> обязательно обусловлена </w:t>
      </w:r>
      <w:proofErr w:type="spellStart"/>
      <w:r w:rsidR="004878AF" w:rsidRPr="004878AF">
        <w:t>иллятом</w:t>
      </w:r>
      <w:proofErr w:type="spellEnd"/>
      <w:r w:rsidR="004878AF" w:rsidRPr="004878AF">
        <w:t>.</w:t>
      </w:r>
    </w:p>
    <w:p w14:paraId="3B616A6A" w14:textId="77777777" w:rsidR="00674785" w:rsidRPr="00324E40" w:rsidRDefault="00674785" w:rsidP="00B274D5">
      <w:pPr>
        <w:pStyle w:val="MainText"/>
      </w:pPr>
      <w:r w:rsidRPr="00324E40">
        <w:t xml:space="preserve">Поэтому специалист по </w:t>
      </w:r>
      <w:proofErr w:type="spellStart"/>
      <w:r w:rsidRPr="00324E40">
        <w:t>усуль</w:t>
      </w:r>
      <w:proofErr w:type="spellEnd"/>
      <w:r w:rsidRPr="00324E40">
        <w:t xml:space="preserve"> аль-</w:t>
      </w:r>
      <w:proofErr w:type="spellStart"/>
      <w:r w:rsidRPr="00324E40">
        <w:t>фикх</w:t>
      </w:r>
      <w:proofErr w:type="spellEnd"/>
      <w:r w:rsidRPr="00324E40">
        <w:t xml:space="preserve"> не вправе считать любую частную норму в разделе </w:t>
      </w:r>
      <w:proofErr w:type="spellStart"/>
      <w:r w:rsidRPr="00324E40">
        <w:t>муамалят</w:t>
      </w:r>
      <w:proofErr w:type="spellEnd"/>
      <w:r w:rsidRPr="00324E40">
        <w:t xml:space="preserve"> обусловленной </w:t>
      </w:r>
      <w:proofErr w:type="spellStart"/>
      <w:r w:rsidRPr="00324E40">
        <w:t>иллятом</w:t>
      </w:r>
      <w:proofErr w:type="spellEnd"/>
      <w:r w:rsidRPr="00324E40">
        <w:t xml:space="preserve"> только потому, что она относится к этой области. Ведь в </w:t>
      </w:r>
      <w:proofErr w:type="spellStart"/>
      <w:r w:rsidRPr="00324E40">
        <w:t>фикхе</w:t>
      </w:r>
      <w:proofErr w:type="spellEnd"/>
      <w:r w:rsidRPr="00324E40">
        <w:t xml:space="preserve"> взаимоотношений существует множество норм, которые были установлены без указания какого-либо </w:t>
      </w:r>
      <w:proofErr w:type="spellStart"/>
      <w:r w:rsidRPr="00324E40">
        <w:t>иллята</w:t>
      </w:r>
      <w:proofErr w:type="spellEnd"/>
      <w:r w:rsidRPr="00324E40">
        <w:t>.</w:t>
      </w:r>
    </w:p>
    <w:p w14:paraId="233C2F10" w14:textId="5B4028B8" w:rsidR="00674785" w:rsidRPr="00324E40" w:rsidRDefault="00674785" w:rsidP="00B274D5">
      <w:pPr>
        <w:pStyle w:val="MainText"/>
      </w:pPr>
      <w:r w:rsidRPr="00324E40">
        <w:t>Следует также обратить внимание на то, что деление шариатских норм на разделы: поклонение, взаимоотношения, нормы поведения, наказания и другие</w:t>
      </w:r>
      <w:r w:rsidR="009E3FBE">
        <w:t xml:space="preserve"> — </w:t>
      </w:r>
      <w:r w:rsidRPr="00B274D5">
        <w:rPr>
          <w:rStyle w:val="Bold"/>
        </w:rPr>
        <w:t>не является установленным самим Шариатом</w:t>
      </w:r>
      <w:r w:rsidRPr="00324E40">
        <w:t xml:space="preserve"> посредством специального доказательства. Это лишь терминологическая классификация, введённая </w:t>
      </w:r>
      <w:proofErr w:type="spellStart"/>
      <w:r w:rsidRPr="00324E40">
        <w:t>факихами</w:t>
      </w:r>
      <w:proofErr w:type="spellEnd"/>
      <w:r w:rsidRPr="00324E40">
        <w:t xml:space="preserve"> и специалистами по </w:t>
      </w:r>
      <w:proofErr w:type="spellStart"/>
      <w:r w:rsidRPr="00324E40">
        <w:t>усуль</w:t>
      </w:r>
      <w:proofErr w:type="spellEnd"/>
      <w:r w:rsidRPr="00324E40">
        <w:t xml:space="preserve"> аль-</w:t>
      </w:r>
      <w:proofErr w:type="spellStart"/>
      <w:r w:rsidRPr="00324E40">
        <w:t>фикх</w:t>
      </w:r>
      <w:proofErr w:type="spellEnd"/>
      <w:r w:rsidRPr="00324E40">
        <w:t xml:space="preserve"> для удобства систематизации материала и облегчения обращения к научным трудам.</w:t>
      </w:r>
    </w:p>
    <w:p w14:paraId="56E64863" w14:textId="77777777" w:rsidR="00674785" w:rsidRPr="00324E40" w:rsidRDefault="00674785" w:rsidP="00B274D5">
      <w:pPr>
        <w:pStyle w:val="MainText"/>
      </w:pPr>
      <w:r w:rsidRPr="00324E40">
        <w:t xml:space="preserve">Безусловно, такая классификация правильна, полезна и значительно облегчает исследование вопросов </w:t>
      </w:r>
      <w:proofErr w:type="spellStart"/>
      <w:r w:rsidRPr="00324E40">
        <w:t>фикха</w:t>
      </w:r>
      <w:proofErr w:type="spellEnd"/>
      <w:r w:rsidRPr="00324E40">
        <w:t xml:space="preserve">. Практически невозможно заниматься детальным изучением </w:t>
      </w:r>
      <w:proofErr w:type="spellStart"/>
      <w:r w:rsidRPr="00324E40">
        <w:t>фикха</w:t>
      </w:r>
      <w:proofErr w:type="spellEnd"/>
      <w:r w:rsidRPr="00324E40">
        <w:t xml:space="preserve"> и извлечением его норм без подобной систематизации.</w:t>
      </w:r>
    </w:p>
    <w:p w14:paraId="5B73D40E" w14:textId="77777777" w:rsidR="00674785" w:rsidRPr="00324E40" w:rsidRDefault="00674785" w:rsidP="00B274D5">
      <w:pPr>
        <w:pStyle w:val="MainText"/>
      </w:pPr>
      <w:r w:rsidRPr="00324E40">
        <w:t>Однако этот условный характер классификации вовсе не означает, что между её разделами отсутствуют пересечения. Существуют нормы, которые одновременно обладают признаками как поклонения, так и взаимоотношений.</w:t>
      </w:r>
    </w:p>
    <w:p w14:paraId="059B11FA" w14:textId="77777777" w:rsidR="00674785" w:rsidRPr="00324E40" w:rsidRDefault="00674785" w:rsidP="00B274D5">
      <w:pPr>
        <w:pStyle w:val="MainText"/>
      </w:pPr>
      <w:r w:rsidRPr="00324E40">
        <w:t xml:space="preserve">Так, например, </w:t>
      </w:r>
      <w:proofErr w:type="spellStart"/>
      <w:r w:rsidRPr="00B274D5">
        <w:rPr>
          <w:rStyle w:val="Bold"/>
        </w:rPr>
        <w:t>закят</w:t>
      </w:r>
      <w:proofErr w:type="spellEnd"/>
      <w:r w:rsidRPr="00324E40">
        <w:t xml:space="preserve"> традиционно относится к разделу поклонения. Однако если рассматривать </w:t>
      </w:r>
      <w:proofErr w:type="gramStart"/>
      <w:r w:rsidRPr="00324E40">
        <w:t>его последствия и подробности</w:t>
      </w:r>
      <w:proofErr w:type="gramEnd"/>
      <w:r w:rsidRPr="00324E40">
        <w:t xml:space="preserve"> связанных с ним норм, становится очевидно, что он одновременно является одним из важнейших элементов исламской экономической и финансовой системы, а следовательно, находится в самом центре норм, регулирующих общественные взаимоотношения.</w:t>
      </w:r>
    </w:p>
    <w:p w14:paraId="290D6516" w14:textId="77777777" w:rsidR="00674785" w:rsidRPr="00324E40" w:rsidRDefault="00674785" w:rsidP="00B274D5">
      <w:pPr>
        <w:pStyle w:val="MainText"/>
      </w:pPr>
      <w:r w:rsidRPr="00324E40">
        <w:t xml:space="preserve">То же самое касается </w:t>
      </w:r>
      <w:r w:rsidRPr="00B274D5">
        <w:rPr>
          <w:rStyle w:val="Bold"/>
        </w:rPr>
        <w:t>джихада на пути Аллаха</w:t>
      </w:r>
      <w:r w:rsidRPr="00324E40">
        <w:t xml:space="preserve">. Некоторые </w:t>
      </w:r>
      <w:proofErr w:type="spellStart"/>
      <w:r w:rsidRPr="00324E40">
        <w:t>факихи</w:t>
      </w:r>
      <w:proofErr w:type="spellEnd"/>
      <w:r w:rsidRPr="00324E40">
        <w:t xml:space="preserve"> включали его в раздел поклонения. Однако по своей сущности он представляет собой одну из основ исламской политики, системы государственного управления и внешней политики Исламского Государства, а потому относится также и к сфере </w:t>
      </w:r>
      <w:proofErr w:type="spellStart"/>
      <w:r w:rsidRPr="00324E40">
        <w:t>муамалят</w:t>
      </w:r>
      <w:proofErr w:type="spellEnd"/>
      <w:r w:rsidRPr="00324E40">
        <w:t>.</w:t>
      </w:r>
    </w:p>
    <w:p w14:paraId="01EBB87D" w14:textId="77777777" w:rsidR="00674785" w:rsidRPr="00324E40" w:rsidRDefault="00674785" w:rsidP="00B274D5">
      <w:pPr>
        <w:pStyle w:val="MainText"/>
      </w:pPr>
      <w:r w:rsidRPr="00324E40">
        <w:t xml:space="preserve">Следовательно, данная классификация не является установленной самим Шариатом и не влечёт различий в методологии извлечения шариатских норм. Метод извлечения в Исламе </w:t>
      </w:r>
      <w:r w:rsidRPr="00324E40">
        <w:lastRenderedPageBreak/>
        <w:t xml:space="preserve">един, а правила использования доказательств и методы установления </w:t>
      </w:r>
      <w:proofErr w:type="spellStart"/>
      <w:r w:rsidRPr="00324E40">
        <w:t>иллята</w:t>
      </w:r>
      <w:proofErr w:type="spellEnd"/>
      <w:r w:rsidRPr="00324E40">
        <w:t xml:space="preserve"> одинаково применяются ко всем шариатским нормам.</w:t>
      </w:r>
    </w:p>
    <w:p w14:paraId="4B114F6D" w14:textId="6A497759" w:rsidR="00674785" w:rsidRDefault="00674785" w:rsidP="00B274D5">
      <w:pPr>
        <w:pStyle w:val="MainText"/>
      </w:pPr>
      <w:r w:rsidRPr="00324E40">
        <w:t xml:space="preserve">Максимум, к чему привёл индуктивный анализ учёных </w:t>
      </w:r>
      <w:proofErr w:type="spellStart"/>
      <w:r w:rsidRPr="00324E40">
        <w:t>усуль</w:t>
      </w:r>
      <w:proofErr w:type="spellEnd"/>
      <w:r w:rsidRPr="00324E40">
        <w:t xml:space="preserve"> аль-</w:t>
      </w:r>
      <w:proofErr w:type="spellStart"/>
      <w:r w:rsidRPr="00324E40">
        <w:t>фикх</w:t>
      </w:r>
      <w:proofErr w:type="spellEnd"/>
      <w:r w:rsidRPr="00324E40">
        <w:t xml:space="preserve">, заключается в следующем: нормы поклонения в большинстве своём не обусловлены </w:t>
      </w:r>
      <w:proofErr w:type="spellStart"/>
      <w:r w:rsidRPr="00324E40">
        <w:t>иллятом</w:t>
      </w:r>
      <w:proofErr w:type="spellEnd"/>
      <w:r w:rsidRPr="00324E40">
        <w:t xml:space="preserve">, тогда как основная масса норм, имеющих </w:t>
      </w:r>
      <w:proofErr w:type="spellStart"/>
      <w:r w:rsidRPr="00324E40">
        <w:t>иллят</w:t>
      </w:r>
      <w:proofErr w:type="spellEnd"/>
      <w:r w:rsidRPr="00324E40">
        <w:t>, относится к сфере взаимоотношений между людьми.</w:t>
      </w:r>
    </w:p>
    <w:p w14:paraId="1F747690" w14:textId="77777777" w:rsidR="00B274D5" w:rsidRPr="00324E40" w:rsidRDefault="00B274D5" w:rsidP="00B274D5">
      <w:pPr>
        <w:pStyle w:val="MainText"/>
      </w:pPr>
    </w:p>
    <w:p w14:paraId="7220F565" w14:textId="2A449B51" w:rsidR="00674785" w:rsidRDefault="00674785" w:rsidP="00C0307E">
      <w:pPr>
        <w:pStyle w:val="SubHeader"/>
      </w:pPr>
      <w:r w:rsidRPr="00324E40">
        <w:t xml:space="preserve">Принципиальная разница между </w:t>
      </w:r>
      <w:proofErr w:type="spellStart"/>
      <w:r w:rsidRPr="00324E40">
        <w:t>иллятом</w:t>
      </w:r>
      <w:proofErr w:type="spellEnd"/>
      <w:r w:rsidRPr="00324E40">
        <w:t xml:space="preserve"> и</w:t>
      </w:r>
      <w:r w:rsidR="00C0307E">
        <w:t> </w:t>
      </w:r>
      <w:r w:rsidRPr="00324E40">
        <w:t>шариатской целью (</w:t>
      </w:r>
      <w:proofErr w:type="spellStart"/>
      <w:r w:rsidRPr="00324E40">
        <w:t>хикмой</w:t>
      </w:r>
      <w:proofErr w:type="spellEnd"/>
      <w:r w:rsidRPr="00324E40">
        <w:t>)</w:t>
      </w:r>
    </w:p>
    <w:p w14:paraId="25072D19" w14:textId="77777777" w:rsidR="00C0307E" w:rsidRPr="00C0307E" w:rsidRDefault="00C0307E" w:rsidP="00C0307E">
      <w:pPr>
        <w:pStyle w:val="MainText"/>
      </w:pPr>
    </w:p>
    <w:p w14:paraId="7E269C3C" w14:textId="77777777" w:rsidR="00C0307E" w:rsidRPr="00C0307E" w:rsidRDefault="00C0307E" w:rsidP="00C0307E">
      <w:pPr>
        <w:pStyle w:val="MainText"/>
      </w:pPr>
    </w:p>
    <w:p w14:paraId="75730AA4" w14:textId="77777777" w:rsidR="00674785" w:rsidRPr="00324E40" w:rsidRDefault="00674785" w:rsidP="00C0307E">
      <w:pPr>
        <w:pStyle w:val="MainText"/>
      </w:pPr>
      <w:r w:rsidRPr="00324E40">
        <w:t xml:space="preserve">Для правильного понимания сущности </w:t>
      </w:r>
      <w:proofErr w:type="spellStart"/>
      <w:r w:rsidRPr="00324E40">
        <w:t>иллята</w:t>
      </w:r>
      <w:proofErr w:type="spellEnd"/>
      <w:r w:rsidRPr="00324E40">
        <w:t xml:space="preserve"> и недопущения его смешения с целью необходимо ясно показать, что в терминологии </w:t>
      </w:r>
      <w:proofErr w:type="spellStart"/>
      <w:r w:rsidRPr="00324E40">
        <w:t>усуль</w:t>
      </w:r>
      <w:proofErr w:type="spellEnd"/>
      <w:r w:rsidRPr="00324E40">
        <w:t xml:space="preserve"> аль-</w:t>
      </w:r>
      <w:proofErr w:type="spellStart"/>
      <w:r w:rsidRPr="00324E40">
        <w:t>фикх</w:t>
      </w:r>
      <w:proofErr w:type="spellEnd"/>
      <w:r w:rsidRPr="00324E40">
        <w:t xml:space="preserve"> между ними существует полное различие.</w:t>
      </w:r>
    </w:p>
    <w:p w14:paraId="596C2598" w14:textId="566C10B9" w:rsidR="00674785" w:rsidRPr="00324E40" w:rsidRDefault="00674785" w:rsidP="00C0307E">
      <w:pPr>
        <w:pStyle w:val="MainText"/>
      </w:pPr>
      <w:proofErr w:type="spellStart"/>
      <w:r w:rsidRPr="00C0307E">
        <w:rPr>
          <w:rStyle w:val="Bold"/>
        </w:rPr>
        <w:t>Иллят</w:t>
      </w:r>
      <w:proofErr w:type="spellEnd"/>
      <w:r w:rsidR="009E3FBE">
        <w:t xml:space="preserve"> — </w:t>
      </w:r>
      <w:r w:rsidRPr="00324E40">
        <w:t xml:space="preserve">это явный, точно определяемый признак, связанный с шариатской нормой, который Законодатель сделал основанием для её установления и признаком её действия. Поэтому существование нормы напрямую связано с существованием </w:t>
      </w:r>
      <w:proofErr w:type="spellStart"/>
      <w:r w:rsidRPr="00324E40">
        <w:t>иллята</w:t>
      </w:r>
      <w:proofErr w:type="spellEnd"/>
      <w:r w:rsidRPr="00324E40">
        <w:t xml:space="preserve">: если </w:t>
      </w:r>
      <w:proofErr w:type="spellStart"/>
      <w:r w:rsidRPr="00324E40">
        <w:t>иллят</w:t>
      </w:r>
      <w:proofErr w:type="spellEnd"/>
      <w:r w:rsidRPr="00324E40">
        <w:t xml:space="preserve"> присутствует, действует и норма; если он исчезает, прекращает действовать и сама норма.</w:t>
      </w:r>
    </w:p>
    <w:p w14:paraId="24EB2757" w14:textId="77777777" w:rsidR="00674785" w:rsidRPr="00324E40" w:rsidRDefault="00674785" w:rsidP="00C0307E">
      <w:pPr>
        <w:pStyle w:val="MainText"/>
      </w:pPr>
      <w:r w:rsidRPr="00324E40">
        <w:t xml:space="preserve">Одним из важнейших следствий существования </w:t>
      </w:r>
      <w:proofErr w:type="spellStart"/>
      <w:r w:rsidRPr="00324E40">
        <w:t>иллята</w:t>
      </w:r>
      <w:proofErr w:type="spellEnd"/>
      <w:r w:rsidRPr="00324E40">
        <w:t xml:space="preserve"> является то, что именно он составляет основу </w:t>
      </w:r>
      <w:proofErr w:type="spellStart"/>
      <w:r w:rsidRPr="00C0307E">
        <w:rPr>
          <w:rStyle w:val="Bold"/>
        </w:rPr>
        <w:t>кыяса</w:t>
      </w:r>
      <w:proofErr w:type="spellEnd"/>
      <w:r w:rsidRPr="00324E40">
        <w:t xml:space="preserve">. </w:t>
      </w:r>
      <w:proofErr w:type="spellStart"/>
      <w:r w:rsidRPr="00324E40">
        <w:t>Кыяс</w:t>
      </w:r>
      <w:proofErr w:type="spellEnd"/>
      <w:r w:rsidRPr="00324E40">
        <w:t xml:space="preserve"> представляет собой распространение нормы, установленной для одного случая, на другой случай, относительно которого отсутствует прямой текст, по причине наличия у них общего </w:t>
      </w:r>
      <w:proofErr w:type="spellStart"/>
      <w:r w:rsidRPr="00324E40">
        <w:t>иллята</w:t>
      </w:r>
      <w:proofErr w:type="spellEnd"/>
      <w:r w:rsidRPr="00324E40">
        <w:t>.</w:t>
      </w:r>
    </w:p>
    <w:p w14:paraId="6C50F664" w14:textId="77777777" w:rsidR="00674785" w:rsidRPr="00324E40" w:rsidRDefault="00674785" w:rsidP="00C0307E">
      <w:pPr>
        <w:pStyle w:val="MainText"/>
      </w:pPr>
      <w:r w:rsidRPr="00324E40">
        <w:t xml:space="preserve">Таким образом, </w:t>
      </w:r>
      <w:proofErr w:type="spellStart"/>
      <w:r w:rsidRPr="00324E40">
        <w:t>иллят</w:t>
      </w:r>
      <w:proofErr w:type="spellEnd"/>
      <w:r w:rsidRPr="00324E40">
        <w:t xml:space="preserve"> является основанием шариатской нормы: норма возникает вследствие него и основывается на нём. Иными словами, </w:t>
      </w:r>
      <w:proofErr w:type="spellStart"/>
      <w:r w:rsidRPr="00324E40">
        <w:t>иллят</w:t>
      </w:r>
      <w:proofErr w:type="spellEnd"/>
      <w:r w:rsidRPr="00324E40">
        <w:t xml:space="preserve"> существует прежде нормы, а уже затем вслед за ним устанавливается соответствующее шариатское постановление.</w:t>
      </w:r>
    </w:p>
    <w:p w14:paraId="79094699" w14:textId="77777777" w:rsidR="00674785" w:rsidRPr="00324E40" w:rsidRDefault="00674785" w:rsidP="00C0307E">
      <w:pPr>
        <w:pStyle w:val="MainText"/>
      </w:pPr>
      <w:r w:rsidRPr="00C0307E">
        <w:rPr>
          <w:rStyle w:val="Bold"/>
        </w:rPr>
        <w:t>Цель (</w:t>
      </w:r>
      <w:proofErr w:type="spellStart"/>
      <w:r w:rsidRPr="00C0307E">
        <w:rPr>
          <w:rStyle w:val="Bold"/>
        </w:rPr>
        <w:t>хикма</w:t>
      </w:r>
      <w:proofErr w:type="spellEnd"/>
      <w:r w:rsidRPr="00C0307E">
        <w:rPr>
          <w:rStyle w:val="Bold"/>
        </w:rPr>
        <w:t>)</w:t>
      </w:r>
      <w:r w:rsidRPr="00324E40">
        <w:t xml:space="preserve"> же представляет собой результат, ради которого была установлена данная норма. Поэтому норма не строится на самой цели. Напротив, цель является следствием существования нормы и возникает уже после неё.</w:t>
      </w:r>
    </w:p>
    <w:p w14:paraId="73E6478D" w14:textId="1F59D42D" w:rsidR="00674785" w:rsidRDefault="00674785" w:rsidP="00C0307E">
      <w:pPr>
        <w:pStyle w:val="MainText"/>
      </w:pPr>
      <w:r w:rsidRPr="00324E40">
        <w:t xml:space="preserve">Следовательно, если обусловленная </w:t>
      </w:r>
      <w:proofErr w:type="spellStart"/>
      <w:r w:rsidRPr="00324E40">
        <w:t>иллятом</w:t>
      </w:r>
      <w:proofErr w:type="spellEnd"/>
      <w:r w:rsidRPr="00324E40">
        <w:t xml:space="preserve"> норма возникает благодаря своему </w:t>
      </w:r>
      <w:proofErr w:type="spellStart"/>
      <w:r w:rsidRPr="00324E40">
        <w:t>илляту</w:t>
      </w:r>
      <w:proofErr w:type="spellEnd"/>
      <w:r w:rsidRPr="00324E40">
        <w:t>, то цель возникает уже вследствие самой нормы. Именно в этом заключается принципиальное различие между ними как с точки зрения их природы, так и их места в системе шариатского законодательства.</w:t>
      </w:r>
    </w:p>
    <w:p w14:paraId="542D8FBF" w14:textId="77777777" w:rsidR="00C0307E" w:rsidRPr="00324E40" w:rsidRDefault="00C0307E" w:rsidP="00C0307E">
      <w:pPr>
        <w:pStyle w:val="MainText"/>
      </w:pPr>
    </w:p>
    <w:p w14:paraId="0EBB25D1" w14:textId="752AC6F3" w:rsidR="00674785" w:rsidRDefault="00674785" w:rsidP="00C0307E">
      <w:pPr>
        <w:pStyle w:val="SubHeader"/>
      </w:pPr>
      <w:r w:rsidRPr="00324E40">
        <w:t>Практические примеры, показывающие различие между целями и</w:t>
      </w:r>
      <w:r w:rsidR="00C0307E">
        <w:t> </w:t>
      </w:r>
      <w:proofErr w:type="spellStart"/>
      <w:r w:rsidRPr="00324E40">
        <w:t>иллятом</w:t>
      </w:r>
      <w:proofErr w:type="spellEnd"/>
    </w:p>
    <w:p w14:paraId="04BD569E" w14:textId="77777777" w:rsidR="005D53B2" w:rsidRPr="00C0307E" w:rsidRDefault="005D53B2" w:rsidP="00C0307E">
      <w:pPr>
        <w:pStyle w:val="MainText"/>
      </w:pPr>
    </w:p>
    <w:p w14:paraId="3CA68AC8" w14:textId="1EDFD504" w:rsidR="00674785" w:rsidRDefault="00674785" w:rsidP="005D53B2">
      <w:pPr>
        <w:pStyle w:val="MainText"/>
      </w:pPr>
      <w:r w:rsidRPr="00324E40">
        <w:t xml:space="preserve">Для </w:t>
      </w:r>
      <w:r w:rsidRPr="005D53B2">
        <w:t>наглядного</w:t>
      </w:r>
      <w:r w:rsidRPr="00324E40">
        <w:t xml:space="preserve"> разъяснения этого различия приведём следующие шариатские примеры.</w:t>
      </w:r>
    </w:p>
    <w:p w14:paraId="0BFBBF3E" w14:textId="77777777" w:rsidR="00C0307E" w:rsidRPr="00324E40" w:rsidRDefault="00C0307E" w:rsidP="00C0307E">
      <w:pPr>
        <w:pStyle w:val="MainText"/>
      </w:pPr>
    </w:p>
    <w:p w14:paraId="5E9B1101" w14:textId="2EFFF017" w:rsidR="00674785" w:rsidRDefault="00674785" w:rsidP="005D53B2">
      <w:pPr>
        <w:pStyle w:val="MainText"/>
      </w:pPr>
      <w:r w:rsidRPr="005D53B2">
        <w:rPr>
          <w:rStyle w:val="Bold"/>
        </w:rPr>
        <w:t>Намаз</w:t>
      </w:r>
      <w:r w:rsidR="00C0307E" w:rsidRPr="005D53B2">
        <w:rPr>
          <w:rStyle w:val="Bold"/>
        </w:rPr>
        <w:t>:</w:t>
      </w:r>
      <w:r w:rsidR="00C0307E" w:rsidRPr="005D53B2">
        <w:t xml:space="preserve"> </w:t>
      </w:r>
      <w:r w:rsidRPr="00324E40">
        <w:t>Всевышний сказал:</w:t>
      </w:r>
    </w:p>
    <w:p w14:paraId="31008B48" w14:textId="085E8DF7" w:rsidR="00B25389" w:rsidRPr="00227E7E" w:rsidRDefault="00E34D74" w:rsidP="005D53B2">
      <w:pPr>
        <w:pStyle w:val="ARAyat"/>
      </w:pPr>
      <w:r w:rsidRPr="00227E7E">
        <w:rPr>
          <w:rtl/>
        </w:rPr>
        <w:t xml:space="preserve">إِنَّ </w:t>
      </w:r>
      <w:r w:rsidRPr="00227E7E">
        <w:rPr>
          <w:rFonts w:hint="cs"/>
          <w:rtl/>
        </w:rPr>
        <w:t>ٱلصَّلَوٰةَ</w:t>
      </w:r>
      <w:r w:rsidRPr="00227E7E">
        <w:rPr>
          <w:rtl/>
        </w:rPr>
        <w:t xml:space="preserve"> تَنۡهَىٰ عَنِ </w:t>
      </w:r>
      <w:r w:rsidRPr="00227E7E">
        <w:rPr>
          <w:rFonts w:hint="cs"/>
          <w:rtl/>
        </w:rPr>
        <w:t>ٱلۡفَحۡشَآءِ</w:t>
      </w:r>
      <w:r w:rsidRPr="00227E7E">
        <w:rPr>
          <w:rtl/>
        </w:rPr>
        <w:t xml:space="preserve"> وَ</w:t>
      </w:r>
      <w:r w:rsidR="005D53B2">
        <w:rPr>
          <w:rFonts w:hint="cs"/>
          <w:rtl/>
        </w:rPr>
        <w:t>ٱلۡمُنكَرِ</w:t>
      </w:r>
    </w:p>
    <w:p w14:paraId="35DA5230" w14:textId="0F94ACF1" w:rsidR="00674785" w:rsidRPr="00324E40" w:rsidRDefault="00674785" w:rsidP="005D53B2">
      <w:pPr>
        <w:pStyle w:val="MainTextNoIndent"/>
      </w:pPr>
      <w:r w:rsidRPr="005D53B2">
        <w:rPr>
          <w:rStyle w:val="RUAyat"/>
        </w:rPr>
        <w:t>«Воистину, намаз удерживает от мерзости и предосудительного»</w:t>
      </w:r>
      <w:r w:rsidR="002D6788" w:rsidRPr="005D53B2">
        <w:t xml:space="preserve"> </w:t>
      </w:r>
      <w:r w:rsidR="002D6788">
        <w:t>(29:45)</w:t>
      </w:r>
      <w:r w:rsidR="00496C2C">
        <w:t>.</w:t>
      </w:r>
      <w:r w:rsidR="005D53B2">
        <w:t xml:space="preserve"> </w:t>
      </w:r>
      <w:r w:rsidRPr="00324E40">
        <w:t>Этот результат</w:t>
      </w:r>
      <w:r w:rsidR="009E3FBE">
        <w:t xml:space="preserve"> — </w:t>
      </w:r>
      <w:r w:rsidRPr="00324E40">
        <w:t>удержание от мерзости и порицаемого</w:t>
      </w:r>
      <w:r w:rsidR="009E3FBE">
        <w:t xml:space="preserve"> — </w:t>
      </w:r>
      <w:r w:rsidRPr="00324E40">
        <w:t xml:space="preserve">является </w:t>
      </w:r>
      <w:r w:rsidRPr="005D53B2">
        <w:rPr>
          <w:rStyle w:val="Bold"/>
        </w:rPr>
        <w:t>целью</w:t>
      </w:r>
      <w:r w:rsidRPr="00324E40">
        <w:t xml:space="preserve"> и итогом предписания намаза.</w:t>
      </w:r>
      <w:r w:rsidR="005D53B2">
        <w:t xml:space="preserve"> </w:t>
      </w:r>
      <w:r w:rsidRPr="00324E40">
        <w:t xml:space="preserve">Можно ли с точки зрения </w:t>
      </w:r>
      <w:proofErr w:type="spellStart"/>
      <w:r w:rsidRPr="00324E40">
        <w:t>усуль</w:t>
      </w:r>
      <w:proofErr w:type="spellEnd"/>
      <w:r w:rsidRPr="00324E40">
        <w:t xml:space="preserve"> аль-</w:t>
      </w:r>
      <w:proofErr w:type="spellStart"/>
      <w:r w:rsidRPr="00324E40">
        <w:t>фикх</w:t>
      </w:r>
      <w:proofErr w:type="spellEnd"/>
      <w:r w:rsidRPr="00324E40">
        <w:t xml:space="preserve"> сделать эту цель </w:t>
      </w:r>
      <w:proofErr w:type="spellStart"/>
      <w:r w:rsidRPr="005D53B2">
        <w:rPr>
          <w:rStyle w:val="Bold"/>
        </w:rPr>
        <w:t>иллятом</w:t>
      </w:r>
      <w:proofErr w:type="spellEnd"/>
      <w:r w:rsidRPr="00324E40">
        <w:t>, от которого зависит обязательность намаза?</w:t>
      </w:r>
      <w:r w:rsidR="005D53B2">
        <w:t xml:space="preserve"> </w:t>
      </w:r>
      <w:r w:rsidRPr="00324E40">
        <w:t>Безусловно, нет.</w:t>
      </w:r>
    </w:p>
    <w:p w14:paraId="138FD1D5" w14:textId="77777777" w:rsidR="00674785" w:rsidRPr="00324E40" w:rsidRDefault="00674785" w:rsidP="005D53B2">
      <w:pPr>
        <w:pStyle w:val="MainText"/>
      </w:pPr>
      <w:r w:rsidRPr="00324E40">
        <w:t xml:space="preserve">Ведь если бы удержание от грехов было </w:t>
      </w:r>
      <w:proofErr w:type="spellStart"/>
      <w:r w:rsidRPr="00324E40">
        <w:t>иллятом</w:t>
      </w:r>
      <w:proofErr w:type="spellEnd"/>
      <w:r w:rsidRPr="00324E40">
        <w:t xml:space="preserve"> намаза, тогда обязанность совершать намаз отпала бы для человека, которого его намаз не удерживает от ослушания. Однако это противоречит единодушному мнению мусульманских учёных.</w:t>
      </w:r>
    </w:p>
    <w:p w14:paraId="0F719C6B" w14:textId="0BD7AA9E" w:rsidR="00674785" w:rsidRDefault="00674785" w:rsidP="005D53B2">
      <w:pPr>
        <w:pStyle w:val="MainText"/>
      </w:pPr>
      <w:r w:rsidRPr="00324E40">
        <w:t>Следовательно, цель может не реализоваться в отдельных случаях и применительно к отдельным людям, но сама шариатская норма остаётся неизменной, поскольку её обязательность обусловлена другими основаниями</w:t>
      </w:r>
      <w:r w:rsidR="009E3FBE">
        <w:t xml:space="preserve"> — </w:t>
      </w:r>
      <w:r w:rsidRPr="00324E40">
        <w:t>наступлением времени намаза и самим обращением Законодателя с этим повелением.</w:t>
      </w:r>
    </w:p>
    <w:p w14:paraId="2851655B" w14:textId="77777777" w:rsidR="005D53B2" w:rsidRPr="00324E40" w:rsidRDefault="005D53B2" w:rsidP="005D53B2">
      <w:pPr>
        <w:pStyle w:val="MainText"/>
      </w:pPr>
    </w:p>
    <w:p w14:paraId="1C6A74A9" w14:textId="090050B9" w:rsidR="00674785" w:rsidRDefault="00674785" w:rsidP="005D53B2">
      <w:pPr>
        <w:pStyle w:val="MainText"/>
      </w:pPr>
      <w:r w:rsidRPr="005D53B2">
        <w:rPr>
          <w:rStyle w:val="Bold"/>
        </w:rPr>
        <w:t>Пост</w:t>
      </w:r>
      <w:r w:rsidR="005D53B2" w:rsidRPr="005D53B2">
        <w:rPr>
          <w:rStyle w:val="Bold"/>
        </w:rPr>
        <w:t>:</w:t>
      </w:r>
      <w:r w:rsidR="005D53B2" w:rsidRPr="005D53B2">
        <w:t xml:space="preserve"> </w:t>
      </w:r>
      <w:r w:rsidRPr="00324E40">
        <w:t>Всевышний сказал:</w:t>
      </w:r>
    </w:p>
    <w:p w14:paraId="7F16EC48" w14:textId="3FF40F14" w:rsidR="00016719" w:rsidRPr="00A754D2" w:rsidRDefault="00942B39" w:rsidP="00A754D2">
      <w:pPr>
        <w:pStyle w:val="ARAyat"/>
      </w:pPr>
      <w:r w:rsidRPr="00942B39">
        <w:rPr>
          <w:rFonts w:hint="cs"/>
          <w:rtl/>
        </w:rPr>
        <w:lastRenderedPageBreak/>
        <w:t>يَٰٓأَيُّهَا</w:t>
      </w:r>
      <w:r w:rsidRPr="00942B39">
        <w:rPr>
          <w:rtl/>
        </w:rPr>
        <w:t xml:space="preserve"> </w:t>
      </w:r>
      <w:r w:rsidRPr="00942B39">
        <w:rPr>
          <w:rFonts w:hint="cs"/>
          <w:rtl/>
        </w:rPr>
        <w:t>ٱلَّذِينَ</w:t>
      </w:r>
      <w:r w:rsidRPr="00942B39">
        <w:rPr>
          <w:rtl/>
        </w:rPr>
        <w:t xml:space="preserve"> ءَامَنُواْ كُتِبَ عَلَيۡكُمُ </w:t>
      </w:r>
      <w:r w:rsidRPr="00942B39">
        <w:rPr>
          <w:rFonts w:hint="cs"/>
          <w:rtl/>
        </w:rPr>
        <w:t>ٱلصِّيَامُ</w:t>
      </w:r>
      <w:r w:rsidRPr="00942B39">
        <w:rPr>
          <w:rtl/>
        </w:rPr>
        <w:t xml:space="preserve"> كَمَا كُتِبَ عَلَى </w:t>
      </w:r>
      <w:r w:rsidRPr="00942B39">
        <w:rPr>
          <w:rFonts w:hint="cs"/>
          <w:rtl/>
        </w:rPr>
        <w:t>ٱلَّذِينَ</w:t>
      </w:r>
      <w:r w:rsidRPr="00942B39">
        <w:rPr>
          <w:rtl/>
        </w:rPr>
        <w:t xml:space="preserve"> مِن قَبۡلِكُمۡ لَعَلَّكُمۡ تَتَّقُونَ ١٨٣</w:t>
      </w:r>
    </w:p>
    <w:p w14:paraId="36510513" w14:textId="39113653" w:rsidR="00674785" w:rsidRPr="00324E40" w:rsidRDefault="00674785" w:rsidP="00373F62">
      <w:pPr>
        <w:pStyle w:val="MainTextNoIndent"/>
      </w:pPr>
      <w:r w:rsidRPr="00373F62">
        <w:rPr>
          <w:rStyle w:val="RUAyat"/>
        </w:rPr>
        <w:t>«О те, которые уверовали! Вам предписан пост так же, как он был предписан тем, кто был до вас,</w:t>
      </w:r>
      <w:r w:rsidR="009E3FBE">
        <w:rPr>
          <w:rStyle w:val="RUAyat"/>
        </w:rPr>
        <w:t xml:space="preserve"> — </w:t>
      </w:r>
      <w:r w:rsidRPr="00373F62">
        <w:rPr>
          <w:rStyle w:val="RUAyat"/>
        </w:rPr>
        <w:t>быть может, вы станете богобоязненными»</w:t>
      </w:r>
      <w:r w:rsidR="00016719">
        <w:t xml:space="preserve"> (2:183).</w:t>
      </w:r>
      <w:r w:rsidR="00A754D2">
        <w:t xml:space="preserve"> </w:t>
      </w:r>
      <w:r w:rsidRPr="00324E40">
        <w:t>Богобоязненность является целью поста.</w:t>
      </w:r>
      <w:r w:rsidR="00A754D2">
        <w:t xml:space="preserve"> </w:t>
      </w:r>
      <w:r w:rsidRPr="00324E40">
        <w:t xml:space="preserve">Однако ни в коем случае нельзя считать достижение богобоязненности </w:t>
      </w:r>
      <w:proofErr w:type="spellStart"/>
      <w:r w:rsidRPr="00324E40">
        <w:t>иллятом</w:t>
      </w:r>
      <w:proofErr w:type="spellEnd"/>
      <w:r w:rsidRPr="00324E40">
        <w:t xml:space="preserve"> обязательности поста, от наличия которого зависело бы существование самой обязанности. В этом единодушны все </w:t>
      </w:r>
      <w:proofErr w:type="spellStart"/>
      <w:r w:rsidRPr="00324E40">
        <w:t>мазхабы</w:t>
      </w:r>
      <w:proofErr w:type="spellEnd"/>
      <w:r w:rsidRPr="00324E40">
        <w:t xml:space="preserve"> исламского </w:t>
      </w:r>
      <w:proofErr w:type="spellStart"/>
      <w:r w:rsidRPr="00324E40">
        <w:t>фикха</w:t>
      </w:r>
      <w:proofErr w:type="spellEnd"/>
      <w:r w:rsidRPr="00324E40">
        <w:t>.</w:t>
      </w:r>
    </w:p>
    <w:p w14:paraId="5D3C82C4" w14:textId="46473FB3" w:rsidR="00674785" w:rsidRDefault="00674785" w:rsidP="00373F62">
      <w:pPr>
        <w:pStyle w:val="MainText"/>
      </w:pPr>
      <w:r w:rsidRPr="00324E40">
        <w:t>Поэтому пост не перестаёт быть обязательным для человека лишь потому, что посредством него он не достиг должной степени богобоязненности.</w:t>
      </w:r>
    </w:p>
    <w:p w14:paraId="3663824E" w14:textId="77777777" w:rsidR="00373F62" w:rsidRPr="00324E40" w:rsidRDefault="00373F62" w:rsidP="00373F62">
      <w:pPr>
        <w:pStyle w:val="MainText"/>
      </w:pPr>
    </w:p>
    <w:p w14:paraId="1EC9E27A" w14:textId="6CF8AB32" w:rsidR="00674785" w:rsidRPr="004E4672" w:rsidRDefault="00674785" w:rsidP="004E4672">
      <w:pPr>
        <w:pStyle w:val="MainText"/>
      </w:pPr>
      <w:r w:rsidRPr="004E4672">
        <w:rPr>
          <w:rStyle w:val="Bold"/>
        </w:rPr>
        <w:t>Одежда мусульманки</w:t>
      </w:r>
      <w:r w:rsidR="004E4672" w:rsidRPr="004E4672">
        <w:rPr>
          <w:rStyle w:val="Bold"/>
        </w:rPr>
        <w:t>:</w:t>
      </w:r>
      <w:r w:rsidR="004E4672" w:rsidRPr="004E4672">
        <w:t xml:space="preserve"> </w:t>
      </w:r>
      <w:r w:rsidRPr="004E4672">
        <w:t>Всевышний сказал:</w:t>
      </w:r>
    </w:p>
    <w:p w14:paraId="073F0E0E" w14:textId="086AC5CC" w:rsidR="00C40D9A" w:rsidRPr="00755655" w:rsidRDefault="00755655" w:rsidP="004E4672">
      <w:pPr>
        <w:pStyle w:val="ARAyat"/>
      </w:pPr>
      <w:r w:rsidRPr="00755655">
        <w:rPr>
          <w:rFonts w:hint="cs"/>
          <w:rtl/>
        </w:rPr>
        <w:t>يَٰٓأَيُّهَا</w:t>
      </w:r>
      <w:r w:rsidRPr="00755655">
        <w:rPr>
          <w:rtl/>
        </w:rPr>
        <w:t xml:space="preserve"> </w:t>
      </w:r>
      <w:r w:rsidRPr="00755655">
        <w:rPr>
          <w:rFonts w:hint="cs"/>
          <w:rtl/>
        </w:rPr>
        <w:t>ٱلنَّبِيُّ</w:t>
      </w:r>
      <w:r w:rsidRPr="00755655">
        <w:rPr>
          <w:rtl/>
        </w:rPr>
        <w:t xml:space="preserve"> قُل لِّأَزۡوَٰجِكَ وَبَنَاتِكَ وَنِسَآءِ </w:t>
      </w:r>
      <w:r w:rsidRPr="00755655">
        <w:rPr>
          <w:rFonts w:hint="cs"/>
          <w:rtl/>
        </w:rPr>
        <w:t>ٱلۡمُؤۡمِنِينَ</w:t>
      </w:r>
      <w:r w:rsidRPr="00755655">
        <w:rPr>
          <w:rtl/>
        </w:rPr>
        <w:t xml:space="preserve"> يُدۡنِينَ عَلَيۡهِنَّ مِن جَلَٰبِيبِهِنَّۚ ذَٰلِكَ أَدۡنَىٰٓ أَن يُعۡرَفۡنَ فَلَا يُؤۡذَيۡنَۗ</w:t>
      </w:r>
    </w:p>
    <w:p w14:paraId="68525F04" w14:textId="3625A337" w:rsidR="00674785" w:rsidRPr="00324E40" w:rsidRDefault="00674785" w:rsidP="004E4672">
      <w:pPr>
        <w:pStyle w:val="MainTextNoIndent"/>
      </w:pPr>
      <w:r w:rsidRPr="004E4672">
        <w:rPr>
          <w:rStyle w:val="RUAyat"/>
        </w:rPr>
        <w:t xml:space="preserve">«О Пророк! Скажи своим жёнам, своим дочерям и женщинам верующих, чтобы они опускали на себя свои </w:t>
      </w:r>
      <w:proofErr w:type="spellStart"/>
      <w:r w:rsidRPr="004E4672">
        <w:rPr>
          <w:rStyle w:val="RUAyat"/>
        </w:rPr>
        <w:t>джильбабы</w:t>
      </w:r>
      <w:proofErr w:type="spellEnd"/>
      <w:r w:rsidRPr="004E4672">
        <w:rPr>
          <w:rStyle w:val="RUAyat"/>
        </w:rPr>
        <w:t>. Так их легче будут узнавать, и они не подвергнутся оскорблениям»</w:t>
      </w:r>
      <w:r w:rsidR="00EA6448">
        <w:t xml:space="preserve"> (33:59).</w:t>
      </w:r>
      <w:r w:rsidR="004E4672">
        <w:rPr>
          <w:lang w:val="en-US"/>
        </w:rPr>
        <w:t xml:space="preserve"> </w:t>
      </w:r>
      <w:r w:rsidRPr="00324E40">
        <w:t xml:space="preserve">Из контекста этого </w:t>
      </w:r>
      <w:proofErr w:type="spellStart"/>
      <w:r w:rsidRPr="00324E40">
        <w:t>аята</w:t>
      </w:r>
      <w:proofErr w:type="spellEnd"/>
      <w:r w:rsidRPr="00324E40">
        <w:t xml:space="preserve"> ясно следует, что мудрость и цель данного предписания заключаются в том, чтобы отличать свободных женщин от рабынь и тем самым оберегать их.</w:t>
      </w:r>
    </w:p>
    <w:p w14:paraId="3B140E1F" w14:textId="77777777" w:rsidR="00674785" w:rsidRPr="00324E40" w:rsidRDefault="00674785" w:rsidP="004E4672">
      <w:pPr>
        <w:pStyle w:val="MainText"/>
      </w:pPr>
      <w:r w:rsidRPr="00324E40">
        <w:t xml:space="preserve">Однако если кто-либо заявит, что именно это различение между свободной женщиной и рабыней является </w:t>
      </w:r>
      <w:proofErr w:type="spellStart"/>
      <w:r w:rsidRPr="004E4672">
        <w:rPr>
          <w:rStyle w:val="Bold"/>
        </w:rPr>
        <w:t>иллятом</w:t>
      </w:r>
      <w:proofErr w:type="spellEnd"/>
      <w:r w:rsidRPr="00324E40">
        <w:t xml:space="preserve">, от которого зависит обязательность </w:t>
      </w:r>
      <w:proofErr w:type="spellStart"/>
      <w:r w:rsidRPr="00324E40">
        <w:t>джильбаба</w:t>
      </w:r>
      <w:proofErr w:type="spellEnd"/>
      <w:r w:rsidRPr="00324E40">
        <w:t xml:space="preserve">, то неизбежно придёт к выводу, что сегодня, когда рабства больше не существует, обязанность носить </w:t>
      </w:r>
      <w:proofErr w:type="spellStart"/>
      <w:r w:rsidRPr="00324E40">
        <w:t>джильбаб</w:t>
      </w:r>
      <w:proofErr w:type="spellEnd"/>
      <w:r w:rsidRPr="00324E40">
        <w:t xml:space="preserve"> также отпала.</w:t>
      </w:r>
    </w:p>
    <w:p w14:paraId="0B6E83CC" w14:textId="5CF3418E" w:rsidR="00674785" w:rsidRDefault="00674785" w:rsidP="004E4672">
      <w:pPr>
        <w:pStyle w:val="MainText"/>
      </w:pPr>
      <w:r w:rsidRPr="00324E40">
        <w:t xml:space="preserve">Но это ложное утверждение, которого не придерживался ни один из мусульманских учёных. Ведь одним из условий действительности </w:t>
      </w:r>
      <w:proofErr w:type="spellStart"/>
      <w:r w:rsidRPr="00324E40">
        <w:t>иллята</w:t>
      </w:r>
      <w:proofErr w:type="spellEnd"/>
      <w:r w:rsidRPr="00324E40">
        <w:t xml:space="preserve"> является его постоянство и пригодность для распространения нормы посредством </w:t>
      </w:r>
      <w:proofErr w:type="spellStart"/>
      <w:r w:rsidRPr="00324E40">
        <w:t>кыяса</w:t>
      </w:r>
      <w:proofErr w:type="spellEnd"/>
      <w:r w:rsidRPr="00324E40">
        <w:t xml:space="preserve">. Различение между свободной женщиной и рабыней в данном аяте представляет собой лишь цель и мудрость предписания, а не </w:t>
      </w:r>
      <w:proofErr w:type="spellStart"/>
      <w:r w:rsidRPr="00324E40">
        <w:t>иллят</w:t>
      </w:r>
      <w:proofErr w:type="spellEnd"/>
      <w:r w:rsidRPr="00324E40">
        <w:t xml:space="preserve">, с существованием или отсутствием которого связано обязательное ношение </w:t>
      </w:r>
      <w:proofErr w:type="spellStart"/>
      <w:r w:rsidRPr="00324E40">
        <w:t>джильбаба</w:t>
      </w:r>
      <w:proofErr w:type="spellEnd"/>
      <w:r w:rsidRPr="00324E40">
        <w:t>.</w:t>
      </w:r>
    </w:p>
    <w:p w14:paraId="7B26D6D9" w14:textId="77777777" w:rsidR="004E4672" w:rsidRPr="00324E40" w:rsidRDefault="004E4672" w:rsidP="004E4672">
      <w:pPr>
        <w:pStyle w:val="MainText"/>
      </w:pPr>
    </w:p>
    <w:p w14:paraId="3298438C" w14:textId="0D64348D" w:rsidR="00674785" w:rsidRDefault="00674785" w:rsidP="004E4672">
      <w:pPr>
        <w:pStyle w:val="MainText"/>
      </w:pPr>
      <w:r w:rsidRPr="004E4672">
        <w:rPr>
          <w:rStyle w:val="Bold"/>
        </w:rPr>
        <w:t>Запрет вина и</w:t>
      </w:r>
      <w:r w:rsidR="004E4672" w:rsidRPr="004E4672">
        <w:rPr>
          <w:rStyle w:val="Bold"/>
        </w:rPr>
        <w:t> </w:t>
      </w:r>
      <w:r w:rsidRPr="004E4672">
        <w:rPr>
          <w:rStyle w:val="Bold"/>
        </w:rPr>
        <w:t>азартных игр</w:t>
      </w:r>
      <w:r w:rsidR="004E4672" w:rsidRPr="004E4672">
        <w:rPr>
          <w:rStyle w:val="Bold"/>
        </w:rPr>
        <w:t>:</w:t>
      </w:r>
      <w:r w:rsidR="004E4672">
        <w:t xml:space="preserve"> </w:t>
      </w:r>
      <w:r w:rsidRPr="00324E40">
        <w:t>Всевышний сказал:</w:t>
      </w:r>
    </w:p>
    <w:p w14:paraId="4A2DFA9E" w14:textId="38E7A2A7" w:rsidR="004A626C" w:rsidRPr="00125270" w:rsidRDefault="00125270" w:rsidP="004E4672">
      <w:pPr>
        <w:pStyle w:val="ARAyat"/>
      </w:pPr>
      <w:r w:rsidRPr="00125270">
        <w:rPr>
          <w:rFonts w:hint="cs"/>
          <w:rtl/>
        </w:rPr>
        <w:t>إِنَّمَا</w:t>
      </w:r>
      <w:r w:rsidRPr="00125270">
        <w:rPr>
          <w:rtl/>
        </w:rPr>
        <w:t xml:space="preserve"> يُرِيدُ </w:t>
      </w:r>
      <w:r w:rsidRPr="00125270">
        <w:rPr>
          <w:rFonts w:hint="cs"/>
          <w:rtl/>
        </w:rPr>
        <w:t>ٱلشَّيۡطَٰنُ</w:t>
      </w:r>
      <w:r w:rsidRPr="00125270">
        <w:rPr>
          <w:rtl/>
        </w:rPr>
        <w:t xml:space="preserve"> أَن يُوقِعَ بَيۡنَكُمُ </w:t>
      </w:r>
      <w:r w:rsidRPr="00125270">
        <w:rPr>
          <w:rFonts w:hint="cs"/>
          <w:rtl/>
        </w:rPr>
        <w:t>ٱلۡعَدَٰوَةَ</w:t>
      </w:r>
      <w:r w:rsidRPr="00125270">
        <w:rPr>
          <w:rtl/>
        </w:rPr>
        <w:t xml:space="preserve"> وَ</w:t>
      </w:r>
      <w:r w:rsidRPr="00125270">
        <w:rPr>
          <w:rFonts w:hint="cs"/>
          <w:rtl/>
        </w:rPr>
        <w:t>ٱلۡبَغۡضَآءَ</w:t>
      </w:r>
      <w:r w:rsidRPr="00125270">
        <w:rPr>
          <w:rtl/>
        </w:rPr>
        <w:t xml:space="preserve"> فِي </w:t>
      </w:r>
      <w:r w:rsidRPr="00125270">
        <w:rPr>
          <w:rFonts w:hint="cs"/>
          <w:rtl/>
        </w:rPr>
        <w:t>ٱلۡخَمۡرِ</w:t>
      </w:r>
      <w:r w:rsidRPr="00125270">
        <w:rPr>
          <w:rtl/>
        </w:rPr>
        <w:t xml:space="preserve"> وَ</w:t>
      </w:r>
      <w:r w:rsidRPr="00125270">
        <w:rPr>
          <w:rFonts w:hint="cs"/>
          <w:rtl/>
        </w:rPr>
        <w:t>ٱلۡمَيۡسِرِ</w:t>
      </w:r>
    </w:p>
    <w:p w14:paraId="65E0654D" w14:textId="7E2FF442" w:rsidR="00674785" w:rsidRDefault="00674785" w:rsidP="004E4672">
      <w:pPr>
        <w:pStyle w:val="MainTextNoIndent"/>
      </w:pPr>
      <w:r w:rsidRPr="004E4672">
        <w:rPr>
          <w:rStyle w:val="RUAyat"/>
        </w:rPr>
        <w:t>«Воистину, шайтан желает посредством вина и азартных игр посеять между вами вражду и ненависть»</w:t>
      </w:r>
      <w:r w:rsidR="000C206C" w:rsidRPr="004E4672">
        <w:t xml:space="preserve"> </w:t>
      </w:r>
      <w:r w:rsidR="000C206C">
        <w:t>(</w:t>
      </w:r>
      <w:r w:rsidR="004A626C">
        <w:t>5:</w:t>
      </w:r>
      <w:r w:rsidR="000C206C">
        <w:t>91).</w:t>
      </w:r>
      <w:r w:rsidR="004E4672">
        <w:t xml:space="preserve"> </w:t>
      </w:r>
      <w:r w:rsidRPr="00324E40">
        <w:t xml:space="preserve">В этом </w:t>
      </w:r>
      <w:proofErr w:type="spellStart"/>
      <w:r w:rsidRPr="00324E40">
        <w:t>аяте</w:t>
      </w:r>
      <w:proofErr w:type="spellEnd"/>
      <w:r w:rsidRPr="00324E40">
        <w:t xml:space="preserve"> названы цель и мудрость запрета</w:t>
      </w:r>
      <w:r w:rsidR="009E3FBE">
        <w:t xml:space="preserve"> — </w:t>
      </w:r>
      <w:r w:rsidRPr="00324E40">
        <w:t>предотвращение вражды и ненависти.</w:t>
      </w:r>
      <w:r w:rsidR="00962C60">
        <w:t xml:space="preserve"> </w:t>
      </w:r>
      <w:r w:rsidRPr="00324E40">
        <w:t xml:space="preserve">Если же кто-либо станет утверждать, что именно это и является </w:t>
      </w:r>
      <w:proofErr w:type="spellStart"/>
      <w:r w:rsidRPr="00324E40">
        <w:t>иллятом</w:t>
      </w:r>
      <w:proofErr w:type="spellEnd"/>
      <w:r w:rsidRPr="00324E40">
        <w:t>, то сможет заявить:</w:t>
      </w:r>
      <w:r w:rsidR="006F2A41">
        <w:t xml:space="preserve"> </w:t>
      </w:r>
      <w:r w:rsidRPr="004E4672">
        <w:rPr>
          <w:rStyle w:val="Italic"/>
        </w:rPr>
        <w:t>«Я выпью совсем немного, так что это не приведёт ни к вражде, ни к ненависти»</w:t>
      </w:r>
      <w:r w:rsidRPr="00324E40">
        <w:t>.</w:t>
      </w:r>
      <w:r w:rsidR="00AF5820">
        <w:t xml:space="preserve"> </w:t>
      </w:r>
      <w:r w:rsidRPr="00324E40">
        <w:t>Однако подобный вывод очевидно противоречит Шариату.</w:t>
      </w:r>
    </w:p>
    <w:p w14:paraId="444E2FF8" w14:textId="77777777" w:rsidR="004E4672" w:rsidRPr="004E4672" w:rsidRDefault="004E4672" w:rsidP="004E4672">
      <w:pPr>
        <w:pStyle w:val="MainText"/>
      </w:pPr>
    </w:p>
    <w:p w14:paraId="15ED108E" w14:textId="5CFBF5FE" w:rsidR="00674785" w:rsidRDefault="00674785" w:rsidP="004E4672">
      <w:pPr>
        <w:pStyle w:val="MainText"/>
      </w:pPr>
      <w:r w:rsidRPr="004E4672">
        <w:rPr>
          <w:rStyle w:val="Bold"/>
        </w:rPr>
        <w:t>Напротив</w:t>
      </w:r>
      <w:r w:rsidR="009E3FBE">
        <w:rPr>
          <w:rStyle w:val="Bold"/>
        </w:rPr>
        <w:t xml:space="preserve"> — </w:t>
      </w:r>
      <w:r w:rsidRPr="004E4672">
        <w:rPr>
          <w:rStyle w:val="Bold"/>
        </w:rPr>
        <w:t xml:space="preserve">пример настоящего </w:t>
      </w:r>
      <w:proofErr w:type="spellStart"/>
      <w:r w:rsidRPr="004E4672">
        <w:rPr>
          <w:rStyle w:val="Bold"/>
        </w:rPr>
        <w:t>иллята</w:t>
      </w:r>
      <w:proofErr w:type="spellEnd"/>
      <w:r w:rsidR="004E4672" w:rsidRPr="004E4672">
        <w:rPr>
          <w:rStyle w:val="Bold"/>
        </w:rPr>
        <w:t>:</w:t>
      </w:r>
      <w:r w:rsidR="004E4672">
        <w:t xml:space="preserve"> </w:t>
      </w:r>
      <w:r w:rsidRPr="00324E40">
        <w:t>Всевышний сказал:</w:t>
      </w:r>
    </w:p>
    <w:p w14:paraId="3EED5D7A" w14:textId="64815F7E" w:rsidR="00E628AC" w:rsidRPr="00BD0000" w:rsidRDefault="00BD0000" w:rsidP="004E4672">
      <w:pPr>
        <w:pStyle w:val="ARAyat"/>
      </w:pPr>
      <w:r w:rsidRPr="00BD0000">
        <w:rPr>
          <w:rFonts w:hint="cs"/>
          <w:rtl/>
        </w:rPr>
        <w:t>يَٰٓأَيُّهَا</w:t>
      </w:r>
      <w:r w:rsidRPr="00BD0000">
        <w:rPr>
          <w:rtl/>
        </w:rPr>
        <w:t xml:space="preserve"> </w:t>
      </w:r>
      <w:r w:rsidRPr="00BD0000">
        <w:rPr>
          <w:rFonts w:hint="cs"/>
          <w:rtl/>
        </w:rPr>
        <w:t>ٱلَّذِينَ</w:t>
      </w:r>
      <w:r w:rsidRPr="00BD0000">
        <w:rPr>
          <w:rtl/>
        </w:rPr>
        <w:t xml:space="preserve"> ءَامَنُوٓاْ إِذَا نُودِيَ لِلصَّلَوٰةِ مِن يَوۡمِ </w:t>
      </w:r>
      <w:r w:rsidRPr="00BD0000">
        <w:rPr>
          <w:rFonts w:hint="cs"/>
          <w:rtl/>
        </w:rPr>
        <w:t>ٱلۡجُمُعَةِ</w:t>
      </w:r>
      <w:r w:rsidRPr="00BD0000">
        <w:rPr>
          <w:rtl/>
        </w:rPr>
        <w:t xml:space="preserve"> فَ</w:t>
      </w:r>
      <w:r w:rsidRPr="00BD0000">
        <w:rPr>
          <w:rFonts w:hint="cs"/>
          <w:rtl/>
        </w:rPr>
        <w:t>ٱسۡعَوۡاْ</w:t>
      </w:r>
      <w:r w:rsidRPr="00BD0000">
        <w:rPr>
          <w:rtl/>
        </w:rPr>
        <w:t xml:space="preserve"> إِلَىٰ ذِكۡرِ </w:t>
      </w:r>
      <w:r w:rsidRPr="00BD0000">
        <w:rPr>
          <w:rFonts w:hint="cs"/>
          <w:rtl/>
        </w:rPr>
        <w:t>ٱللَّهِ</w:t>
      </w:r>
      <w:r w:rsidRPr="00BD0000">
        <w:rPr>
          <w:rtl/>
        </w:rPr>
        <w:t xml:space="preserve"> وَذَرُواْ </w:t>
      </w:r>
      <w:r w:rsidRPr="00BD0000">
        <w:rPr>
          <w:rFonts w:hint="cs"/>
          <w:rtl/>
        </w:rPr>
        <w:t>ٱلۡبَيۡعَۚ</w:t>
      </w:r>
    </w:p>
    <w:p w14:paraId="2E5E6DB1" w14:textId="4CE62757" w:rsidR="00674785" w:rsidRPr="009E3FBE" w:rsidRDefault="00674785" w:rsidP="009E3FBE">
      <w:pPr>
        <w:pStyle w:val="MainTextNoIndent"/>
      </w:pPr>
      <w:r w:rsidRPr="009E3FBE">
        <w:rPr>
          <w:rStyle w:val="RUAyat"/>
        </w:rPr>
        <w:t>«О те, которые уверовали! Когда в пятничный день будет провозглашён призыв к намазу, устремляйтесь к поминанию Аллаха и оставьте торговлю»</w:t>
      </w:r>
      <w:r w:rsidR="00E628AC" w:rsidRPr="009E3FBE">
        <w:t xml:space="preserve"> (62:9).</w:t>
      </w:r>
      <w:r w:rsidR="009E3FBE" w:rsidRPr="009E3FBE">
        <w:t xml:space="preserve"> </w:t>
      </w:r>
      <w:r w:rsidRPr="009E3FBE">
        <w:t xml:space="preserve">В данном случае </w:t>
      </w:r>
      <w:proofErr w:type="spellStart"/>
      <w:r w:rsidRPr="009E3FBE">
        <w:t>иллятом</w:t>
      </w:r>
      <w:proofErr w:type="spellEnd"/>
      <w:r w:rsidRPr="009E3FBE">
        <w:t xml:space="preserve"> запрета торговли является </w:t>
      </w:r>
      <w:r w:rsidRPr="009E3FBE">
        <w:rPr>
          <w:rStyle w:val="Bold"/>
        </w:rPr>
        <w:t>занятость, отвлекающая от исполнения обязательного пятничного намаза</w:t>
      </w:r>
      <w:r w:rsidRPr="009E3FBE">
        <w:t>.</w:t>
      </w:r>
    </w:p>
    <w:p w14:paraId="77A2ED00" w14:textId="41973CF1" w:rsidR="00674785" w:rsidRPr="00324E40" w:rsidRDefault="00674785" w:rsidP="009E3FBE">
      <w:pPr>
        <w:pStyle w:val="MainText"/>
      </w:pPr>
      <w:r w:rsidRPr="00324E40">
        <w:t xml:space="preserve">Поскольку это полноценный шариатский </w:t>
      </w:r>
      <w:proofErr w:type="spellStart"/>
      <w:r w:rsidRPr="00324E40">
        <w:t>иллят</w:t>
      </w:r>
      <w:proofErr w:type="spellEnd"/>
      <w:r w:rsidRPr="00324E40">
        <w:t xml:space="preserve">, действие нормы непосредственно связано с его наличием или отсутствием. Поэтому запрет торговли не распространяется на тех, кому пятничный намаз вообще не обязателен, </w:t>
      </w:r>
      <w:r w:rsidR="009E3FBE" w:rsidRPr="00324E40">
        <w:t>например,</w:t>
      </w:r>
      <w:r w:rsidRPr="00324E40">
        <w:t xml:space="preserve"> на женщину, путника или больного, поскольку в их отношении данный </w:t>
      </w:r>
      <w:proofErr w:type="spellStart"/>
      <w:r w:rsidRPr="00324E40">
        <w:t>иллят</w:t>
      </w:r>
      <w:proofErr w:type="spellEnd"/>
      <w:r w:rsidRPr="00324E40">
        <w:t xml:space="preserve"> отсутствует.</w:t>
      </w:r>
    </w:p>
    <w:p w14:paraId="406B00B3" w14:textId="6025397C" w:rsidR="00674785" w:rsidRDefault="00674785" w:rsidP="009E3FBE">
      <w:pPr>
        <w:pStyle w:val="MainText"/>
      </w:pPr>
      <w:r w:rsidRPr="00324E40">
        <w:t xml:space="preserve">Именно потому, что это шариатский </w:t>
      </w:r>
      <w:proofErr w:type="spellStart"/>
      <w:r w:rsidRPr="00324E40">
        <w:t>иллят</w:t>
      </w:r>
      <w:proofErr w:type="spellEnd"/>
      <w:r w:rsidRPr="00324E40">
        <w:t xml:space="preserve">, на его основе допустимо строить </w:t>
      </w:r>
      <w:proofErr w:type="spellStart"/>
      <w:r w:rsidRPr="00324E40">
        <w:t>кыяс</w:t>
      </w:r>
      <w:proofErr w:type="spellEnd"/>
      <w:r w:rsidRPr="00324E40">
        <w:t xml:space="preserve">. Поэтому по аналогии с торговлей к запрету относится любая деятельность, отвлекающая человека </w:t>
      </w:r>
      <w:proofErr w:type="gramStart"/>
      <w:r w:rsidRPr="00324E40">
        <w:t>во время</w:t>
      </w:r>
      <w:proofErr w:type="gramEnd"/>
      <w:r w:rsidRPr="00324E40">
        <w:t xml:space="preserve"> азана от обязательного пятничного намаза: земледелие, ремесло, </w:t>
      </w:r>
      <w:r w:rsidRPr="00324E40">
        <w:lastRenderedPageBreak/>
        <w:t xml:space="preserve">производство, обучение и любая другая занятость, объединённая тем же самым </w:t>
      </w:r>
      <w:proofErr w:type="spellStart"/>
      <w:r w:rsidRPr="00324E40">
        <w:t>иллятом</w:t>
      </w:r>
      <w:proofErr w:type="spellEnd"/>
      <w:r w:rsidR="009E3FBE">
        <w:t xml:space="preserve"> — </w:t>
      </w:r>
      <w:r w:rsidRPr="00324E40">
        <w:t>отвлечением от исполнения обязанности пятничного намаза.</w:t>
      </w:r>
    </w:p>
    <w:p w14:paraId="2C3D7DA1" w14:textId="77777777" w:rsidR="009E3FBE" w:rsidRPr="00324E40" w:rsidRDefault="009E3FBE" w:rsidP="009E3FBE">
      <w:pPr>
        <w:pStyle w:val="MainText"/>
      </w:pPr>
    </w:p>
    <w:p w14:paraId="50674FC3" w14:textId="4E095E28" w:rsidR="00674785" w:rsidRDefault="00674785" w:rsidP="009E3FBE">
      <w:pPr>
        <w:pStyle w:val="SubHeader"/>
      </w:pPr>
      <w:r w:rsidRPr="00324E40">
        <w:t>Опровержение мнения тех, кто утверждает, что «каждая шариатская норма сама по себе представляет самостоятельную пользу»</w:t>
      </w:r>
    </w:p>
    <w:p w14:paraId="586E081C" w14:textId="77777777" w:rsidR="009E3FBE" w:rsidRPr="009E3FBE" w:rsidRDefault="009E3FBE" w:rsidP="009E3FBE">
      <w:pPr>
        <w:pStyle w:val="MainText"/>
      </w:pPr>
    </w:p>
    <w:p w14:paraId="266BC289" w14:textId="77777777" w:rsidR="00674785" w:rsidRPr="00324E40" w:rsidRDefault="00674785" w:rsidP="009E3FBE">
      <w:pPr>
        <w:pStyle w:val="MainText"/>
      </w:pPr>
      <w:r w:rsidRPr="00324E40">
        <w:t xml:space="preserve">Кто-то может возразить: раз Законодатель обосновал шариатские нормы этими </w:t>
      </w:r>
      <w:proofErr w:type="spellStart"/>
      <w:r w:rsidRPr="00324E40">
        <w:t>иллятами</w:t>
      </w:r>
      <w:proofErr w:type="spellEnd"/>
      <w:r w:rsidRPr="00324E40">
        <w:t>, значит, Он обосновал их посредством пользы (</w:t>
      </w:r>
      <w:proofErr w:type="spellStart"/>
      <w:r w:rsidRPr="009E3FBE">
        <w:rPr>
          <w:rStyle w:val="Italic"/>
        </w:rPr>
        <w:t>маслаха</w:t>
      </w:r>
      <w:proofErr w:type="spellEnd"/>
      <w:r w:rsidRPr="00324E40">
        <w:t xml:space="preserve">), </w:t>
      </w:r>
      <w:proofErr w:type="gramStart"/>
      <w:r w:rsidRPr="00324E40">
        <w:t>а следовательно</w:t>
      </w:r>
      <w:proofErr w:type="gramEnd"/>
      <w:r w:rsidRPr="00324E40">
        <w:t xml:space="preserve">, сам </w:t>
      </w:r>
      <w:proofErr w:type="spellStart"/>
      <w:r w:rsidRPr="00324E40">
        <w:t>иллят</w:t>
      </w:r>
      <w:proofErr w:type="spellEnd"/>
      <w:r w:rsidRPr="00324E40">
        <w:t xml:space="preserve"> можно назвать пользой.</w:t>
      </w:r>
    </w:p>
    <w:p w14:paraId="0F12BB51" w14:textId="77777777" w:rsidR="00674785" w:rsidRPr="00324E40" w:rsidRDefault="00674785" w:rsidP="009E3FBE">
      <w:pPr>
        <w:pStyle w:val="MainText"/>
      </w:pPr>
      <w:r w:rsidRPr="00324E40">
        <w:t>В ответ мы скажем следующее.</w:t>
      </w:r>
    </w:p>
    <w:p w14:paraId="5CA8D915" w14:textId="5C335B54" w:rsidR="00674785" w:rsidRPr="00324E40" w:rsidRDefault="00623D62" w:rsidP="009E3FBE">
      <w:pPr>
        <w:pStyle w:val="MainText"/>
      </w:pPr>
      <w:r w:rsidRPr="00623D62">
        <w:t>Если подобное наименование представляет собой лишь терминологическое соглашение, основанное на убеждении, что весь Шариат несёт людям благо, то само по себе использование такого термина не вызывает возражений. Однако даже если допустить подобное словоупотребление,</w:t>
      </w:r>
      <w:r w:rsidR="009E3FBE">
        <w:t xml:space="preserve"> — </w:t>
      </w:r>
      <w:r w:rsidRPr="00623D62">
        <w:t>а мы его не принимаем,</w:t>
      </w:r>
      <w:r w:rsidR="009E3FBE">
        <w:t xml:space="preserve"> — </w:t>
      </w:r>
      <w:r w:rsidRPr="00623D62">
        <w:t>оно ни в коем случае не должно вести к изменению методологии выведения шариатских норм и основ усуль аль-фикх.</w:t>
      </w:r>
    </w:p>
    <w:p w14:paraId="549CDF7B" w14:textId="77777777" w:rsidR="00674785" w:rsidRPr="00324E40" w:rsidRDefault="00674785" w:rsidP="009E3FBE">
      <w:pPr>
        <w:pStyle w:val="MainText"/>
      </w:pPr>
      <w:r w:rsidRPr="00324E40">
        <w:t xml:space="preserve">С точки зрения </w:t>
      </w:r>
      <w:proofErr w:type="spellStart"/>
      <w:r w:rsidRPr="00324E40">
        <w:t>усуль</w:t>
      </w:r>
      <w:proofErr w:type="spellEnd"/>
      <w:r w:rsidRPr="00324E40">
        <w:t xml:space="preserve"> аль-</w:t>
      </w:r>
      <w:proofErr w:type="spellStart"/>
      <w:r w:rsidRPr="00324E40">
        <w:t>фикх</w:t>
      </w:r>
      <w:proofErr w:type="spellEnd"/>
      <w:r w:rsidRPr="00324E40">
        <w:t xml:space="preserve"> мы рассматриваем </w:t>
      </w:r>
      <w:proofErr w:type="spellStart"/>
      <w:r w:rsidRPr="00324E40">
        <w:t>илляты</w:t>
      </w:r>
      <w:proofErr w:type="spellEnd"/>
      <w:r w:rsidRPr="00324E40">
        <w:t xml:space="preserve"> не как некую абстрактную «пользу», смысл которой остаётся неопределённым, а как ясные и точно определяемые признаки, которые Сам Законодатель сделал основанием для установления Своих норм. Следовательно, они представляют собой шариатские доказательства, извлечённые из обращения Законодателя, то есть из Корана и Сунны.</w:t>
      </w:r>
    </w:p>
    <w:p w14:paraId="21365E42" w14:textId="6EA1AA68" w:rsidR="00674785" w:rsidRPr="00324E40" w:rsidRDefault="00674785" w:rsidP="009E3FBE">
      <w:pPr>
        <w:pStyle w:val="MainText"/>
      </w:pPr>
      <w:r w:rsidRPr="00324E40">
        <w:t>Ведь по своей сути шариатская норма</w:t>
      </w:r>
      <w:r w:rsidR="009E3FBE">
        <w:t xml:space="preserve"> — </w:t>
      </w:r>
      <w:r w:rsidRPr="00324E40">
        <w:t xml:space="preserve">это </w:t>
      </w:r>
      <w:r w:rsidRPr="009E3FBE">
        <w:rPr>
          <w:rStyle w:val="Bold"/>
        </w:rPr>
        <w:t>обращение Законодателя, относящееся к поступкам людей</w:t>
      </w:r>
      <w:r w:rsidRPr="00324E40">
        <w:t>. Поэтому следование должно осуществляться за этим обращением и за текстом, а не за термином, не имеющим ясного и определённого содержания.</w:t>
      </w:r>
    </w:p>
    <w:p w14:paraId="3DCAC505" w14:textId="77777777" w:rsidR="00674785" w:rsidRPr="00324E40" w:rsidRDefault="00674785" w:rsidP="009E3FBE">
      <w:pPr>
        <w:pStyle w:val="MainText"/>
      </w:pPr>
      <w:r w:rsidRPr="00324E40">
        <w:t>Кроме того, утверждение, будто каждая отдельная шариатская норма сама по себе содержит самостоятельную и независимую пользу, является произвольным суждением и поверхностным взглядом, не имеющим доказательства.</w:t>
      </w:r>
    </w:p>
    <w:p w14:paraId="26F52FC1" w14:textId="77777777" w:rsidR="00674785" w:rsidRPr="00324E40" w:rsidRDefault="00674785" w:rsidP="009E3FBE">
      <w:pPr>
        <w:pStyle w:val="MainText"/>
      </w:pPr>
      <w:proofErr w:type="gramStart"/>
      <w:r w:rsidRPr="00324E40">
        <w:t>Несомненно</w:t>
      </w:r>
      <w:proofErr w:type="gramEnd"/>
      <w:r w:rsidRPr="00324E40">
        <w:t xml:space="preserve"> лишь то, что </w:t>
      </w:r>
      <w:r w:rsidRPr="009E3FBE">
        <w:rPr>
          <w:rStyle w:val="Bold"/>
        </w:rPr>
        <w:t>исламский Шариат во всей своей совокупности</w:t>
      </w:r>
      <w:r w:rsidRPr="00324E40">
        <w:t>, благодаря взаимосвязанности и взаимодополняемости своих норм, неизбежно приводит к осуществлению пользы людей как в земной, так и в Последней жизни. Но это вовсе не означает, что каждая отдельная норма, рассматриваемая изолированно, обязательно содержит самостоятельную пользу.</w:t>
      </w:r>
    </w:p>
    <w:p w14:paraId="2735B7E9" w14:textId="77777777" w:rsidR="00674785" w:rsidRPr="00324E40" w:rsidRDefault="00674785" w:rsidP="009E3FBE">
      <w:pPr>
        <w:pStyle w:val="MainText"/>
      </w:pPr>
      <w:r w:rsidRPr="00324E40">
        <w:t>Возьмём в качестве примера раздел поклонения.</w:t>
      </w:r>
    </w:p>
    <w:p w14:paraId="52DD3358" w14:textId="3E5E9B9D" w:rsidR="00674785" w:rsidRPr="00324E40" w:rsidRDefault="00674785" w:rsidP="009E3FBE">
      <w:pPr>
        <w:pStyle w:val="MainText"/>
      </w:pPr>
      <w:r w:rsidRPr="00324E40">
        <w:t>Подробные положения, касающиеся намаза</w:t>
      </w:r>
      <w:r w:rsidR="009E3FBE">
        <w:t xml:space="preserve"> — </w:t>
      </w:r>
      <w:r w:rsidRPr="00324E40">
        <w:t>поясной поклон, земной поклон, чтение Корана, различные положения тела во время молитвы,</w:t>
      </w:r>
      <w:r w:rsidR="009E3FBE">
        <w:t xml:space="preserve"> — </w:t>
      </w:r>
      <w:r w:rsidRPr="00324E40">
        <w:t>если рассматривать каждое из них отдельно и изолированно от остальных, не позволят увидеть присущую ему самостоятельную пользу. Однако именно их соединение и взаимное дополнение образуют полноценное поклонение, которое приводит к той цели, ради которой оно было установлено.</w:t>
      </w:r>
    </w:p>
    <w:p w14:paraId="0B079EAC" w14:textId="77777777" w:rsidR="00674785" w:rsidRPr="00324E40" w:rsidRDefault="00674785" w:rsidP="009E3FBE">
      <w:pPr>
        <w:pStyle w:val="MainText"/>
      </w:pPr>
      <w:r w:rsidRPr="00324E40">
        <w:t>То же относится и к исламской экономической системе.</w:t>
      </w:r>
    </w:p>
    <w:p w14:paraId="3E5EEEF2" w14:textId="77777777" w:rsidR="00674785" w:rsidRPr="00324E40" w:rsidRDefault="00674785" w:rsidP="009E3FBE">
      <w:pPr>
        <w:pStyle w:val="MainText"/>
      </w:pPr>
      <w:r w:rsidRPr="00324E40">
        <w:t>Если рассматривать отдельные финансовые нормы Ислама изолированно от всей системы, может показаться, что в конкретном случае они даже лишают человека непосредственной выгоды. Однако, будучи частью единой системы, они формируют тот экономический порядок, который обеспечивает истинные интересы людей.</w:t>
      </w:r>
    </w:p>
    <w:p w14:paraId="5B01982C" w14:textId="77777777" w:rsidR="00674785" w:rsidRPr="00324E40" w:rsidRDefault="00674785" w:rsidP="009E3FBE">
      <w:pPr>
        <w:pStyle w:val="MainText"/>
      </w:pPr>
      <w:r w:rsidRPr="00324E40">
        <w:t>В современной действительности, когда исламская экономическая система полностью отсутствует, отдельный человек может понести материальный ущерб, отказавшись от договоров коммерческого страхования или от ростовщических сделок. Тем не менее он оставляет их исключительно как акт поклонения и повиновения Аллаху (</w:t>
      </w:r>
      <w:proofErr w:type="spellStart"/>
      <w:r w:rsidRPr="00324E40">
        <w:t>с.в.т</w:t>
      </w:r>
      <w:proofErr w:type="spellEnd"/>
      <w:r w:rsidRPr="00324E40">
        <w:t>.), подтверждая слова Посланника Аллаха (</w:t>
      </w:r>
      <w:proofErr w:type="spellStart"/>
      <w:r w:rsidRPr="00324E40">
        <w:t>с.а.с</w:t>
      </w:r>
      <w:proofErr w:type="spellEnd"/>
      <w:r w:rsidRPr="00324E40">
        <w:t>.):</w:t>
      </w:r>
    </w:p>
    <w:p w14:paraId="3131A69C" w14:textId="77F9F00A" w:rsidR="000F0D7C" w:rsidRPr="009E3FBE" w:rsidRDefault="00FA14AD" w:rsidP="009E3FBE">
      <w:pPr>
        <w:pStyle w:val="ARHadith"/>
      </w:pPr>
      <w:r w:rsidRPr="009E3FBE">
        <w:rPr>
          <w:rtl/>
        </w:rPr>
        <w:t>يَأْتِي عَلَى النَّاسِ زَمَانٌ، الصَّابِرُ فِيهِمْ عَلَى دِينِهِ كَالْقَابِضِ عَلَى الْجَمْرِ</w:t>
      </w:r>
    </w:p>
    <w:p w14:paraId="6737BD27" w14:textId="103A0360" w:rsidR="00674785" w:rsidRDefault="00674785" w:rsidP="009E3FBE">
      <w:pPr>
        <w:pStyle w:val="MainTextNoIndent"/>
        <w:rPr>
          <w:rStyle w:val="RUHadith"/>
        </w:rPr>
      </w:pPr>
      <w:r w:rsidRPr="009E3FBE">
        <w:rPr>
          <w:rStyle w:val="RUHadith"/>
        </w:rPr>
        <w:t>«Наступит для людей такое время, когда проявляющий терпение в своей религии будет подобен тому, кто удерживает в руках раскалённый уголь».</w:t>
      </w:r>
    </w:p>
    <w:p w14:paraId="1CA02E41" w14:textId="77777777" w:rsidR="009E3FBE" w:rsidRPr="009E3FBE" w:rsidRDefault="009E3FBE" w:rsidP="009E3FBE">
      <w:pPr>
        <w:pStyle w:val="MainText"/>
      </w:pPr>
    </w:p>
    <w:p w14:paraId="606073F5" w14:textId="481B25D1" w:rsidR="00674785" w:rsidRDefault="00674785" w:rsidP="009E3FBE">
      <w:pPr>
        <w:pStyle w:val="SubHeader"/>
      </w:pPr>
      <w:r w:rsidRPr="00324E40">
        <w:t>Заключение</w:t>
      </w:r>
    </w:p>
    <w:p w14:paraId="5486913A" w14:textId="77777777" w:rsidR="009E3FBE" w:rsidRPr="009E3FBE" w:rsidRDefault="009E3FBE" w:rsidP="009E3FBE">
      <w:pPr>
        <w:pStyle w:val="MainText"/>
      </w:pPr>
    </w:p>
    <w:p w14:paraId="6F4D6255" w14:textId="77777777" w:rsidR="00674785" w:rsidRPr="00324E40" w:rsidRDefault="00674785" w:rsidP="009E3FBE">
      <w:pPr>
        <w:pStyle w:val="MainText"/>
      </w:pPr>
      <w:r w:rsidRPr="00324E40">
        <w:t xml:space="preserve">Исходя из всего сказанного, утверждение о том, что каждая отдельная шариатская норма сама по себе является самостоятельной пользой, а также построение шариатских норм и их </w:t>
      </w:r>
      <w:proofErr w:type="spellStart"/>
      <w:r w:rsidRPr="00324E40">
        <w:t>иллятов</w:t>
      </w:r>
      <w:proofErr w:type="spellEnd"/>
      <w:r w:rsidRPr="00324E40">
        <w:t xml:space="preserve"> на абстрактных представлениях о пользе и целях, представляет собой отход от правильной методологии </w:t>
      </w:r>
      <w:proofErr w:type="spellStart"/>
      <w:r w:rsidRPr="00324E40">
        <w:t>усуль</w:t>
      </w:r>
      <w:proofErr w:type="spellEnd"/>
      <w:r w:rsidRPr="00324E40">
        <w:t xml:space="preserve"> аль-</w:t>
      </w:r>
      <w:proofErr w:type="spellStart"/>
      <w:r w:rsidRPr="00324E40">
        <w:t>фикх</w:t>
      </w:r>
      <w:proofErr w:type="spellEnd"/>
      <w:r w:rsidRPr="00324E40">
        <w:t xml:space="preserve"> в понимании и применении Ислама.</w:t>
      </w:r>
    </w:p>
    <w:p w14:paraId="06C2390A" w14:textId="77777777" w:rsidR="00674785" w:rsidRPr="00324E40" w:rsidRDefault="00674785" w:rsidP="009E3FBE">
      <w:pPr>
        <w:pStyle w:val="MainText"/>
      </w:pPr>
      <w:r w:rsidRPr="00324E40">
        <w:t>Подлинный и выверенный путь заключается в том, чтобы воспринимать шариатские нормы как обязательное обращение Аллаха (</w:t>
      </w:r>
      <w:proofErr w:type="spellStart"/>
      <w:r w:rsidRPr="00324E40">
        <w:t>с.в.т</w:t>
      </w:r>
      <w:proofErr w:type="spellEnd"/>
      <w:r w:rsidRPr="00324E40">
        <w:t>.) к поступкам людей, которому они обязаны подчиняться, выстраивая в соответствии с ним свою жизнь, общественные отношения и все свои дела.</w:t>
      </w:r>
    </w:p>
    <w:p w14:paraId="6412E64F" w14:textId="6549D113" w:rsidR="00674785" w:rsidRPr="00324E40" w:rsidRDefault="00674785" w:rsidP="009E3FBE">
      <w:pPr>
        <w:pStyle w:val="MainText"/>
      </w:pPr>
      <w:r w:rsidRPr="00324E40">
        <w:t>Если же Умма станет всецело придерживаться этого пути, то применение Шариата неизбежно</w:t>
      </w:r>
      <w:r w:rsidR="009E3FBE">
        <w:t xml:space="preserve"> — </w:t>
      </w:r>
      <w:r w:rsidRPr="00324E40">
        <w:t>по гарантии самого Мудрого Законодателя</w:t>
      </w:r>
      <w:r w:rsidR="009E3FBE">
        <w:t xml:space="preserve"> — </w:t>
      </w:r>
      <w:r w:rsidRPr="00324E40">
        <w:t>приведёт к осуществлению целей Шариата и обеспечению пользы людей.</w:t>
      </w:r>
    </w:p>
    <w:p w14:paraId="441A4EF3" w14:textId="77777777" w:rsidR="00674785" w:rsidRPr="00324E40" w:rsidRDefault="00674785" w:rsidP="009E3FBE">
      <w:pPr>
        <w:pStyle w:val="MainText"/>
      </w:pPr>
      <w:r w:rsidRPr="00324E40">
        <w:t>Раб не обязан и не вправе искать придуманные человеком способы достижения целей Шариата в обход текстов Откровения. Ведь если бы человек был способен посредством одного лишь своего разума самостоятельно обеспечить собственные интересы и жизненные потребности без руководства Шариата, тогда не было бы никакой необходимости в отправлении посланников, ниспослании Божественных законов и подробном разъяснении шариатских доказательств, посредством которых выводятся практические нормы.</w:t>
      </w:r>
    </w:p>
    <w:p w14:paraId="4053897C" w14:textId="77777777" w:rsidR="00674785" w:rsidRPr="00324E40" w:rsidRDefault="00674785" w:rsidP="009E3FBE">
      <w:pPr>
        <w:pStyle w:val="MainText"/>
      </w:pPr>
      <w:r w:rsidRPr="00324E40">
        <w:t>Следовательно, основой исламской методологии является следование Откровению, приверженность шариатским доказательствам и поиск того, что желает Законодатель, посредством языковых и шариатских правил понимания Его обращения в Коране и Сунне, а затем практическое воплощение этого обращения в жизни.</w:t>
      </w:r>
    </w:p>
    <w:p w14:paraId="5FCE1F47" w14:textId="0922A39B" w:rsidR="00674785" w:rsidRPr="00324E40" w:rsidRDefault="00674785" w:rsidP="009E3FBE">
      <w:pPr>
        <w:pStyle w:val="MainText"/>
      </w:pPr>
      <w:r w:rsidRPr="00324E40">
        <w:t>Именно такое повиновение неизбежно приводит к осуществлению пользы людей как естественному следствию</w:t>
      </w:r>
      <w:r w:rsidR="009E3FBE">
        <w:t xml:space="preserve"> — </w:t>
      </w:r>
      <w:r w:rsidRPr="00324E40">
        <w:t>точно так же, как это произошло в первые века истории Уммы, когда исламская жизнь была устроена, а новые земли открывались благодаря практическому применению всех шариатских норм во всех их подробностях ещё до того, как были систематизированы исследования, посвящённые «целям Шариата».</w:t>
      </w:r>
    </w:p>
    <w:sectPr w:rsidR="00674785" w:rsidRPr="00324E40" w:rsidSect="00A50D7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65F86"/>
    <w:multiLevelType w:val="multilevel"/>
    <w:tmpl w:val="AC06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C0612"/>
    <w:multiLevelType w:val="multilevel"/>
    <w:tmpl w:val="12C2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B3DE6"/>
    <w:multiLevelType w:val="multilevel"/>
    <w:tmpl w:val="A0C8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672B9"/>
    <w:multiLevelType w:val="multilevel"/>
    <w:tmpl w:val="D4B2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EB"/>
    <w:rsid w:val="0000010F"/>
    <w:rsid w:val="00010031"/>
    <w:rsid w:val="0001179C"/>
    <w:rsid w:val="00012128"/>
    <w:rsid w:val="00012A7B"/>
    <w:rsid w:val="000134B7"/>
    <w:rsid w:val="00014EF1"/>
    <w:rsid w:val="00016719"/>
    <w:rsid w:val="00021CB9"/>
    <w:rsid w:val="00022125"/>
    <w:rsid w:val="00024077"/>
    <w:rsid w:val="00024222"/>
    <w:rsid w:val="000256EF"/>
    <w:rsid w:val="000261F2"/>
    <w:rsid w:val="00030A3F"/>
    <w:rsid w:val="00030EC8"/>
    <w:rsid w:val="00033655"/>
    <w:rsid w:val="00035EF1"/>
    <w:rsid w:val="0004071C"/>
    <w:rsid w:val="00043040"/>
    <w:rsid w:val="000435EB"/>
    <w:rsid w:val="00044B32"/>
    <w:rsid w:val="00046F01"/>
    <w:rsid w:val="000519E5"/>
    <w:rsid w:val="00052354"/>
    <w:rsid w:val="0005276B"/>
    <w:rsid w:val="00054474"/>
    <w:rsid w:val="000544DF"/>
    <w:rsid w:val="00054673"/>
    <w:rsid w:val="000555D8"/>
    <w:rsid w:val="00055A0B"/>
    <w:rsid w:val="0005667A"/>
    <w:rsid w:val="000567D8"/>
    <w:rsid w:val="00062394"/>
    <w:rsid w:val="00062FD5"/>
    <w:rsid w:val="00063065"/>
    <w:rsid w:val="000644E0"/>
    <w:rsid w:val="000647EF"/>
    <w:rsid w:val="000650ED"/>
    <w:rsid w:val="00065A49"/>
    <w:rsid w:val="00066833"/>
    <w:rsid w:val="00066E31"/>
    <w:rsid w:val="000710BC"/>
    <w:rsid w:val="00071624"/>
    <w:rsid w:val="00071A6D"/>
    <w:rsid w:val="000728E5"/>
    <w:rsid w:val="00074750"/>
    <w:rsid w:val="00075BA3"/>
    <w:rsid w:val="000770EB"/>
    <w:rsid w:val="000805B3"/>
    <w:rsid w:val="000806BA"/>
    <w:rsid w:val="00081060"/>
    <w:rsid w:val="000878A5"/>
    <w:rsid w:val="00092311"/>
    <w:rsid w:val="0009236B"/>
    <w:rsid w:val="00092E17"/>
    <w:rsid w:val="00092FCE"/>
    <w:rsid w:val="00094C2A"/>
    <w:rsid w:val="00095D6B"/>
    <w:rsid w:val="000A0FCA"/>
    <w:rsid w:val="000A3C05"/>
    <w:rsid w:val="000A3E04"/>
    <w:rsid w:val="000A50FB"/>
    <w:rsid w:val="000A76D8"/>
    <w:rsid w:val="000B19AE"/>
    <w:rsid w:val="000B2B16"/>
    <w:rsid w:val="000B3E96"/>
    <w:rsid w:val="000B481A"/>
    <w:rsid w:val="000B5103"/>
    <w:rsid w:val="000B5DF2"/>
    <w:rsid w:val="000B6744"/>
    <w:rsid w:val="000B67E6"/>
    <w:rsid w:val="000C0893"/>
    <w:rsid w:val="000C0FBC"/>
    <w:rsid w:val="000C206C"/>
    <w:rsid w:val="000C2E3E"/>
    <w:rsid w:val="000C3E20"/>
    <w:rsid w:val="000C7D1B"/>
    <w:rsid w:val="000D64F3"/>
    <w:rsid w:val="000D6828"/>
    <w:rsid w:val="000E06E4"/>
    <w:rsid w:val="000E289D"/>
    <w:rsid w:val="000E4331"/>
    <w:rsid w:val="000E6615"/>
    <w:rsid w:val="000F0D7C"/>
    <w:rsid w:val="000F4D18"/>
    <w:rsid w:val="000F4E14"/>
    <w:rsid w:val="000F57B1"/>
    <w:rsid w:val="000F6160"/>
    <w:rsid w:val="000F6C69"/>
    <w:rsid w:val="000F6D43"/>
    <w:rsid w:val="000F718E"/>
    <w:rsid w:val="000F7A62"/>
    <w:rsid w:val="00100E32"/>
    <w:rsid w:val="001015F3"/>
    <w:rsid w:val="00101B0B"/>
    <w:rsid w:val="00101D27"/>
    <w:rsid w:val="00101F8D"/>
    <w:rsid w:val="00101FA0"/>
    <w:rsid w:val="001022CC"/>
    <w:rsid w:val="00102E8A"/>
    <w:rsid w:val="0010406F"/>
    <w:rsid w:val="0010449E"/>
    <w:rsid w:val="00106041"/>
    <w:rsid w:val="00107362"/>
    <w:rsid w:val="00107B40"/>
    <w:rsid w:val="00111355"/>
    <w:rsid w:val="001117CC"/>
    <w:rsid w:val="00111E87"/>
    <w:rsid w:val="00112437"/>
    <w:rsid w:val="0011275A"/>
    <w:rsid w:val="00113414"/>
    <w:rsid w:val="00114447"/>
    <w:rsid w:val="00114CD9"/>
    <w:rsid w:val="00115850"/>
    <w:rsid w:val="00116133"/>
    <w:rsid w:val="00117270"/>
    <w:rsid w:val="001179DB"/>
    <w:rsid w:val="00120868"/>
    <w:rsid w:val="00120FD8"/>
    <w:rsid w:val="00121555"/>
    <w:rsid w:val="00121FF8"/>
    <w:rsid w:val="00122255"/>
    <w:rsid w:val="0012240C"/>
    <w:rsid w:val="00122FC0"/>
    <w:rsid w:val="00124D73"/>
    <w:rsid w:val="00125270"/>
    <w:rsid w:val="001257BD"/>
    <w:rsid w:val="00130829"/>
    <w:rsid w:val="0013466B"/>
    <w:rsid w:val="00134D71"/>
    <w:rsid w:val="00137E4C"/>
    <w:rsid w:val="001404A7"/>
    <w:rsid w:val="00140845"/>
    <w:rsid w:val="00143331"/>
    <w:rsid w:val="0014365A"/>
    <w:rsid w:val="00144460"/>
    <w:rsid w:val="00144F38"/>
    <w:rsid w:val="00147172"/>
    <w:rsid w:val="001477F4"/>
    <w:rsid w:val="00147856"/>
    <w:rsid w:val="00147BF1"/>
    <w:rsid w:val="0015016D"/>
    <w:rsid w:val="00150F2A"/>
    <w:rsid w:val="0015109B"/>
    <w:rsid w:val="00151F03"/>
    <w:rsid w:val="00151F6B"/>
    <w:rsid w:val="00153F80"/>
    <w:rsid w:val="00154279"/>
    <w:rsid w:val="001545BB"/>
    <w:rsid w:val="00157208"/>
    <w:rsid w:val="0016121F"/>
    <w:rsid w:val="00165E7C"/>
    <w:rsid w:val="0017027C"/>
    <w:rsid w:val="00174330"/>
    <w:rsid w:val="0017455B"/>
    <w:rsid w:val="001745E7"/>
    <w:rsid w:val="0017783D"/>
    <w:rsid w:val="001812E5"/>
    <w:rsid w:val="00181E71"/>
    <w:rsid w:val="00182257"/>
    <w:rsid w:val="00184A86"/>
    <w:rsid w:val="00186359"/>
    <w:rsid w:val="00186865"/>
    <w:rsid w:val="00190EC4"/>
    <w:rsid w:val="00193262"/>
    <w:rsid w:val="001A0649"/>
    <w:rsid w:val="001A121C"/>
    <w:rsid w:val="001A182F"/>
    <w:rsid w:val="001A3943"/>
    <w:rsid w:val="001A4106"/>
    <w:rsid w:val="001B35DC"/>
    <w:rsid w:val="001B5A87"/>
    <w:rsid w:val="001B7C59"/>
    <w:rsid w:val="001C0640"/>
    <w:rsid w:val="001C1103"/>
    <w:rsid w:val="001C2EFF"/>
    <w:rsid w:val="001C5EA0"/>
    <w:rsid w:val="001C76E1"/>
    <w:rsid w:val="001D0558"/>
    <w:rsid w:val="001D183C"/>
    <w:rsid w:val="001D2B1A"/>
    <w:rsid w:val="001D323A"/>
    <w:rsid w:val="001D3A46"/>
    <w:rsid w:val="001D4AEA"/>
    <w:rsid w:val="001D5991"/>
    <w:rsid w:val="001D78E5"/>
    <w:rsid w:val="001E0A3B"/>
    <w:rsid w:val="001E0A9D"/>
    <w:rsid w:val="001E24CB"/>
    <w:rsid w:val="001E280D"/>
    <w:rsid w:val="001E2FF2"/>
    <w:rsid w:val="001E3912"/>
    <w:rsid w:val="001E3D8D"/>
    <w:rsid w:val="001E47C9"/>
    <w:rsid w:val="001E64AF"/>
    <w:rsid w:val="001F14A7"/>
    <w:rsid w:val="001F1D8A"/>
    <w:rsid w:val="001F2E76"/>
    <w:rsid w:val="001F3C39"/>
    <w:rsid w:val="001F4C03"/>
    <w:rsid w:val="001F644B"/>
    <w:rsid w:val="00200AE2"/>
    <w:rsid w:val="0020193E"/>
    <w:rsid w:val="002020F6"/>
    <w:rsid w:val="00202240"/>
    <w:rsid w:val="002026E3"/>
    <w:rsid w:val="002037C4"/>
    <w:rsid w:val="00203AAA"/>
    <w:rsid w:val="00203FBB"/>
    <w:rsid w:val="0020566A"/>
    <w:rsid w:val="002074B4"/>
    <w:rsid w:val="002104E2"/>
    <w:rsid w:val="00211585"/>
    <w:rsid w:val="00214244"/>
    <w:rsid w:val="002152CF"/>
    <w:rsid w:val="002175EA"/>
    <w:rsid w:val="00221582"/>
    <w:rsid w:val="00225785"/>
    <w:rsid w:val="002260A9"/>
    <w:rsid w:val="00227E7E"/>
    <w:rsid w:val="0023001A"/>
    <w:rsid w:val="002323E3"/>
    <w:rsid w:val="00233C24"/>
    <w:rsid w:val="00234F65"/>
    <w:rsid w:val="002363BA"/>
    <w:rsid w:val="0023740F"/>
    <w:rsid w:val="00241406"/>
    <w:rsid w:val="00241692"/>
    <w:rsid w:val="0024226F"/>
    <w:rsid w:val="002442FB"/>
    <w:rsid w:val="00244DDD"/>
    <w:rsid w:val="002458F2"/>
    <w:rsid w:val="00250302"/>
    <w:rsid w:val="00250ADB"/>
    <w:rsid w:val="00254EFF"/>
    <w:rsid w:val="00256AD7"/>
    <w:rsid w:val="00260197"/>
    <w:rsid w:val="00261E0A"/>
    <w:rsid w:val="00262515"/>
    <w:rsid w:val="0026320D"/>
    <w:rsid w:val="0026328F"/>
    <w:rsid w:val="002634EE"/>
    <w:rsid w:val="002647FC"/>
    <w:rsid w:val="002656EA"/>
    <w:rsid w:val="00265A7B"/>
    <w:rsid w:val="00265C58"/>
    <w:rsid w:val="0026742E"/>
    <w:rsid w:val="002677DC"/>
    <w:rsid w:val="00267ADF"/>
    <w:rsid w:val="002719CB"/>
    <w:rsid w:val="00273D2E"/>
    <w:rsid w:val="00274F15"/>
    <w:rsid w:val="0027551F"/>
    <w:rsid w:val="00280F0B"/>
    <w:rsid w:val="002810E7"/>
    <w:rsid w:val="00282D0D"/>
    <w:rsid w:val="00284BAF"/>
    <w:rsid w:val="002868B5"/>
    <w:rsid w:val="00286F9F"/>
    <w:rsid w:val="00290611"/>
    <w:rsid w:val="00294B01"/>
    <w:rsid w:val="00296759"/>
    <w:rsid w:val="00296768"/>
    <w:rsid w:val="0029688A"/>
    <w:rsid w:val="00296B59"/>
    <w:rsid w:val="002A4543"/>
    <w:rsid w:val="002A661C"/>
    <w:rsid w:val="002A7425"/>
    <w:rsid w:val="002B034A"/>
    <w:rsid w:val="002B0843"/>
    <w:rsid w:val="002B1D6E"/>
    <w:rsid w:val="002B2A4A"/>
    <w:rsid w:val="002B2C99"/>
    <w:rsid w:val="002B3952"/>
    <w:rsid w:val="002B6AC3"/>
    <w:rsid w:val="002B72CB"/>
    <w:rsid w:val="002C0896"/>
    <w:rsid w:val="002C2C0C"/>
    <w:rsid w:val="002C2F82"/>
    <w:rsid w:val="002C4B04"/>
    <w:rsid w:val="002C5159"/>
    <w:rsid w:val="002C5367"/>
    <w:rsid w:val="002C6993"/>
    <w:rsid w:val="002C7582"/>
    <w:rsid w:val="002D00D8"/>
    <w:rsid w:val="002D1C13"/>
    <w:rsid w:val="002D4EAA"/>
    <w:rsid w:val="002D5299"/>
    <w:rsid w:val="002D60E7"/>
    <w:rsid w:val="002D6788"/>
    <w:rsid w:val="002E4508"/>
    <w:rsid w:val="002E6BE2"/>
    <w:rsid w:val="002E77CA"/>
    <w:rsid w:val="002E7939"/>
    <w:rsid w:val="002F1578"/>
    <w:rsid w:val="002F2E20"/>
    <w:rsid w:val="002F3659"/>
    <w:rsid w:val="002F4373"/>
    <w:rsid w:val="002F4E09"/>
    <w:rsid w:val="002F7412"/>
    <w:rsid w:val="002F79F2"/>
    <w:rsid w:val="00300550"/>
    <w:rsid w:val="003013E0"/>
    <w:rsid w:val="00302BC2"/>
    <w:rsid w:val="00305180"/>
    <w:rsid w:val="00306926"/>
    <w:rsid w:val="003075A9"/>
    <w:rsid w:val="003142BB"/>
    <w:rsid w:val="0032342D"/>
    <w:rsid w:val="00324B3B"/>
    <w:rsid w:val="00324C64"/>
    <w:rsid w:val="00324E40"/>
    <w:rsid w:val="00324EB7"/>
    <w:rsid w:val="00326B51"/>
    <w:rsid w:val="0032787D"/>
    <w:rsid w:val="00327BBC"/>
    <w:rsid w:val="00330869"/>
    <w:rsid w:val="00331CC5"/>
    <w:rsid w:val="003323BF"/>
    <w:rsid w:val="00333AB4"/>
    <w:rsid w:val="003342E2"/>
    <w:rsid w:val="00340475"/>
    <w:rsid w:val="0034100B"/>
    <w:rsid w:val="003426DC"/>
    <w:rsid w:val="00342A96"/>
    <w:rsid w:val="00342B2E"/>
    <w:rsid w:val="0034353A"/>
    <w:rsid w:val="0034534D"/>
    <w:rsid w:val="00346233"/>
    <w:rsid w:val="00346681"/>
    <w:rsid w:val="00347DFD"/>
    <w:rsid w:val="003501AC"/>
    <w:rsid w:val="00352C02"/>
    <w:rsid w:val="003559D0"/>
    <w:rsid w:val="00361672"/>
    <w:rsid w:val="00361AD3"/>
    <w:rsid w:val="00366829"/>
    <w:rsid w:val="00372780"/>
    <w:rsid w:val="003728F0"/>
    <w:rsid w:val="00373F62"/>
    <w:rsid w:val="003746FC"/>
    <w:rsid w:val="003764C2"/>
    <w:rsid w:val="00381127"/>
    <w:rsid w:val="0038191B"/>
    <w:rsid w:val="003822B1"/>
    <w:rsid w:val="00385B8A"/>
    <w:rsid w:val="00387942"/>
    <w:rsid w:val="0039135A"/>
    <w:rsid w:val="00392198"/>
    <w:rsid w:val="00396E00"/>
    <w:rsid w:val="003A1904"/>
    <w:rsid w:val="003A3440"/>
    <w:rsid w:val="003A34BF"/>
    <w:rsid w:val="003A5B08"/>
    <w:rsid w:val="003A61C8"/>
    <w:rsid w:val="003A6B9B"/>
    <w:rsid w:val="003A743E"/>
    <w:rsid w:val="003A7AB9"/>
    <w:rsid w:val="003B170B"/>
    <w:rsid w:val="003B3EBF"/>
    <w:rsid w:val="003B739E"/>
    <w:rsid w:val="003C0618"/>
    <w:rsid w:val="003C0F9A"/>
    <w:rsid w:val="003C4B4E"/>
    <w:rsid w:val="003C4D17"/>
    <w:rsid w:val="003C53FF"/>
    <w:rsid w:val="003C681F"/>
    <w:rsid w:val="003C7D92"/>
    <w:rsid w:val="003D088E"/>
    <w:rsid w:val="003D0FF6"/>
    <w:rsid w:val="003D3005"/>
    <w:rsid w:val="003D4427"/>
    <w:rsid w:val="003D4ED8"/>
    <w:rsid w:val="003D58D8"/>
    <w:rsid w:val="003D7334"/>
    <w:rsid w:val="003D7A09"/>
    <w:rsid w:val="003E1A23"/>
    <w:rsid w:val="003E2588"/>
    <w:rsid w:val="003E586E"/>
    <w:rsid w:val="003E6BB7"/>
    <w:rsid w:val="003F152F"/>
    <w:rsid w:val="003F27BF"/>
    <w:rsid w:val="003F451E"/>
    <w:rsid w:val="003F7578"/>
    <w:rsid w:val="003F7CC9"/>
    <w:rsid w:val="00400934"/>
    <w:rsid w:val="004019C5"/>
    <w:rsid w:val="00402308"/>
    <w:rsid w:val="00402F2D"/>
    <w:rsid w:val="00407E92"/>
    <w:rsid w:val="00411E8A"/>
    <w:rsid w:val="00414355"/>
    <w:rsid w:val="004145F7"/>
    <w:rsid w:val="00414F03"/>
    <w:rsid w:val="00416325"/>
    <w:rsid w:val="00420AAA"/>
    <w:rsid w:val="004214D4"/>
    <w:rsid w:val="004219A3"/>
    <w:rsid w:val="00422370"/>
    <w:rsid w:val="004236A7"/>
    <w:rsid w:val="00425DA9"/>
    <w:rsid w:val="0042774A"/>
    <w:rsid w:val="00427807"/>
    <w:rsid w:val="0042794E"/>
    <w:rsid w:val="004279B8"/>
    <w:rsid w:val="0043019D"/>
    <w:rsid w:val="00430309"/>
    <w:rsid w:val="00431F46"/>
    <w:rsid w:val="004336F8"/>
    <w:rsid w:val="00435303"/>
    <w:rsid w:val="004356CB"/>
    <w:rsid w:val="00436600"/>
    <w:rsid w:val="004376BB"/>
    <w:rsid w:val="00437D11"/>
    <w:rsid w:val="00441BAF"/>
    <w:rsid w:val="004424FE"/>
    <w:rsid w:val="0044304F"/>
    <w:rsid w:val="00444D01"/>
    <w:rsid w:val="004468A1"/>
    <w:rsid w:val="004513CA"/>
    <w:rsid w:val="0045225D"/>
    <w:rsid w:val="00453245"/>
    <w:rsid w:val="004537A2"/>
    <w:rsid w:val="004538FF"/>
    <w:rsid w:val="004542FA"/>
    <w:rsid w:val="00455D74"/>
    <w:rsid w:val="00456590"/>
    <w:rsid w:val="0045702F"/>
    <w:rsid w:val="00460885"/>
    <w:rsid w:val="004618AA"/>
    <w:rsid w:val="00462489"/>
    <w:rsid w:val="00466982"/>
    <w:rsid w:val="00466F50"/>
    <w:rsid w:val="00483E41"/>
    <w:rsid w:val="00484F80"/>
    <w:rsid w:val="00485C28"/>
    <w:rsid w:val="004878AF"/>
    <w:rsid w:val="0049036E"/>
    <w:rsid w:val="0049149E"/>
    <w:rsid w:val="004928B8"/>
    <w:rsid w:val="0049393D"/>
    <w:rsid w:val="004954B7"/>
    <w:rsid w:val="00495789"/>
    <w:rsid w:val="00496212"/>
    <w:rsid w:val="00496C2C"/>
    <w:rsid w:val="00497E1E"/>
    <w:rsid w:val="004A2221"/>
    <w:rsid w:val="004A2FB3"/>
    <w:rsid w:val="004A35D8"/>
    <w:rsid w:val="004A3BEB"/>
    <w:rsid w:val="004A42F2"/>
    <w:rsid w:val="004A46BA"/>
    <w:rsid w:val="004A4816"/>
    <w:rsid w:val="004A626C"/>
    <w:rsid w:val="004A6F3D"/>
    <w:rsid w:val="004B3C58"/>
    <w:rsid w:val="004B4685"/>
    <w:rsid w:val="004B487A"/>
    <w:rsid w:val="004B4B21"/>
    <w:rsid w:val="004B72DA"/>
    <w:rsid w:val="004C25CC"/>
    <w:rsid w:val="004C3B40"/>
    <w:rsid w:val="004C5BC3"/>
    <w:rsid w:val="004D066D"/>
    <w:rsid w:val="004D1C5F"/>
    <w:rsid w:val="004D1D1A"/>
    <w:rsid w:val="004D4C25"/>
    <w:rsid w:val="004D576F"/>
    <w:rsid w:val="004D6AD8"/>
    <w:rsid w:val="004D6C83"/>
    <w:rsid w:val="004D7192"/>
    <w:rsid w:val="004D7775"/>
    <w:rsid w:val="004D7C04"/>
    <w:rsid w:val="004D7F08"/>
    <w:rsid w:val="004E121A"/>
    <w:rsid w:val="004E378F"/>
    <w:rsid w:val="004E4672"/>
    <w:rsid w:val="004E52FD"/>
    <w:rsid w:val="004E5ADC"/>
    <w:rsid w:val="004E61A4"/>
    <w:rsid w:val="004E69E8"/>
    <w:rsid w:val="004E7A9D"/>
    <w:rsid w:val="004E7FB2"/>
    <w:rsid w:val="004F06F0"/>
    <w:rsid w:val="004F28B8"/>
    <w:rsid w:val="004F2965"/>
    <w:rsid w:val="004F358D"/>
    <w:rsid w:val="004F390F"/>
    <w:rsid w:val="004F6012"/>
    <w:rsid w:val="004F6E0A"/>
    <w:rsid w:val="00502104"/>
    <w:rsid w:val="00504F64"/>
    <w:rsid w:val="0050773C"/>
    <w:rsid w:val="00507E42"/>
    <w:rsid w:val="00512206"/>
    <w:rsid w:val="00521874"/>
    <w:rsid w:val="00522C98"/>
    <w:rsid w:val="0052308E"/>
    <w:rsid w:val="0052693C"/>
    <w:rsid w:val="005358EE"/>
    <w:rsid w:val="005359B6"/>
    <w:rsid w:val="00540BA3"/>
    <w:rsid w:val="00541B9C"/>
    <w:rsid w:val="00541F54"/>
    <w:rsid w:val="00542DEC"/>
    <w:rsid w:val="00545BDB"/>
    <w:rsid w:val="00546248"/>
    <w:rsid w:val="005467B1"/>
    <w:rsid w:val="00546C41"/>
    <w:rsid w:val="005476F1"/>
    <w:rsid w:val="00547825"/>
    <w:rsid w:val="00550539"/>
    <w:rsid w:val="005512E0"/>
    <w:rsid w:val="005517BE"/>
    <w:rsid w:val="0055383F"/>
    <w:rsid w:val="0055501F"/>
    <w:rsid w:val="0055543A"/>
    <w:rsid w:val="00556AA9"/>
    <w:rsid w:val="00557559"/>
    <w:rsid w:val="0056066B"/>
    <w:rsid w:val="00561320"/>
    <w:rsid w:val="00563027"/>
    <w:rsid w:val="005659C3"/>
    <w:rsid w:val="00574374"/>
    <w:rsid w:val="00580BAD"/>
    <w:rsid w:val="00580D2F"/>
    <w:rsid w:val="00581B87"/>
    <w:rsid w:val="00584786"/>
    <w:rsid w:val="00584FBA"/>
    <w:rsid w:val="005879B2"/>
    <w:rsid w:val="00590FA8"/>
    <w:rsid w:val="00591D69"/>
    <w:rsid w:val="00593F4B"/>
    <w:rsid w:val="00594BAF"/>
    <w:rsid w:val="00595846"/>
    <w:rsid w:val="00595CEE"/>
    <w:rsid w:val="0059612A"/>
    <w:rsid w:val="00597E0C"/>
    <w:rsid w:val="005A031E"/>
    <w:rsid w:val="005A10CE"/>
    <w:rsid w:val="005A1787"/>
    <w:rsid w:val="005A1A99"/>
    <w:rsid w:val="005A2A69"/>
    <w:rsid w:val="005A2DA4"/>
    <w:rsid w:val="005A5737"/>
    <w:rsid w:val="005B17A4"/>
    <w:rsid w:val="005B208A"/>
    <w:rsid w:val="005B216A"/>
    <w:rsid w:val="005B37CD"/>
    <w:rsid w:val="005B59C5"/>
    <w:rsid w:val="005C2DCC"/>
    <w:rsid w:val="005C3D2E"/>
    <w:rsid w:val="005C4D21"/>
    <w:rsid w:val="005C52C0"/>
    <w:rsid w:val="005D01AB"/>
    <w:rsid w:val="005D4702"/>
    <w:rsid w:val="005D53B2"/>
    <w:rsid w:val="005D63AF"/>
    <w:rsid w:val="005D662C"/>
    <w:rsid w:val="005E18C9"/>
    <w:rsid w:val="005E1A57"/>
    <w:rsid w:val="005E1ABD"/>
    <w:rsid w:val="005E228C"/>
    <w:rsid w:val="005E3161"/>
    <w:rsid w:val="005E6399"/>
    <w:rsid w:val="005F01B5"/>
    <w:rsid w:val="005F0214"/>
    <w:rsid w:val="005F0CA6"/>
    <w:rsid w:val="005F1E39"/>
    <w:rsid w:val="005F2A8A"/>
    <w:rsid w:val="005F3899"/>
    <w:rsid w:val="005F3C48"/>
    <w:rsid w:val="005F4536"/>
    <w:rsid w:val="005F59D8"/>
    <w:rsid w:val="005F6DF1"/>
    <w:rsid w:val="00601563"/>
    <w:rsid w:val="006015D1"/>
    <w:rsid w:val="00602B9D"/>
    <w:rsid w:val="00604ABB"/>
    <w:rsid w:val="00606C1B"/>
    <w:rsid w:val="00606EB7"/>
    <w:rsid w:val="00610BD7"/>
    <w:rsid w:val="0061154B"/>
    <w:rsid w:val="00611898"/>
    <w:rsid w:val="00623D62"/>
    <w:rsid w:val="00624A61"/>
    <w:rsid w:val="00626830"/>
    <w:rsid w:val="00626964"/>
    <w:rsid w:val="0063058E"/>
    <w:rsid w:val="006324FC"/>
    <w:rsid w:val="0063314B"/>
    <w:rsid w:val="00636612"/>
    <w:rsid w:val="0064214E"/>
    <w:rsid w:val="006428E4"/>
    <w:rsid w:val="00642952"/>
    <w:rsid w:val="00642D45"/>
    <w:rsid w:val="00645021"/>
    <w:rsid w:val="00645B13"/>
    <w:rsid w:val="0064714B"/>
    <w:rsid w:val="00650CBB"/>
    <w:rsid w:val="0065358E"/>
    <w:rsid w:val="00654485"/>
    <w:rsid w:val="00654A63"/>
    <w:rsid w:val="006553FF"/>
    <w:rsid w:val="006557F0"/>
    <w:rsid w:val="0065725C"/>
    <w:rsid w:val="00657CFE"/>
    <w:rsid w:val="00657DFC"/>
    <w:rsid w:val="00661E36"/>
    <w:rsid w:val="00661F91"/>
    <w:rsid w:val="00662E68"/>
    <w:rsid w:val="006649FE"/>
    <w:rsid w:val="00665747"/>
    <w:rsid w:val="00667B5C"/>
    <w:rsid w:val="00670749"/>
    <w:rsid w:val="00670BE8"/>
    <w:rsid w:val="00674785"/>
    <w:rsid w:val="00674797"/>
    <w:rsid w:val="00676DA3"/>
    <w:rsid w:val="006801DA"/>
    <w:rsid w:val="00682453"/>
    <w:rsid w:val="006824EA"/>
    <w:rsid w:val="006842C0"/>
    <w:rsid w:val="00691137"/>
    <w:rsid w:val="00691DB2"/>
    <w:rsid w:val="006929E7"/>
    <w:rsid w:val="006961B9"/>
    <w:rsid w:val="0069673B"/>
    <w:rsid w:val="006A0D9C"/>
    <w:rsid w:val="006A3244"/>
    <w:rsid w:val="006A3E58"/>
    <w:rsid w:val="006A60CE"/>
    <w:rsid w:val="006B01DA"/>
    <w:rsid w:val="006B0CC9"/>
    <w:rsid w:val="006B24B2"/>
    <w:rsid w:val="006B44A0"/>
    <w:rsid w:val="006B5237"/>
    <w:rsid w:val="006B5FF8"/>
    <w:rsid w:val="006B7662"/>
    <w:rsid w:val="006C04AF"/>
    <w:rsid w:val="006C213C"/>
    <w:rsid w:val="006C4FCC"/>
    <w:rsid w:val="006C5B0C"/>
    <w:rsid w:val="006C773A"/>
    <w:rsid w:val="006D0ABE"/>
    <w:rsid w:val="006D1997"/>
    <w:rsid w:val="006D1F4A"/>
    <w:rsid w:val="006D313D"/>
    <w:rsid w:val="006D3983"/>
    <w:rsid w:val="006D5B99"/>
    <w:rsid w:val="006D5D0D"/>
    <w:rsid w:val="006D7B65"/>
    <w:rsid w:val="006E14EB"/>
    <w:rsid w:val="006E1515"/>
    <w:rsid w:val="006E3B5C"/>
    <w:rsid w:val="006E41C3"/>
    <w:rsid w:val="006E4E2E"/>
    <w:rsid w:val="006E55F9"/>
    <w:rsid w:val="006E6DD2"/>
    <w:rsid w:val="006E750D"/>
    <w:rsid w:val="006F0715"/>
    <w:rsid w:val="006F1277"/>
    <w:rsid w:val="006F22DB"/>
    <w:rsid w:val="006F2A41"/>
    <w:rsid w:val="006F5330"/>
    <w:rsid w:val="006F774A"/>
    <w:rsid w:val="00702BD0"/>
    <w:rsid w:val="007062A4"/>
    <w:rsid w:val="00706C49"/>
    <w:rsid w:val="00707B56"/>
    <w:rsid w:val="00711CF9"/>
    <w:rsid w:val="007123BB"/>
    <w:rsid w:val="00712433"/>
    <w:rsid w:val="00715B37"/>
    <w:rsid w:val="0071746C"/>
    <w:rsid w:val="00717B1F"/>
    <w:rsid w:val="00720346"/>
    <w:rsid w:val="00720819"/>
    <w:rsid w:val="00725197"/>
    <w:rsid w:val="00725BAC"/>
    <w:rsid w:val="00730BBE"/>
    <w:rsid w:val="00731BE0"/>
    <w:rsid w:val="00732AED"/>
    <w:rsid w:val="00733AF4"/>
    <w:rsid w:val="007348E0"/>
    <w:rsid w:val="0073505A"/>
    <w:rsid w:val="007358ED"/>
    <w:rsid w:val="00736F64"/>
    <w:rsid w:val="00737799"/>
    <w:rsid w:val="00740469"/>
    <w:rsid w:val="00745CCF"/>
    <w:rsid w:val="00750DBB"/>
    <w:rsid w:val="00752D30"/>
    <w:rsid w:val="00755655"/>
    <w:rsid w:val="00757FE0"/>
    <w:rsid w:val="00760864"/>
    <w:rsid w:val="007627F0"/>
    <w:rsid w:val="007637DF"/>
    <w:rsid w:val="0076518C"/>
    <w:rsid w:val="00765B92"/>
    <w:rsid w:val="00766397"/>
    <w:rsid w:val="00766844"/>
    <w:rsid w:val="0076771B"/>
    <w:rsid w:val="007701C9"/>
    <w:rsid w:val="00772FE3"/>
    <w:rsid w:val="007730D1"/>
    <w:rsid w:val="007744DC"/>
    <w:rsid w:val="00774AB5"/>
    <w:rsid w:val="007752EA"/>
    <w:rsid w:val="0077612F"/>
    <w:rsid w:val="007766FF"/>
    <w:rsid w:val="0077697B"/>
    <w:rsid w:val="00777336"/>
    <w:rsid w:val="00777F95"/>
    <w:rsid w:val="00780CC5"/>
    <w:rsid w:val="00782FEF"/>
    <w:rsid w:val="007837EF"/>
    <w:rsid w:val="00784485"/>
    <w:rsid w:val="00785799"/>
    <w:rsid w:val="00785D67"/>
    <w:rsid w:val="007861D0"/>
    <w:rsid w:val="007869C9"/>
    <w:rsid w:val="0079183F"/>
    <w:rsid w:val="00792A86"/>
    <w:rsid w:val="00792FA8"/>
    <w:rsid w:val="007932E0"/>
    <w:rsid w:val="00793A5F"/>
    <w:rsid w:val="00793B6F"/>
    <w:rsid w:val="00794C8E"/>
    <w:rsid w:val="00794D39"/>
    <w:rsid w:val="00794EE2"/>
    <w:rsid w:val="00797852"/>
    <w:rsid w:val="00797DD9"/>
    <w:rsid w:val="00797ED9"/>
    <w:rsid w:val="007A1C7E"/>
    <w:rsid w:val="007A391C"/>
    <w:rsid w:val="007A65A9"/>
    <w:rsid w:val="007A6ED2"/>
    <w:rsid w:val="007B1241"/>
    <w:rsid w:val="007B1293"/>
    <w:rsid w:val="007B14FD"/>
    <w:rsid w:val="007B1588"/>
    <w:rsid w:val="007B22F7"/>
    <w:rsid w:val="007B43C3"/>
    <w:rsid w:val="007B657E"/>
    <w:rsid w:val="007C08A9"/>
    <w:rsid w:val="007C2390"/>
    <w:rsid w:val="007C31FB"/>
    <w:rsid w:val="007C6019"/>
    <w:rsid w:val="007C67D1"/>
    <w:rsid w:val="007C6838"/>
    <w:rsid w:val="007C70F1"/>
    <w:rsid w:val="007D1850"/>
    <w:rsid w:val="007D18C0"/>
    <w:rsid w:val="007D23F6"/>
    <w:rsid w:val="007D4488"/>
    <w:rsid w:val="007D4AB8"/>
    <w:rsid w:val="007D60C8"/>
    <w:rsid w:val="007D6C40"/>
    <w:rsid w:val="007E0558"/>
    <w:rsid w:val="007E2CE0"/>
    <w:rsid w:val="007E7962"/>
    <w:rsid w:val="007F1115"/>
    <w:rsid w:val="007F1B95"/>
    <w:rsid w:val="007F2929"/>
    <w:rsid w:val="007F2C52"/>
    <w:rsid w:val="007F4A58"/>
    <w:rsid w:val="007F5C95"/>
    <w:rsid w:val="007F749B"/>
    <w:rsid w:val="008008E5"/>
    <w:rsid w:val="00802A7B"/>
    <w:rsid w:val="00802E4D"/>
    <w:rsid w:val="0080315A"/>
    <w:rsid w:val="00803D18"/>
    <w:rsid w:val="00805355"/>
    <w:rsid w:val="00805D44"/>
    <w:rsid w:val="008069CF"/>
    <w:rsid w:val="0080742A"/>
    <w:rsid w:val="00807DE7"/>
    <w:rsid w:val="00807F6D"/>
    <w:rsid w:val="0081069C"/>
    <w:rsid w:val="00811660"/>
    <w:rsid w:val="00812E3E"/>
    <w:rsid w:val="008151BB"/>
    <w:rsid w:val="00815FEB"/>
    <w:rsid w:val="00816ABF"/>
    <w:rsid w:val="00820333"/>
    <w:rsid w:val="0082166A"/>
    <w:rsid w:val="00822C7A"/>
    <w:rsid w:val="008242EF"/>
    <w:rsid w:val="00826AD9"/>
    <w:rsid w:val="00826D53"/>
    <w:rsid w:val="00827DEB"/>
    <w:rsid w:val="00830C88"/>
    <w:rsid w:val="00833C96"/>
    <w:rsid w:val="00837692"/>
    <w:rsid w:val="00840A20"/>
    <w:rsid w:val="00841F4A"/>
    <w:rsid w:val="00843BF8"/>
    <w:rsid w:val="00845211"/>
    <w:rsid w:val="008466A7"/>
    <w:rsid w:val="0085002F"/>
    <w:rsid w:val="00854F8C"/>
    <w:rsid w:val="00857859"/>
    <w:rsid w:val="00862996"/>
    <w:rsid w:val="0086400B"/>
    <w:rsid w:val="0086453A"/>
    <w:rsid w:val="00864CFE"/>
    <w:rsid w:val="00865CBC"/>
    <w:rsid w:val="00870001"/>
    <w:rsid w:val="008706F2"/>
    <w:rsid w:val="008718DB"/>
    <w:rsid w:val="0087252B"/>
    <w:rsid w:val="0087435F"/>
    <w:rsid w:val="00874896"/>
    <w:rsid w:val="0087591F"/>
    <w:rsid w:val="008776E5"/>
    <w:rsid w:val="00881614"/>
    <w:rsid w:val="00883418"/>
    <w:rsid w:val="00887D6D"/>
    <w:rsid w:val="0089014B"/>
    <w:rsid w:val="00891324"/>
    <w:rsid w:val="008935D3"/>
    <w:rsid w:val="00893839"/>
    <w:rsid w:val="00893D2E"/>
    <w:rsid w:val="008951D1"/>
    <w:rsid w:val="008961AD"/>
    <w:rsid w:val="008A0B7D"/>
    <w:rsid w:val="008A0FD7"/>
    <w:rsid w:val="008A1C55"/>
    <w:rsid w:val="008A1E67"/>
    <w:rsid w:val="008A28AF"/>
    <w:rsid w:val="008A37FC"/>
    <w:rsid w:val="008A408D"/>
    <w:rsid w:val="008A4BBC"/>
    <w:rsid w:val="008A7479"/>
    <w:rsid w:val="008B2380"/>
    <w:rsid w:val="008B7CE7"/>
    <w:rsid w:val="008C0F1A"/>
    <w:rsid w:val="008C1E1C"/>
    <w:rsid w:val="008C24EF"/>
    <w:rsid w:val="008C33B5"/>
    <w:rsid w:val="008C3FB7"/>
    <w:rsid w:val="008C416C"/>
    <w:rsid w:val="008C4A2D"/>
    <w:rsid w:val="008C4C36"/>
    <w:rsid w:val="008C6BAF"/>
    <w:rsid w:val="008D1297"/>
    <w:rsid w:val="008D1D4B"/>
    <w:rsid w:val="008D3151"/>
    <w:rsid w:val="008D396E"/>
    <w:rsid w:val="008D4921"/>
    <w:rsid w:val="008D4E9F"/>
    <w:rsid w:val="008D7BD3"/>
    <w:rsid w:val="008E101B"/>
    <w:rsid w:val="008E15E1"/>
    <w:rsid w:val="008E2715"/>
    <w:rsid w:val="008E2992"/>
    <w:rsid w:val="008E611F"/>
    <w:rsid w:val="008F14D2"/>
    <w:rsid w:val="008F2E9C"/>
    <w:rsid w:val="008F4E4A"/>
    <w:rsid w:val="008F5CDD"/>
    <w:rsid w:val="008F5F1E"/>
    <w:rsid w:val="008F64F6"/>
    <w:rsid w:val="008F6F35"/>
    <w:rsid w:val="009006BD"/>
    <w:rsid w:val="0090191E"/>
    <w:rsid w:val="009031FF"/>
    <w:rsid w:val="0090421D"/>
    <w:rsid w:val="009044B8"/>
    <w:rsid w:val="009052A6"/>
    <w:rsid w:val="00905645"/>
    <w:rsid w:val="00911346"/>
    <w:rsid w:val="00913E40"/>
    <w:rsid w:val="00914204"/>
    <w:rsid w:val="009172C7"/>
    <w:rsid w:val="00917F58"/>
    <w:rsid w:val="0092317E"/>
    <w:rsid w:val="00924030"/>
    <w:rsid w:val="009306A7"/>
    <w:rsid w:val="00931776"/>
    <w:rsid w:val="00931E33"/>
    <w:rsid w:val="00933CA0"/>
    <w:rsid w:val="0093547B"/>
    <w:rsid w:val="009355FD"/>
    <w:rsid w:val="009366CD"/>
    <w:rsid w:val="00936924"/>
    <w:rsid w:val="009370B2"/>
    <w:rsid w:val="00937681"/>
    <w:rsid w:val="009424AF"/>
    <w:rsid w:val="00942907"/>
    <w:rsid w:val="00942B39"/>
    <w:rsid w:val="00945AA9"/>
    <w:rsid w:val="00945F35"/>
    <w:rsid w:val="00946536"/>
    <w:rsid w:val="00947044"/>
    <w:rsid w:val="00947894"/>
    <w:rsid w:val="00955321"/>
    <w:rsid w:val="00955EEC"/>
    <w:rsid w:val="009560D8"/>
    <w:rsid w:val="0096241E"/>
    <w:rsid w:val="00962C60"/>
    <w:rsid w:val="00963984"/>
    <w:rsid w:val="00974C6E"/>
    <w:rsid w:val="00975F56"/>
    <w:rsid w:val="00976122"/>
    <w:rsid w:val="009761AF"/>
    <w:rsid w:val="009770DE"/>
    <w:rsid w:val="00980CBE"/>
    <w:rsid w:val="00981E99"/>
    <w:rsid w:val="00983A1A"/>
    <w:rsid w:val="00984A82"/>
    <w:rsid w:val="00985A84"/>
    <w:rsid w:val="0098655E"/>
    <w:rsid w:val="00990FEE"/>
    <w:rsid w:val="00993FCE"/>
    <w:rsid w:val="009943A4"/>
    <w:rsid w:val="0099686C"/>
    <w:rsid w:val="00996BEA"/>
    <w:rsid w:val="009A1598"/>
    <w:rsid w:val="009A2264"/>
    <w:rsid w:val="009A342F"/>
    <w:rsid w:val="009A5366"/>
    <w:rsid w:val="009A72E4"/>
    <w:rsid w:val="009B0831"/>
    <w:rsid w:val="009B288B"/>
    <w:rsid w:val="009B2CAA"/>
    <w:rsid w:val="009B5AE1"/>
    <w:rsid w:val="009B6B29"/>
    <w:rsid w:val="009B729D"/>
    <w:rsid w:val="009C0F9D"/>
    <w:rsid w:val="009C1DC5"/>
    <w:rsid w:val="009C2906"/>
    <w:rsid w:val="009C4176"/>
    <w:rsid w:val="009C433A"/>
    <w:rsid w:val="009C495C"/>
    <w:rsid w:val="009C4A80"/>
    <w:rsid w:val="009D04C6"/>
    <w:rsid w:val="009D24F3"/>
    <w:rsid w:val="009D38DF"/>
    <w:rsid w:val="009D408F"/>
    <w:rsid w:val="009D524B"/>
    <w:rsid w:val="009D5E16"/>
    <w:rsid w:val="009E0131"/>
    <w:rsid w:val="009E08B9"/>
    <w:rsid w:val="009E15B6"/>
    <w:rsid w:val="009E2D8D"/>
    <w:rsid w:val="009E3FBE"/>
    <w:rsid w:val="009E5E3D"/>
    <w:rsid w:val="009E5F50"/>
    <w:rsid w:val="009E6B81"/>
    <w:rsid w:val="009F0843"/>
    <w:rsid w:val="009F2F19"/>
    <w:rsid w:val="009F2F99"/>
    <w:rsid w:val="009F471C"/>
    <w:rsid w:val="009F6262"/>
    <w:rsid w:val="009F6D8D"/>
    <w:rsid w:val="00A001BF"/>
    <w:rsid w:val="00A0229C"/>
    <w:rsid w:val="00A024A6"/>
    <w:rsid w:val="00A05CAE"/>
    <w:rsid w:val="00A06576"/>
    <w:rsid w:val="00A10ECC"/>
    <w:rsid w:val="00A11269"/>
    <w:rsid w:val="00A117F7"/>
    <w:rsid w:val="00A11FC6"/>
    <w:rsid w:val="00A12B50"/>
    <w:rsid w:val="00A13740"/>
    <w:rsid w:val="00A13C0C"/>
    <w:rsid w:val="00A150DD"/>
    <w:rsid w:val="00A16A23"/>
    <w:rsid w:val="00A1770B"/>
    <w:rsid w:val="00A17EC5"/>
    <w:rsid w:val="00A20985"/>
    <w:rsid w:val="00A26894"/>
    <w:rsid w:val="00A2727F"/>
    <w:rsid w:val="00A27400"/>
    <w:rsid w:val="00A277CC"/>
    <w:rsid w:val="00A3160B"/>
    <w:rsid w:val="00A3572E"/>
    <w:rsid w:val="00A408CE"/>
    <w:rsid w:val="00A41332"/>
    <w:rsid w:val="00A42F4A"/>
    <w:rsid w:val="00A4333E"/>
    <w:rsid w:val="00A4588B"/>
    <w:rsid w:val="00A4592E"/>
    <w:rsid w:val="00A45FC0"/>
    <w:rsid w:val="00A463DA"/>
    <w:rsid w:val="00A50D7F"/>
    <w:rsid w:val="00A50EEF"/>
    <w:rsid w:val="00A533FA"/>
    <w:rsid w:val="00A5344A"/>
    <w:rsid w:val="00A54473"/>
    <w:rsid w:val="00A54DA6"/>
    <w:rsid w:val="00A55C15"/>
    <w:rsid w:val="00A5722A"/>
    <w:rsid w:val="00A63316"/>
    <w:rsid w:val="00A64D62"/>
    <w:rsid w:val="00A6558F"/>
    <w:rsid w:val="00A6657F"/>
    <w:rsid w:val="00A673A8"/>
    <w:rsid w:val="00A70722"/>
    <w:rsid w:val="00A70E50"/>
    <w:rsid w:val="00A71240"/>
    <w:rsid w:val="00A7190D"/>
    <w:rsid w:val="00A73B89"/>
    <w:rsid w:val="00A754D2"/>
    <w:rsid w:val="00A773E4"/>
    <w:rsid w:val="00A85BA5"/>
    <w:rsid w:val="00A862FF"/>
    <w:rsid w:val="00A91257"/>
    <w:rsid w:val="00A912CB"/>
    <w:rsid w:val="00A91C13"/>
    <w:rsid w:val="00A92DC6"/>
    <w:rsid w:val="00A9312A"/>
    <w:rsid w:val="00A932E0"/>
    <w:rsid w:val="00A94291"/>
    <w:rsid w:val="00A955CE"/>
    <w:rsid w:val="00A95E31"/>
    <w:rsid w:val="00A96000"/>
    <w:rsid w:val="00A968E3"/>
    <w:rsid w:val="00A96ACC"/>
    <w:rsid w:val="00A97DE5"/>
    <w:rsid w:val="00AA2EFD"/>
    <w:rsid w:val="00AA3061"/>
    <w:rsid w:val="00AA3426"/>
    <w:rsid w:val="00AA3962"/>
    <w:rsid w:val="00AA3C47"/>
    <w:rsid w:val="00AA3EFF"/>
    <w:rsid w:val="00AA6669"/>
    <w:rsid w:val="00AA695D"/>
    <w:rsid w:val="00AB38C2"/>
    <w:rsid w:val="00AB4D35"/>
    <w:rsid w:val="00AB6837"/>
    <w:rsid w:val="00AB7936"/>
    <w:rsid w:val="00AC1984"/>
    <w:rsid w:val="00AC239A"/>
    <w:rsid w:val="00AC2F08"/>
    <w:rsid w:val="00AC46BA"/>
    <w:rsid w:val="00AD0F19"/>
    <w:rsid w:val="00AD11E2"/>
    <w:rsid w:val="00AD1757"/>
    <w:rsid w:val="00AD44B2"/>
    <w:rsid w:val="00AD70C6"/>
    <w:rsid w:val="00AD7FF7"/>
    <w:rsid w:val="00AE0303"/>
    <w:rsid w:val="00AE071B"/>
    <w:rsid w:val="00AE0E05"/>
    <w:rsid w:val="00AE220B"/>
    <w:rsid w:val="00AE33CA"/>
    <w:rsid w:val="00AE3E99"/>
    <w:rsid w:val="00AE737E"/>
    <w:rsid w:val="00AF06F6"/>
    <w:rsid w:val="00AF1649"/>
    <w:rsid w:val="00AF1818"/>
    <w:rsid w:val="00AF29B8"/>
    <w:rsid w:val="00AF5820"/>
    <w:rsid w:val="00AF5CD7"/>
    <w:rsid w:val="00AF74EF"/>
    <w:rsid w:val="00B01C6B"/>
    <w:rsid w:val="00B044DD"/>
    <w:rsid w:val="00B07563"/>
    <w:rsid w:val="00B07A48"/>
    <w:rsid w:val="00B1004B"/>
    <w:rsid w:val="00B1457D"/>
    <w:rsid w:val="00B14743"/>
    <w:rsid w:val="00B14FCF"/>
    <w:rsid w:val="00B15FC3"/>
    <w:rsid w:val="00B22C9D"/>
    <w:rsid w:val="00B23C79"/>
    <w:rsid w:val="00B240C8"/>
    <w:rsid w:val="00B24172"/>
    <w:rsid w:val="00B24FEF"/>
    <w:rsid w:val="00B25389"/>
    <w:rsid w:val="00B254C8"/>
    <w:rsid w:val="00B2612D"/>
    <w:rsid w:val="00B274D5"/>
    <w:rsid w:val="00B3080F"/>
    <w:rsid w:val="00B30990"/>
    <w:rsid w:val="00B319DB"/>
    <w:rsid w:val="00B3490E"/>
    <w:rsid w:val="00B34EE7"/>
    <w:rsid w:val="00B35395"/>
    <w:rsid w:val="00B4033B"/>
    <w:rsid w:val="00B518B0"/>
    <w:rsid w:val="00B526CC"/>
    <w:rsid w:val="00B53F61"/>
    <w:rsid w:val="00B56013"/>
    <w:rsid w:val="00B60133"/>
    <w:rsid w:val="00B61A8D"/>
    <w:rsid w:val="00B620C1"/>
    <w:rsid w:val="00B623DA"/>
    <w:rsid w:val="00B6552F"/>
    <w:rsid w:val="00B66146"/>
    <w:rsid w:val="00B67ABD"/>
    <w:rsid w:val="00B7139D"/>
    <w:rsid w:val="00B74253"/>
    <w:rsid w:val="00B76D98"/>
    <w:rsid w:val="00B7761D"/>
    <w:rsid w:val="00B80170"/>
    <w:rsid w:val="00B819DE"/>
    <w:rsid w:val="00B81ABD"/>
    <w:rsid w:val="00B83BD2"/>
    <w:rsid w:val="00B91E2E"/>
    <w:rsid w:val="00B93F4D"/>
    <w:rsid w:val="00B944E9"/>
    <w:rsid w:val="00B94D66"/>
    <w:rsid w:val="00B96099"/>
    <w:rsid w:val="00B966E4"/>
    <w:rsid w:val="00B976C2"/>
    <w:rsid w:val="00BA0108"/>
    <w:rsid w:val="00BA181D"/>
    <w:rsid w:val="00BA1DD8"/>
    <w:rsid w:val="00BA2D43"/>
    <w:rsid w:val="00BA4C60"/>
    <w:rsid w:val="00BA7185"/>
    <w:rsid w:val="00BB289C"/>
    <w:rsid w:val="00BB3FE1"/>
    <w:rsid w:val="00BB485B"/>
    <w:rsid w:val="00BB499A"/>
    <w:rsid w:val="00BB4DA8"/>
    <w:rsid w:val="00BB5CDA"/>
    <w:rsid w:val="00BB6C06"/>
    <w:rsid w:val="00BB6E25"/>
    <w:rsid w:val="00BC020C"/>
    <w:rsid w:val="00BC39F7"/>
    <w:rsid w:val="00BC6194"/>
    <w:rsid w:val="00BC620E"/>
    <w:rsid w:val="00BC7BE9"/>
    <w:rsid w:val="00BD0000"/>
    <w:rsid w:val="00BD457A"/>
    <w:rsid w:val="00BD4C83"/>
    <w:rsid w:val="00BE404B"/>
    <w:rsid w:val="00BE489E"/>
    <w:rsid w:val="00BE5A14"/>
    <w:rsid w:val="00BF1E04"/>
    <w:rsid w:val="00BF2762"/>
    <w:rsid w:val="00BF330D"/>
    <w:rsid w:val="00BF4544"/>
    <w:rsid w:val="00BF52C8"/>
    <w:rsid w:val="00BF52FB"/>
    <w:rsid w:val="00BF5998"/>
    <w:rsid w:val="00BF7DB8"/>
    <w:rsid w:val="00C01FE8"/>
    <w:rsid w:val="00C020C8"/>
    <w:rsid w:val="00C0291E"/>
    <w:rsid w:val="00C02CC2"/>
    <w:rsid w:val="00C0307E"/>
    <w:rsid w:val="00C0544C"/>
    <w:rsid w:val="00C06C04"/>
    <w:rsid w:val="00C10EC8"/>
    <w:rsid w:val="00C11F92"/>
    <w:rsid w:val="00C144CB"/>
    <w:rsid w:val="00C1697B"/>
    <w:rsid w:val="00C170B0"/>
    <w:rsid w:val="00C17665"/>
    <w:rsid w:val="00C23ECA"/>
    <w:rsid w:val="00C25187"/>
    <w:rsid w:val="00C26887"/>
    <w:rsid w:val="00C26EF9"/>
    <w:rsid w:val="00C27507"/>
    <w:rsid w:val="00C30365"/>
    <w:rsid w:val="00C336C9"/>
    <w:rsid w:val="00C33893"/>
    <w:rsid w:val="00C347E9"/>
    <w:rsid w:val="00C348AF"/>
    <w:rsid w:val="00C35605"/>
    <w:rsid w:val="00C35EA8"/>
    <w:rsid w:val="00C37395"/>
    <w:rsid w:val="00C403F9"/>
    <w:rsid w:val="00C4086B"/>
    <w:rsid w:val="00C40D9A"/>
    <w:rsid w:val="00C414CD"/>
    <w:rsid w:val="00C4410F"/>
    <w:rsid w:val="00C45DFA"/>
    <w:rsid w:val="00C47A5E"/>
    <w:rsid w:val="00C52D90"/>
    <w:rsid w:val="00C5471C"/>
    <w:rsid w:val="00C556F9"/>
    <w:rsid w:val="00C56063"/>
    <w:rsid w:val="00C61C5F"/>
    <w:rsid w:val="00C61D11"/>
    <w:rsid w:val="00C6252F"/>
    <w:rsid w:val="00C63A94"/>
    <w:rsid w:val="00C640EB"/>
    <w:rsid w:val="00C66C87"/>
    <w:rsid w:val="00C67D89"/>
    <w:rsid w:val="00C67DB5"/>
    <w:rsid w:val="00C7111F"/>
    <w:rsid w:val="00C714A9"/>
    <w:rsid w:val="00C72B4F"/>
    <w:rsid w:val="00C808A7"/>
    <w:rsid w:val="00C8178C"/>
    <w:rsid w:val="00C81B80"/>
    <w:rsid w:val="00C83D1D"/>
    <w:rsid w:val="00C86191"/>
    <w:rsid w:val="00C913A4"/>
    <w:rsid w:val="00C95FA9"/>
    <w:rsid w:val="00C96021"/>
    <w:rsid w:val="00C96505"/>
    <w:rsid w:val="00C96D0C"/>
    <w:rsid w:val="00CA0A71"/>
    <w:rsid w:val="00CA3025"/>
    <w:rsid w:val="00CA3133"/>
    <w:rsid w:val="00CA31C9"/>
    <w:rsid w:val="00CA357C"/>
    <w:rsid w:val="00CA50B1"/>
    <w:rsid w:val="00CA5A14"/>
    <w:rsid w:val="00CA5AAE"/>
    <w:rsid w:val="00CA65B4"/>
    <w:rsid w:val="00CA69FF"/>
    <w:rsid w:val="00CA7B7A"/>
    <w:rsid w:val="00CA7DE9"/>
    <w:rsid w:val="00CB225D"/>
    <w:rsid w:val="00CB32F2"/>
    <w:rsid w:val="00CB390F"/>
    <w:rsid w:val="00CB4245"/>
    <w:rsid w:val="00CB4666"/>
    <w:rsid w:val="00CB4DC8"/>
    <w:rsid w:val="00CB4FF4"/>
    <w:rsid w:val="00CB7A3B"/>
    <w:rsid w:val="00CC1D75"/>
    <w:rsid w:val="00CC3058"/>
    <w:rsid w:val="00CC30B9"/>
    <w:rsid w:val="00CC3F79"/>
    <w:rsid w:val="00CC4700"/>
    <w:rsid w:val="00CC618E"/>
    <w:rsid w:val="00CC636E"/>
    <w:rsid w:val="00CD04C1"/>
    <w:rsid w:val="00CD0A78"/>
    <w:rsid w:val="00CD0F9F"/>
    <w:rsid w:val="00CD1DEF"/>
    <w:rsid w:val="00CD2E83"/>
    <w:rsid w:val="00CD42D5"/>
    <w:rsid w:val="00CD73CD"/>
    <w:rsid w:val="00CD7C38"/>
    <w:rsid w:val="00CE0DCF"/>
    <w:rsid w:val="00CE4AF5"/>
    <w:rsid w:val="00CE5204"/>
    <w:rsid w:val="00CE558E"/>
    <w:rsid w:val="00CE665A"/>
    <w:rsid w:val="00CF0629"/>
    <w:rsid w:val="00CF137D"/>
    <w:rsid w:val="00CF4A5D"/>
    <w:rsid w:val="00CF5147"/>
    <w:rsid w:val="00CF594D"/>
    <w:rsid w:val="00D01B1E"/>
    <w:rsid w:val="00D034B2"/>
    <w:rsid w:val="00D04101"/>
    <w:rsid w:val="00D06C11"/>
    <w:rsid w:val="00D10596"/>
    <w:rsid w:val="00D11F37"/>
    <w:rsid w:val="00D12715"/>
    <w:rsid w:val="00D12B28"/>
    <w:rsid w:val="00D133C1"/>
    <w:rsid w:val="00D16D7D"/>
    <w:rsid w:val="00D176F2"/>
    <w:rsid w:val="00D20A87"/>
    <w:rsid w:val="00D21AF5"/>
    <w:rsid w:val="00D24CFE"/>
    <w:rsid w:val="00D25419"/>
    <w:rsid w:val="00D27792"/>
    <w:rsid w:val="00D30910"/>
    <w:rsid w:val="00D32FB2"/>
    <w:rsid w:val="00D346E4"/>
    <w:rsid w:val="00D36457"/>
    <w:rsid w:val="00D365EE"/>
    <w:rsid w:val="00D4110C"/>
    <w:rsid w:val="00D4121C"/>
    <w:rsid w:val="00D4205D"/>
    <w:rsid w:val="00D438E7"/>
    <w:rsid w:val="00D45FE6"/>
    <w:rsid w:val="00D460A4"/>
    <w:rsid w:val="00D50C33"/>
    <w:rsid w:val="00D5343B"/>
    <w:rsid w:val="00D54592"/>
    <w:rsid w:val="00D55317"/>
    <w:rsid w:val="00D5717D"/>
    <w:rsid w:val="00D637EA"/>
    <w:rsid w:val="00D66546"/>
    <w:rsid w:val="00D67821"/>
    <w:rsid w:val="00D70D84"/>
    <w:rsid w:val="00D7267D"/>
    <w:rsid w:val="00D72B05"/>
    <w:rsid w:val="00D7591F"/>
    <w:rsid w:val="00D75A07"/>
    <w:rsid w:val="00D76D13"/>
    <w:rsid w:val="00D80640"/>
    <w:rsid w:val="00D830E0"/>
    <w:rsid w:val="00D93CB0"/>
    <w:rsid w:val="00D96642"/>
    <w:rsid w:val="00D9704F"/>
    <w:rsid w:val="00D97A80"/>
    <w:rsid w:val="00DA161E"/>
    <w:rsid w:val="00DA44A9"/>
    <w:rsid w:val="00DA480D"/>
    <w:rsid w:val="00DA6419"/>
    <w:rsid w:val="00DB0157"/>
    <w:rsid w:val="00DB0665"/>
    <w:rsid w:val="00DB1136"/>
    <w:rsid w:val="00DB1316"/>
    <w:rsid w:val="00DB1F59"/>
    <w:rsid w:val="00DB2CB8"/>
    <w:rsid w:val="00DB3F12"/>
    <w:rsid w:val="00DB58CB"/>
    <w:rsid w:val="00DB5FD6"/>
    <w:rsid w:val="00DC0DF5"/>
    <w:rsid w:val="00DC12C0"/>
    <w:rsid w:val="00DC283E"/>
    <w:rsid w:val="00DC451E"/>
    <w:rsid w:val="00DC471B"/>
    <w:rsid w:val="00DC6757"/>
    <w:rsid w:val="00DC6B15"/>
    <w:rsid w:val="00DC75D4"/>
    <w:rsid w:val="00DD14B9"/>
    <w:rsid w:val="00DD2608"/>
    <w:rsid w:val="00DD40B7"/>
    <w:rsid w:val="00DD6E3D"/>
    <w:rsid w:val="00DD7C8B"/>
    <w:rsid w:val="00DE00AD"/>
    <w:rsid w:val="00DE488D"/>
    <w:rsid w:val="00DE6310"/>
    <w:rsid w:val="00DF225C"/>
    <w:rsid w:val="00DF5713"/>
    <w:rsid w:val="00DF5F6D"/>
    <w:rsid w:val="00DF6EA3"/>
    <w:rsid w:val="00DF7E69"/>
    <w:rsid w:val="00E00B8C"/>
    <w:rsid w:val="00E0370D"/>
    <w:rsid w:val="00E04135"/>
    <w:rsid w:val="00E0435F"/>
    <w:rsid w:val="00E04C16"/>
    <w:rsid w:val="00E065EF"/>
    <w:rsid w:val="00E1161B"/>
    <w:rsid w:val="00E12941"/>
    <w:rsid w:val="00E13F6F"/>
    <w:rsid w:val="00E150AA"/>
    <w:rsid w:val="00E159F9"/>
    <w:rsid w:val="00E15B9E"/>
    <w:rsid w:val="00E15D08"/>
    <w:rsid w:val="00E173F5"/>
    <w:rsid w:val="00E21A01"/>
    <w:rsid w:val="00E2247D"/>
    <w:rsid w:val="00E234DC"/>
    <w:rsid w:val="00E261D7"/>
    <w:rsid w:val="00E26BB1"/>
    <w:rsid w:val="00E308B3"/>
    <w:rsid w:val="00E34D74"/>
    <w:rsid w:val="00E40E4F"/>
    <w:rsid w:val="00E422E3"/>
    <w:rsid w:val="00E425AB"/>
    <w:rsid w:val="00E43634"/>
    <w:rsid w:val="00E43AB9"/>
    <w:rsid w:val="00E4482C"/>
    <w:rsid w:val="00E44F2A"/>
    <w:rsid w:val="00E46911"/>
    <w:rsid w:val="00E46CF5"/>
    <w:rsid w:val="00E47918"/>
    <w:rsid w:val="00E50A9B"/>
    <w:rsid w:val="00E5211A"/>
    <w:rsid w:val="00E55050"/>
    <w:rsid w:val="00E577FE"/>
    <w:rsid w:val="00E62252"/>
    <w:rsid w:val="00E628AC"/>
    <w:rsid w:val="00E63264"/>
    <w:rsid w:val="00E65289"/>
    <w:rsid w:val="00E67633"/>
    <w:rsid w:val="00E679E1"/>
    <w:rsid w:val="00E71F16"/>
    <w:rsid w:val="00E7417E"/>
    <w:rsid w:val="00E7509D"/>
    <w:rsid w:val="00E756FE"/>
    <w:rsid w:val="00E763F0"/>
    <w:rsid w:val="00E8114F"/>
    <w:rsid w:val="00E8267E"/>
    <w:rsid w:val="00E82E29"/>
    <w:rsid w:val="00E83846"/>
    <w:rsid w:val="00E83E63"/>
    <w:rsid w:val="00E86C37"/>
    <w:rsid w:val="00E87822"/>
    <w:rsid w:val="00E90F97"/>
    <w:rsid w:val="00E91D94"/>
    <w:rsid w:val="00E91FBA"/>
    <w:rsid w:val="00E92942"/>
    <w:rsid w:val="00E93B16"/>
    <w:rsid w:val="00E96B8D"/>
    <w:rsid w:val="00E973CC"/>
    <w:rsid w:val="00EA228D"/>
    <w:rsid w:val="00EA36BE"/>
    <w:rsid w:val="00EA42F0"/>
    <w:rsid w:val="00EA5FE6"/>
    <w:rsid w:val="00EA6448"/>
    <w:rsid w:val="00EA7A64"/>
    <w:rsid w:val="00EA7B01"/>
    <w:rsid w:val="00EB04AD"/>
    <w:rsid w:val="00EB116E"/>
    <w:rsid w:val="00EB20DB"/>
    <w:rsid w:val="00EB4202"/>
    <w:rsid w:val="00EB601E"/>
    <w:rsid w:val="00EB7CD9"/>
    <w:rsid w:val="00EC2A84"/>
    <w:rsid w:val="00EC4EAA"/>
    <w:rsid w:val="00EC586C"/>
    <w:rsid w:val="00EC6142"/>
    <w:rsid w:val="00EC702C"/>
    <w:rsid w:val="00EC7884"/>
    <w:rsid w:val="00EC7FA9"/>
    <w:rsid w:val="00ED1A70"/>
    <w:rsid w:val="00ED21C1"/>
    <w:rsid w:val="00ED328E"/>
    <w:rsid w:val="00ED3920"/>
    <w:rsid w:val="00ED4A73"/>
    <w:rsid w:val="00ED5CC0"/>
    <w:rsid w:val="00EE4F9A"/>
    <w:rsid w:val="00EE60E6"/>
    <w:rsid w:val="00EE6930"/>
    <w:rsid w:val="00EE7520"/>
    <w:rsid w:val="00EF1126"/>
    <w:rsid w:val="00EF28A5"/>
    <w:rsid w:val="00EF4B9C"/>
    <w:rsid w:val="00EF67A8"/>
    <w:rsid w:val="00EF6AD5"/>
    <w:rsid w:val="00F012B3"/>
    <w:rsid w:val="00F019B7"/>
    <w:rsid w:val="00F06317"/>
    <w:rsid w:val="00F105A2"/>
    <w:rsid w:val="00F1104E"/>
    <w:rsid w:val="00F11A18"/>
    <w:rsid w:val="00F11BDA"/>
    <w:rsid w:val="00F1347F"/>
    <w:rsid w:val="00F13C68"/>
    <w:rsid w:val="00F13F0C"/>
    <w:rsid w:val="00F1460C"/>
    <w:rsid w:val="00F14E65"/>
    <w:rsid w:val="00F23ED9"/>
    <w:rsid w:val="00F26CE4"/>
    <w:rsid w:val="00F2718A"/>
    <w:rsid w:val="00F3481D"/>
    <w:rsid w:val="00F349F5"/>
    <w:rsid w:val="00F3736B"/>
    <w:rsid w:val="00F37912"/>
    <w:rsid w:val="00F4168D"/>
    <w:rsid w:val="00F45D4E"/>
    <w:rsid w:val="00F535DF"/>
    <w:rsid w:val="00F54886"/>
    <w:rsid w:val="00F55313"/>
    <w:rsid w:val="00F55ADA"/>
    <w:rsid w:val="00F602FA"/>
    <w:rsid w:val="00F60310"/>
    <w:rsid w:val="00F61563"/>
    <w:rsid w:val="00F631F7"/>
    <w:rsid w:val="00F63EF0"/>
    <w:rsid w:val="00F6683D"/>
    <w:rsid w:val="00F705E2"/>
    <w:rsid w:val="00F7131B"/>
    <w:rsid w:val="00F726D8"/>
    <w:rsid w:val="00F75D0B"/>
    <w:rsid w:val="00F7648B"/>
    <w:rsid w:val="00F77865"/>
    <w:rsid w:val="00F81ECB"/>
    <w:rsid w:val="00F82498"/>
    <w:rsid w:val="00F835B7"/>
    <w:rsid w:val="00F83740"/>
    <w:rsid w:val="00F8493B"/>
    <w:rsid w:val="00F8563F"/>
    <w:rsid w:val="00F85FD1"/>
    <w:rsid w:val="00F86DF2"/>
    <w:rsid w:val="00F9039E"/>
    <w:rsid w:val="00F920E3"/>
    <w:rsid w:val="00F921AA"/>
    <w:rsid w:val="00F928AF"/>
    <w:rsid w:val="00F955E3"/>
    <w:rsid w:val="00FA1380"/>
    <w:rsid w:val="00FA14AD"/>
    <w:rsid w:val="00FA38E7"/>
    <w:rsid w:val="00FA3A48"/>
    <w:rsid w:val="00FA5170"/>
    <w:rsid w:val="00FA67B5"/>
    <w:rsid w:val="00FB02E2"/>
    <w:rsid w:val="00FB1232"/>
    <w:rsid w:val="00FB15EC"/>
    <w:rsid w:val="00FB2AD6"/>
    <w:rsid w:val="00FB2E8D"/>
    <w:rsid w:val="00FB35C3"/>
    <w:rsid w:val="00FB3DB7"/>
    <w:rsid w:val="00FB4226"/>
    <w:rsid w:val="00FB58E3"/>
    <w:rsid w:val="00FB5FBC"/>
    <w:rsid w:val="00FB638B"/>
    <w:rsid w:val="00FB7054"/>
    <w:rsid w:val="00FC1DCA"/>
    <w:rsid w:val="00FC399A"/>
    <w:rsid w:val="00FC4F7A"/>
    <w:rsid w:val="00FC655A"/>
    <w:rsid w:val="00FC6EAF"/>
    <w:rsid w:val="00FD3375"/>
    <w:rsid w:val="00FE019F"/>
    <w:rsid w:val="00FE48E9"/>
    <w:rsid w:val="00FF0295"/>
    <w:rsid w:val="00FF0AE0"/>
    <w:rsid w:val="00FF3874"/>
    <w:rsid w:val="00FF4AB4"/>
    <w:rsid w:val="00FF6216"/>
    <w:rsid w:val="00FF660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E44E8"/>
  <w15:chartTrackingRefBased/>
  <w15:docId w15:val="{84C736A4-FFCA-488D-AD69-0B3BAB0B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04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B1004B"/>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B1004B"/>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B1004B"/>
    <w:rPr>
      <w:rFonts w:ascii="Scheherazade" w:hAnsi="Scheherazade" w:cs="Scheherazade"/>
      <w:sz w:val="28"/>
      <w:szCs w:val="28"/>
    </w:rPr>
  </w:style>
  <w:style w:type="paragraph" w:customStyle="1" w:styleId="MainText">
    <w:name w:val="MainText"/>
    <w:rsid w:val="00B1004B"/>
    <w:pPr>
      <w:spacing w:after="0" w:line="240" w:lineRule="auto"/>
      <w:ind w:firstLine="709"/>
      <w:jc w:val="both"/>
    </w:pPr>
    <w:rPr>
      <w:rFonts w:ascii="Times New Roman" w:eastAsia="Times New Roman" w:hAnsi="Times New Roman" w:cs="Times New Roman"/>
      <w:kern w:val="0"/>
      <w14:ligatures w14:val="none"/>
    </w:rPr>
  </w:style>
  <w:style w:type="paragraph" w:customStyle="1" w:styleId="Author">
    <w:name w:val="Author"/>
    <w:basedOn w:val="MainText"/>
    <w:next w:val="MainText"/>
    <w:rsid w:val="00B1004B"/>
    <w:rPr>
      <w:bCs/>
      <w:i/>
    </w:rPr>
  </w:style>
  <w:style w:type="paragraph" w:customStyle="1" w:styleId="Basmala">
    <w:name w:val="Basmala"/>
    <w:basedOn w:val="a"/>
    <w:rsid w:val="00B1004B"/>
    <w:pPr>
      <w:bidi/>
      <w:spacing w:after="200" w:line="360" w:lineRule="auto"/>
      <w:jc w:val="center"/>
    </w:pPr>
    <w:rPr>
      <w:rFonts w:ascii="KFGQPC Uthmanic Script HAFS" w:hAnsi="KFGQPC Uthmanic Script HAFS" w:cs="KFGQPC Uthmanic Script HAFS"/>
      <w:kern w:val="0"/>
      <w:sz w:val="28"/>
      <w:szCs w:val="28"/>
      <w14:ligatures w14:val="none"/>
    </w:rPr>
  </w:style>
  <w:style w:type="character" w:customStyle="1" w:styleId="Bold">
    <w:name w:val="Bold"/>
    <w:rsid w:val="00B1004B"/>
    <w:rPr>
      <w:rFonts w:ascii="Times New Roman" w:hAnsi="Times New Roman"/>
      <w:b/>
      <w:lang w:val="ru-RU"/>
    </w:rPr>
  </w:style>
  <w:style w:type="character" w:customStyle="1" w:styleId="Bold-Italic">
    <w:name w:val="Bold-Italic"/>
    <w:uiPriority w:val="1"/>
    <w:rsid w:val="00B1004B"/>
    <w:rPr>
      <w:b/>
      <w:i/>
      <w:lang w:val="ru-RU"/>
    </w:rPr>
  </w:style>
  <w:style w:type="character" w:customStyle="1" w:styleId="Bold-Underline">
    <w:name w:val="Bold-Underline"/>
    <w:basedOn w:val="a0"/>
    <w:uiPriority w:val="1"/>
    <w:rsid w:val="00B1004B"/>
    <w:rPr>
      <w:rFonts w:asciiTheme="majorBidi" w:hAnsiTheme="majorBidi" w:cstheme="majorBidi"/>
      <w:b/>
      <w:bCs/>
      <w:color w:val="000000"/>
      <w:sz w:val="24"/>
      <w:szCs w:val="24"/>
      <w:u w:val="single"/>
      <w:lang w:val="ru-RU"/>
    </w:rPr>
  </w:style>
  <w:style w:type="paragraph" w:customStyle="1" w:styleId="FootNoteText">
    <w:name w:val="FootNote_Text"/>
    <w:rsid w:val="00B1004B"/>
    <w:pPr>
      <w:spacing w:after="60" w:line="240" w:lineRule="auto"/>
    </w:pPr>
    <w:rPr>
      <w:rFonts w:ascii="Times New Roman" w:eastAsia="Times New Roman" w:hAnsi="Times New Roman" w:cs="Times New Roman"/>
      <w:kern w:val="0"/>
      <w:sz w:val="16"/>
      <w:szCs w:val="16"/>
      <w:lang w:bidi="ar-AE"/>
      <w14:ligatures w14:val="none"/>
    </w:rPr>
  </w:style>
  <w:style w:type="paragraph" w:customStyle="1" w:styleId="HeaderL1">
    <w:name w:val="Header_L1"/>
    <w:next w:val="a"/>
    <w:rsid w:val="00B1004B"/>
    <w:pPr>
      <w:spacing w:after="480" w:line="240" w:lineRule="auto"/>
      <w:jc w:val="center"/>
    </w:pPr>
    <w:rPr>
      <w:rFonts w:ascii="Times New Roman" w:eastAsia="Times New Roman" w:hAnsi="Times New Roman" w:cs="Times New Roman"/>
      <w:b/>
      <w:bCs/>
      <w:kern w:val="0"/>
      <w:sz w:val="28"/>
      <w:szCs w:val="28"/>
      <w14:ligatures w14:val="none"/>
    </w:rPr>
  </w:style>
  <w:style w:type="paragraph" w:customStyle="1" w:styleId="HeaderL2">
    <w:name w:val="Header_L2"/>
    <w:rsid w:val="00B1004B"/>
    <w:pPr>
      <w:spacing w:before="240" w:after="180" w:line="240" w:lineRule="auto"/>
      <w:jc w:val="center"/>
    </w:pPr>
    <w:rPr>
      <w:rFonts w:ascii="Times New Roman" w:eastAsia="Times New Roman" w:hAnsi="Times New Roman" w:cs="Times New Roman"/>
      <w:b/>
      <w:bCs/>
      <w:kern w:val="0"/>
      <w:sz w:val="20"/>
      <w:szCs w:val="20"/>
      <w14:ligatures w14:val="none"/>
    </w:rPr>
  </w:style>
  <w:style w:type="character" w:customStyle="1" w:styleId="Italic">
    <w:name w:val="Italic"/>
    <w:rsid w:val="00B1004B"/>
    <w:rPr>
      <w:rFonts w:ascii="Times New Roman" w:hAnsi="Times New Roman"/>
      <w:i/>
      <w:lang w:val="ru-RU" w:eastAsia="en-US"/>
    </w:rPr>
  </w:style>
  <w:style w:type="paragraph" w:customStyle="1" w:styleId="ListLetters">
    <w:name w:val="List_Letters"/>
    <w:rsid w:val="00B1004B"/>
    <w:pPr>
      <w:widowControl w:val="0"/>
      <w:numPr>
        <w:numId w:val="5"/>
      </w:numPr>
      <w:autoSpaceDE w:val="0"/>
      <w:autoSpaceDN w:val="0"/>
      <w:adjustRightInd w:val="0"/>
      <w:spacing w:after="0" w:line="240" w:lineRule="auto"/>
      <w:jc w:val="both"/>
    </w:pPr>
    <w:rPr>
      <w:rFonts w:ascii="Times New Roman" w:eastAsia="Times New Roman" w:hAnsi="Times New Roman" w:cs="Times New Roman"/>
      <w:kern w:val="0"/>
      <w:lang w:eastAsia="ru-RU"/>
      <w14:ligatures w14:val="none"/>
    </w:rPr>
  </w:style>
  <w:style w:type="paragraph" w:customStyle="1" w:styleId="ListMarkers">
    <w:name w:val="List_Markers"/>
    <w:rsid w:val="00B1004B"/>
    <w:pPr>
      <w:numPr>
        <w:numId w:val="6"/>
      </w:numPr>
      <w:suppressAutoHyphens/>
      <w:spacing w:after="0" w:line="240" w:lineRule="auto"/>
      <w:jc w:val="both"/>
    </w:pPr>
    <w:rPr>
      <w:rFonts w:ascii="Times New Roman" w:eastAsia="Times New Roman" w:hAnsi="Times New Roman" w:cs="Times New Roman"/>
      <w:kern w:val="0"/>
      <w14:ligatures w14:val="none"/>
    </w:rPr>
  </w:style>
  <w:style w:type="paragraph" w:customStyle="1" w:styleId="ListNumbers">
    <w:name w:val="List_Numbers"/>
    <w:rsid w:val="00B1004B"/>
    <w:pPr>
      <w:numPr>
        <w:numId w:val="7"/>
      </w:numPr>
      <w:spacing w:after="0" w:line="240" w:lineRule="auto"/>
      <w:jc w:val="both"/>
    </w:pPr>
    <w:rPr>
      <w:rFonts w:ascii="Times New Roman" w:eastAsia="Times New Roman" w:hAnsi="Times New Roman" w:cs="Times New Roman"/>
      <w:kern w:val="0"/>
      <w:lang w:eastAsia="ru-RU"/>
      <w14:ligatures w14:val="none"/>
    </w:rPr>
  </w:style>
  <w:style w:type="paragraph" w:customStyle="1" w:styleId="MainTextCentered">
    <w:name w:val="MainText_Centered"/>
    <w:rsid w:val="00B1004B"/>
    <w:pPr>
      <w:spacing w:after="0" w:line="240" w:lineRule="auto"/>
      <w:jc w:val="center"/>
    </w:pPr>
    <w:rPr>
      <w:rFonts w:ascii="Times New Roman" w:eastAsia="Times New Roman" w:hAnsi="Times New Roman" w:cs="Times New Roman"/>
      <w:kern w:val="0"/>
      <w:lang w:eastAsia="ru-RU"/>
      <w14:ligatures w14:val="none"/>
    </w:rPr>
  </w:style>
  <w:style w:type="paragraph" w:customStyle="1" w:styleId="MainTextNoIndent">
    <w:name w:val="MainText_NoIndent"/>
    <w:next w:val="MainText"/>
    <w:rsid w:val="00B1004B"/>
    <w:pPr>
      <w:spacing w:after="0" w:line="240" w:lineRule="auto"/>
      <w:jc w:val="both"/>
    </w:pPr>
    <w:rPr>
      <w:rFonts w:ascii="Times New Roman" w:eastAsia="Times New Roman" w:hAnsi="Times New Roman" w:cs="Times New Roman"/>
      <w:kern w:val="0"/>
      <w14:ligatures w14:val="none"/>
    </w:rPr>
  </w:style>
  <w:style w:type="character" w:customStyle="1" w:styleId="Quotes">
    <w:name w:val="Quotes"/>
    <w:uiPriority w:val="1"/>
    <w:rsid w:val="00B1004B"/>
    <w:rPr>
      <w:rFonts w:asciiTheme="minorHAnsi" w:hAnsiTheme="minorHAnsi"/>
      <w:i w:val="0"/>
      <w:sz w:val="23"/>
      <w:lang w:val="ru-RU"/>
    </w:rPr>
  </w:style>
  <w:style w:type="character" w:customStyle="1" w:styleId="RUAyat">
    <w:name w:val="RU_Ayat"/>
    <w:rsid w:val="00B1004B"/>
    <w:rPr>
      <w:rFonts w:ascii="Times New Roman" w:hAnsi="Times New Roman"/>
      <w:b/>
      <w:lang w:val="ru-RU"/>
    </w:rPr>
  </w:style>
  <w:style w:type="character" w:customStyle="1" w:styleId="RUHadith">
    <w:name w:val="RU_Hadith"/>
    <w:rsid w:val="00B1004B"/>
    <w:rPr>
      <w:rFonts w:ascii="Times New Roman" w:hAnsi="Times New Roman"/>
      <w:b/>
      <w:i/>
      <w:lang w:val="ru-RU"/>
    </w:rPr>
  </w:style>
  <w:style w:type="paragraph" w:customStyle="1" w:styleId="SubHeader">
    <w:name w:val="SubHeader"/>
    <w:basedOn w:val="a"/>
    <w:next w:val="MainText"/>
    <w:rsid w:val="00B1004B"/>
    <w:pPr>
      <w:spacing w:after="0" w:line="240" w:lineRule="auto"/>
      <w:jc w:val="center"/>
    </w:pPr>
    <w:rPr>
      <w:rFonts w:ascii="Times New Roman" w:eastAsia="Times New Roman" w:hAnsi="Times New Roman" w:cs="Times New Roman"/>
      <w:b/>
      <w:bCs/>
      <w:kern w:val="0"/>
      <w14:ligatures w14:val="none"/>
    </w:rPr>
  </w:style>
  <w:style w:type="character" w:customStyle="1" w:styleId="Subscript">
    <w:name w:val="Subscript"/>
    <w:uiPriority w:val="1"/>
    <w:rsid w:val="00B1004B"/>
    <w:rPr>
      <w:rFonts w:cs="Times New Roman"/>
      <w:vertAlign w:val="subscript"/>
    </w:rPr>
  </w:style>
  <w:style w:type="paragraph" w:customStyle="1" w:styleId="SubSubheader">
    <w:name w:val="SubSubheader"/>
    <w:rsid w:val="00B1004B"/>
    <w:pPr>
      <w:autoSpaceDE w:val="0"/>
      <w:autoSpaceDN w:val="0"/>
      <w:adjustRightInd w:val="0"/>
      <w:spacing w:after="0" w:line="240" w:lineRule="auto"/>
      <w:ind w:left="709"/>
    </w:pPr>
    <w:rPr>
      <w:rFonts w:ascii="Times New Roman" w:eastAsia="Times New Roman" w:hAnsi="Times New Roman" w:cs="Times New Roman"/>
      <w:b/>
      <w:bCs/>
      <w:kern w:val="0"/>
      <w14:ligatures w14:val="none"/>
    </w:rPr>
  </w:style>
  <w:style w:type="paragraph" w:customStyle="1" w:styleId="SubSubSubheader">
    <w:name w:val="SubSubSubheader"/>
    <w:basedOn w:val="SubSubheader"/>
    <w:rsid w:val="00B1004B"/>
    <w:rPr>
      <w:i/>
      <w:iCs/>
    </w:rPr>
  </w:style>
  <w:style w:type="character" w:customStyle="1" w:styleId="Superscript">
    <w:name w:val="Superscript"/>
    <w:uiPriority w:val="1"/>
    <w:rsid w:val="00B1004B"/>
    <w:rPr>
      <w:rFonts w:cs="Times New Roman"/>
      <w:vertAlign w:val="superscript"/>
    </w:rPr>
  </w:style>
  <w:style w:type="character" w:customStyle="1" w:styleId="Underline">
    <w:name w:val="Underline"/>
    <w:uiPriority w:val="1"/>
    <w:rsid w:val="00B1004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79587">
      <w:bodyDiv w:val="1"/>
      <w:marLeft w:val="0"/>
      <w:marRight w:val="0"/>
      <w:marTop w:val="0"/>
      <w:marBottom w:val="0"/>
      <w:divBdr>
        <w:top w:val="none" w:sz="0" w:space="0" w:color="auto"/>
        <w:left w:val="none" w:sz="0" w:space="0" w:color="auto"/>
        <w:bottom w:val="none" w:sz="0" w:space="0" w:color="auto"/>
        <w:right w:val="none" w:sz="0" w:space="0" w:color="auto"/>
      </w:divBdr>
      <w:divsChild>
        <w:div w:id="1979217121">
          <w:marLeft w:val="0"/>
          <w:marRight w:val="0"/>
          <w:marTop w:val="0"/>
          <w:marBottom w:val="0"/>
          <w:divBdr>
            <w:top w:val="none" w:sz="0" w:space="0" w:color="auto"/>
            <w:left w:val="none" w:sz="0" w:space="0" w:color="auto"/>
            <w:bottom w:val="none" w:sz="0" w:space="0" w:color="auto"/>
            <w:right w:val="none" w:sz="0" w:space="0" w:color="auto"/>
          </w:divBdr>
          <w:divsChild>
            <w:div w:id="1025593746">
              <w:marLeft w:val="0"/>
              <w:marRight w:val="0"/>
              <w:marTop w:val="0"/>
              <w:marBottom w:val="0"/>
              <w:divBdr>
                <w:top w:val="none" w:sz="0" w:space="0" w:color="auto"/>
                <w:left w:val="none" w:sz="0" w:space="0" w:color="auto"/>
                <w:bottom w:val="none" w:sz="0" w:space="0" w:color="auto"/>
                <w:right w:val="none" w:sz="0" w:space="0" w:color="auto"/>
              </w:divBdr>
              <w:divsChild>
                <w:div w:id="148208373">
                  <w:marLeft w:val="0"/>
                  <w:marRight w:val="0"/>
                  <w:marTop w:val="0"/>
                  <w:marBottom w:val="0"/>
                  <w:divBdr>
                    <w:top w:val="none" w:sz="0" w:space="0" w:color="auto"/>
                    <w:left w:val="none" w:sz="0" w:space="0" w:color="auto"/>
                    <w:bottom w:val="none" w:sz="0" w:space="0" w:color="auto"/>
                    <w:right w:val="none" w:sz="0" w:space="0" w:color="auto"/>
                  </w:divBdr>
                  <w:divsChild>
                    <w:div w:id="878707886">
                      <w:marLeft w:val="0"/>
                      <w:marRight w:val="0"/>
                      <w:marTop w:val="0"/>
                      <w:marBottom w:val="0"/>
                      <w:divBdr>
                        <w:top w:val="none" w:sz="0" w:space="0" w:color="auto"/>
                        <w:left w:val="none" w:sz="0" w:space="0" w:color="auto"/>
                        <w:bottom w:val="none" w:sz="0" w:space="0" w:color="auto"/>
                        <w:right w:val="none" w:sz="0" w:space="0" w:color="auto"/>
                      </w:divBdr>
                      <w:divsChild>
                        <w:div w:id="934217039">
                          <w:marLeft w:val="0"/>
                          <w:marRight w:val="0"/>
                          <w:marTop w:val="0"/>
                          <w:marBottom w:val="0"/>
                          <w:divBdr>
                            <w:top w:val="none" w:sz="0" w:space="0" w:color="auto"/>
                            <w:left w:val="none" w:sz="0" w:space="0" w:color="auto"/>
                            <w:bottom w:val="none" w:sz="0" w:space="0" w:color="auto"/>
                            <w:right w:val="none" w:sz="0" w:space="0" w:color="auto"/>
                          </w:divBdr>
                          <w:divsChild>
                            <w:div w:id="792753915">
                              <w:marLeft w:val="0"/>
                              <w:marRight w:val="0"/>
                              <w:marTop w:val="0"/>
                              <w:marBottom w:val="0"/>
                              <w:divBdr>
                                <w:top w:val="none" w:sz="0" w:space="0" w:color="auto"/>
                                <w:left w:val="none" w:sz="0" w:space="0" w:color="auto"/>
                                <w:bottom w:val="none" w:sz="0" w:space="0" w:color="auto"/>
                                <w:right w:val="none" w:sz="0" w:space="0" w:color="auto"/>
                              </w:divBdr>
                              <w:divsChild>
                                <w:div w:id="699665820">
                                  <w:marLeft w:val="0"/>
                                  <w:marRight w:val="0"/>
                                  <w:marTop w:val="0"/>
                                  <w:marBottom w:val="0"/>
                                  <w:divBdr>
                                    <w:top w:val="none" w:sz="0" w:space="0" w:color="auto"/>
                                    <w:left w:val="none" w:sz="0" w:space="0" w:color="auto"/>
                                    <w:bottom w:val="none" w:sz="0" w:space="0" w:color="auto"/>
                                    <w:right w:val="none" w:sz="0" w:space="0" w:color="auto"/>
                                  </w:divBdr>
                                  <w:divsChild>
                                    <w:div w:id="16170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08400">
      <w:bodyDiv w:val="1"/>
      <w:marLeft w:val="0"/>
      <w:marRight w:val="0"/>
      <w:marTop w:val="0"/>
      <w:marBottom w:val="0"/>
      <w:divBdr>
        <w:top w:val="none" w:sz="0" w:space="0" w:color="auto"/>
        <w:left w:val="none" w:sz="0" w:space="0" w:color="auto"/>
        <w:bottom w:val="none" w:sz="0" w:space="0" w:color="auto"/>
        <w:right w:val="none" w:sz="0" w:space="0" w:color="auto"/>
      </w:divBdr>
    </w:div>
    <w:div w:id="228152009">
      <w:bodyDiv w:val="1"/>
      <w:marLeft w:val="0"/>
      <w:marRight w:val="0"/>
      <w:marTop w:val="0"/>
      <w:marBottom w:val="0"/>
      <w:divBdr>
        <w:top w:val="none" w:sz="0" w:space="0" w:color="auto"/>
        <w:left w:val="none" w:sz="0" w:space="0" w:color="auto"/>
        <w:bottom w:val="none" w:sz="0" w:space="0" w:color="auto"/>
        <w:right w:val="none" w:sz="0" w:space="0" w:color="auto"/>
      </w:divBdr>
      <w:divsChild>
        <w:div w:id="558444631">
          <w:marLeft w:val="0"/>
          <w:marRight w:val="0"/>
          <w:marTop w:val="0"/>
          <w:marBottom w:val="0"/>
          <w:divBdr>
            <w:top w:val="none" w:sz="0" w:space="0" w:color="auto"/>
            <w:left w:val="none" w:sz="0" w:space="0" w:color="auto"/>
            <w:bottom w:val="none" w:sz="0" w:space="0" w:color="auto"/>
            <w:right w:val="none" w:sz="0" w:space="0" w:color="auto"/>
          </w:divBdr>
          <w:divsChild>
            <w:div w:id="362751496">
              <w:marLeft w:val="0"/>
              <w:marRight w:val="0"/>
              <w:marTop w:val="0"/>
              <w:marBottom w:val="0"/>
              <w:divBdr>
                <w:top w:val="none" w:sz="0" w:space="0" w:color="auto"/>
                <w:left w:val="none" w:sz="0" w:space="0" w:color="auto"/>
                <w:bottom w:val="none" w:sz="0" w:space="0" w:color="auto"/>
                <w:right w:val="none" w:sz="0" w:space="0" w:color="auto"/>
              </w:divBdr>
              <w:divsChild>
                <w:div w:id="1832913401">
                  <w:marLeft w:val="0"/>
                  <w:marRight w:val="0"/>
                  <w:marTop w:val="0"/>
                  <w:marBottom w:val="0"/>
                  <w:divBdr>
                    <w:top w:val="none" w:sz="0" w:space="0" w:color="auto"/>
                    <w:left w:val="none" w:sz="0" w:space="0" w:color="auto"/>
                    <w:bottom w:val="none" w:sz="0" w:space="0" w:color="auto"/>
                    <w:right w:val="none" w:sz="0" w:space="0" w:color="auto"/>
                  </w:divBdr>
                  <w:divsChild>
                    <w:div w:id="551424634">
                      <w:marLeft w:val="0"/>
                      <w:marRight w:val="0"/>
                      <w:marTop w:val="0"/>
                      <w:marBottom w:val="0"/>
                      <w:divBdr>
                        <w:top w:val="none" w:sz="0" w:space="0" w:color="auto"/>
                        <w:left w:val="none" w:sz="0" w:space="0" w:color="auto"/>
                        <w:bottom w:val="none" w:sz="0" w:space="0" w:color="auto"/>
                        <w:right w:val="none" w:sz="0" w:space="0" w:color="auto"/>
                      </w:divBdr>
                      <w:divsChild>
                        <w:div w:id="694575762">
                          <w:marLeft w:val="0"/>
                          <w:marRight w:val="0"/>
                          <w:marTop w:val="0"/>
                          <w:marBottom w:val="0"/>
                          <w:divBdr>
                            <w:top w:val="none" w:sz="0" w:space="0" w:color="auto"/>
                            <w:left w:val="none" w:sz="0" w:space="0" w:color="auto"/>
                            <w:bottom w:val="none" w:sz="0" w:space="0" w:color="auto"/>
                            <w:right w:val="none" w:sz="0" w:space="0" w:color="auto"/>
                          </w:divBdr>
                          <w:divsChild>
                            <w:div w:id="5316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652522">
      <w:bodyDiv w:val="1"/>
      <w:marLeft w:val="0"/>
      <w:marRight w:val="0"/>
      <w:marTop w:val="0"/>
      <w:marBottom w:val="0"/>
      <w:divBdr>
        <w:top w:val="none" w:sz="0" w:space="0" w:color="auto"/>
        <w:left w:val="none" w:sz="0" w:space="0" w:color="auto"/>
        <w:bottom w:val="none" w:sz="0" w:space="0" w:color="auto"/>
        <w:right w:val="none" w:sz="0" w:space="0" w:color="auto"/>
      </w:divBdr>
    </w:div>
    <w:div w:id="335353849">
      <w:bodyDiv w:val="1"/>
      <w:marLeft w:val="0"/>
      <w:marRight w:val="0"/>
      <w:marTop w:val="0"/>
      <w:marBottom w:val="0"/>
      <w:divBdr>
        <w:top w:val="none" w:sz="0" w:space="0" w:color="auto"/>
        <w:left w:val="none" w:sz="0" w:space="0" w:color="auto"/>
        <w:bottom w:val="none" w:sz="0" w:space="0" w:color="auto"/>
        <w:right w:val="none" w:sz="0" w:space="0" w:color="auto"/>
      </w:divBdr>
      <w:divsChild>
        <w:div w:id="2096054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5200843">
      <w:bodyDiv w:val="1"/>
      <w:marLeft w:val="0"/>
      <w:marRight w:val="0"/>
      <w:marTop w:val="0"/>
      <w:marBottom w:val="0"/>
      <w:divBdr>
        <w:top w:val="none" w:sz="0" w:space="0" w:color="auto"/>
        <w:left w:val="none" w:sz="0" w:space="0" w:color="auto"/>
        <w:bottom w:val="none" w:sz="0" w:space="0" w:color="auto"/>
        <w:right w:val="none" w:sz="0" w:space="0" w:color="auto"/>
      </w:divBdr>
      <w:divsChild>
        <w:div w:id="1821654298">
          <w:marLeft w:val="0"/>
          <w:marRight w:val="0"/>
          <w:marTop w:val="0"/>
          <w:marBottom w:val="0"/>
          <w:divBdr>
            <w:top w:val="none" w:sz="0" w:space="0" w:color="auto"/>
            <w:left w:val="none" w:sz="0" w:space="0" w:color="auto"/>
            <w:bottom w:val="none" w:sz="0" w:space="0" w:color="auto"/>
            <w:right w:val="none" w:sz="0" w:space="0" w:color="auto"/>
          </w:divBdr>
          <w:divsChild>
            <w:div w:id="2117367319">
              <w:marLeft w:val="0"/>
              <w:marRight w:val="0"/>
              <w:marTop w:val="0"/>
              <w:marBottom w:val="0"/>
              <w:divBdr>
                <w:top w:val="none" w:sz="0" w:space="0" w:color="auto"/>
                <w:left w:val="none" w:sz="0" w:space="0" w:color="auto"/>
                <w:bottom w:val="none" w:sz="0" w:space="0" w:color="auto"/>
                <w:right w:val="none" w:sz="0" w:space="0" w:color="auto"/>
              </w:divBdr>
              <w:divsChild>
                <w:div w:id="995111295">
                  <w:marLeft w:val="0"/>
                  <w:marRight w:val="0"/>
                  <w:marTop w:val="0"/>
                  <w:marBottom w:val="0"/>
                  <w:divBdr>
                    <w:top w:val="none" w:sz="0" w:space="0" w:color="auto"/>
                    <w:left w:val="none" w:sz="0" w:space="0" w:color="auto"/>
                    <w:bottom w:val="none" w:sz="0" w:space="0" w:color="auto"/>
                    <w:right w:val="none" w:sz="0" w:space="0" w:color="auto"/>
                  </w:divBdr>
                  <w:divsChild>
                    <w:div w:id="2020765759">
                      <w:marLeft w:val="0"/>
                      <w:marRight w:val="0"/>
                      <w:marTop w:val="0"/>
                      <w:marBottom w:val="0"/>
                      <w:divBdr>
                        <w:top w:val="none" w:sz="0" w:space="0" w:color="auto"/>
                        <w:left w:val="none" w:sz="0" w:space="0" w:color="auto"/>
                        <w:bottom w:val="none" w:sz="0" w:space="0" w:color="auto"/>
                        <w:right w:val="none" w:sz="0" w:space="0" w:color="auto"/>
                      </w:divBdr>
                      <w:divsChild>
                        <w:div w:id="751900526">
                          <w:marLeft w:val="0"/>
                          <w:marRight w:val="0"/>
                          <w:marTop w:val="0"/>
                          <w:marBottom w:val="0"/>
                          <w:divBdr>
                            <w:top w:val="none" w:sz="0" w:space="0" w:color="auto"/>
                            <w:left w:val="none" w:sz="0" w:space="0" w:color="auto"/>
                            <w:bottom w:val="none" w:sz="0" w:space="0" w:color="auto"/>
                            <w:right w:val="none" w:sz="0" w:space="0" w:color="auto"/>
                          </w:divBdr>
                          <w:divsChild>
                            <w:div w:id="139999294">
                              <w:marLeft w:val="0"/>
                              <w:marRight w:val="0"/>
                              <w:marTop w:val="0"/>
                              <w:marBottom w:val="0"/>
                              <w:divBdr>
                                <w:top w:val="none" w:sz="0" w:space="0" w:color="auto"/>
                                <w:left w:val="none" w:sz="0" w:space="0" w:color="auto"/>
                                <w:bottom w:val="none" w:sz="0" w:space="0" w:color="auto"/>
                                <w:right w:val="none" w:sz="0" w:space="0" w:color="auto"/>
                              </w:divBdr>
                              <w:divsChild>
                                <w:div w:id="1258632249">
                                  <w:marLeft w:val="0"/>
                                  <w:marRight w:val="0"/>
                                  <w:marTop w:val="0"/>
                                  <w:marBottom w:val="0"/>
                                  <w:divBdr>
                                    <w:top w:val="none" w:sz="0" w:space="0" w:color="auto"/>
                                    <w:left w:val="none" w:sz="0" w:space="0" w:color="auto"/>
                                    <w:bottom w:val="none" w:sz="0" w:space="0" w:color="auto"/>
                                    <w:right w:val="none" w:sz="0" w:space="0" w:color="auto"/>
                                  </w:divBdr>
                                  <w:divsChild>
                                    <w:div w:id="12599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337360">
      <w:bodyDiv w:val="1"/>
      <w:marLeft w:val="0"/>
      <w:marRight w:val="0"/>
      <w:marTop w:val="0"/>
      <w:marBottom w:val="0"/>
      <w:divBdr>
        <w:top w:val="none" w:sz="0" w:space="0" w:color="auto"/>
        <w:left w:val="none" w:sz="0" w:space="0" w:color="auto"/>
        <w:bottom w:val="none" w:sz="0" w:space="0" w:color="auto"/>
        <w:right w:val="none" w:sz="0" w:space="0" w:color="auto"/>
      </w:divBdr>
    </w:div>
    <w:div w:id="464933906">
      <w:bodyDiv w:val="1"/>
      <w:marLeft w:val="0"/>
      <w:marRight w:val="0"/>
      <w:marTop w:val="0"/>
      <w:marBottom w:val="0"/>
      <w:divBdr>
        <w:top w:val="none" w:sz="0" w:space="0" w:color="auto"/>
        <w:left w:val="none" w:sz="0" w:space="0" w:color="auto"/>
        <w:bottom w:val="none" w:sz="0" w:space="0" w:color="auto"/>
        <w:right w:val="none" w:sz="0" w:space="0" w:color="auto"/>
      </w:divBdr>
    </w:div>
    <w:div w:id="474761242">
      <w:bodyDiv w:val="1"/>
      <w:marLeft w:val="0"/>
      <w:marRight w:val="0"/>
      <w:marTop w:val="0"/>
      <w:marBottom w:val="0"/>
      <w:divBdr>
        <w:top w:val="none" w:sz="0" w:space="0" w:color="auto"/>
        <w:left w:val="none" w:sz="0" w:space="0" w:color="auto"/>
        <w:bottom w:val="none" w:sz="0" w:space="0" w:color="auto"/>
        <w:right w:val="none" w:sz="0" w:space="0" w:color="auto"/>
      </w:divBdr>
      <w:divsChild>
        <w:div w:id="909578078">
          <w:marLeft w:val="0"/>
          <w:marRight w:val="0"/>
          <w:marTop w:val="0"/>
          <w:marBottom w:val="0"/>
          <w:divBdr>
            <w:top w:val="none" w:sz="0" w:space="0" w:color="auto"/>
            <w:left w:val="none" w:sz="0" w:space="0" w:color="auto"/>
            <w:bottom w:val="none" w:sz="0" w:space="0" w:color="auto"/>
            <w:right w:val="none" w:sz="0" w:space="0" w:color="auto"/>
          </w:divBdr>
          <w:divsChild>
            <w:div w:id="1522235649">
              <w:marLeft w:val="0"/>
              <w:marRight w:val="0"/>
              <w:marTop w:val="0"/>
              <w:marBottom w:val="0"/>
              <w:divBdr>
                <w:top w:val="none" w:sz="0" w:space="0" w:color="auto"/>
                <w:left w:val="none" w:sz="0" w:space="0" w:color="auto"/>
                <w:bottom w:val="none" w:sz="0" w:space="0" w:color="auto"/>
                <w:right w:val="none" w:sz="0" w:space="0" w:color="auto"/>
              </w:divBdr>
              <w:divsChild>
                <w:div w:id="874848254">
                  <w:marLeft w:val="0"/>
                  <w:marRight w:val="0"/>
                  <w:marTop w:val="0"/>
                  <w:marBottom w:val="0"/>
                  <w:divBdr>
                    <w:top w:val="none" w:sz="0" w:space="0" w:color="auto"/>
                    <w:left w:val="none" w:sz="0" w:space="0" w:color="auto"/>
                    <w:bottom w:val="none" w:sz="0" w:space="0" w:color="auto"/>
                    <w:right w:val="none" w:sz="0" w:space="0" w:color="auto"/>
                  </w:divBdr>
                  <w:divsChild>
                    <w:div w:id="1683513979">
                      <w:marLeft w:val="0"/>
                      <w:marRight w:val="0"/>
                      <w:marTop w:val="0"/>
                      <w:marBottom w:val="0"/>
                      <w:divBdr>
                        <w:top w:val="none" w:sz="0" w:space="0" w:color="auto"/>
                        <w:left w:val="none" w:sz="0" w:space="0" w:color="auto"/>
                        <w:bottom w:val="none" w:sz="0" w:space="0" w:color="auto"/>
                        <w:right w:val="none" w:sz="0" w:space="0" w:color="auto"/>
                      </w:divBdr>
                      <w:divsChild>
                        <w:div w:id="1429932629">
                          <w:marLeft w:val="0"/>
                          <w:marRight w:val="0"/>
                          <w:marTop w:val="0"/>
                          <w:marBottom w:val="0"/>
                          <w:divBdr>
                            <w:top w:val="none" w:sz="0" w:space="0" w:color="auto"/>
                            <w:left w:val="none" w:sz="0" w:space="0" w:color="auto"/>
                            <w:bottom w:val="none" w:sz="0" w:space="0" w:color="auto"/>
                            <w:right w:val="none" w:sz="0" w:space="0" w:color="auto"/>
                          </w:divBdr>
                          <w:divsChild>
                            <w:div w:id="600379338">
                              <w:marLeft w:val="0"/>
                              <w:marRight w:val="0"/>
                              <w:marTop w:val="0"/>
                              <w:marBottom w:val="0"/>
                              <w:divBdr>
                                <w:top w:val="none" w:sz="0" w:space="0" w:color="auto"/>
                                <w:left w:val="none" w:sz="0" w:space="0" w:color="auto"/>
                                <w:bottom w:val="none" w:sz="0" w:space="0" w:color="auto"/>
                                <w:right w:val="none" w:sz="0" w:space="0" w:color="auto"/>
                              </w:divBdr>
                              <w:divsChild>
                                <w:div w:id="1827088337">
                                  <w:marLeft w:val="0"/>
                                  <w:marRight w:val="0"/>
                                  <w:marTop w:val="0"/>
                                  <w:marBottom w:val="0"/>
                                  <w:divBdr>
                                    <w:top w:val="none" w:sz="0" w:space="0" w:color="auto"/>
                                    <w:left w:val="none" w:sz="0" w:space="0" w:color="auto"/>
                                    <w:bottom w:val="none" w:sz="0" w:space="0" w:color="auto"/>
                                    <w:right w:val="none" w:sz="0" w:space="0" w:color="auto"/>
                                  </w:divBdr>
                                  <w:divsChild>
                                    <w:div w:id="17872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435699">
      <w:bodyDiv w:val="1"/>
      <w:marLeft w:val="0"/>
      <w:marRight w:val="0"/>
      <w:marTop w:val="0"/>
      <w:marBottom w:val="0"/>
      <w:divBdr>
        <w:top w:val="none" w:sz="0" w:space="0" w:color="auto"/>
        <w:left w:val="none" w:sz="0" w:space="0" w:color="auto"/>
        <w:bottom w:val="none" w:sz="0" w:space="0" w:color="auto"/>
        <w:right w:val="none" w:sz="0" w:space="0" w:color="auto"/>
      </w:divBdr>
      <w:divsChild>
        <w:div w:id="1922984228">
          <w:marLeft w:val="0"/>
          <w:marRight w:val="0"/>
          <w:marTop w:val="0"/>
          <w:marBottom w:val="0"/>
          <w:divBdr>
            <w:top w:val="none" w:sz="0" w:space="0" w:color="auto"/>
            <w:left w:val="none" w:sz="0" w:space="0" w:color="auto"/>
            <w:bottom w:val="none" w:sz="0" w:space="0" w:color="auto"/>
            <w:right w:val="none" w:sz="0" w:space="0" w:color="auto"/>
          </w:divBdr>
          <w:divsChild>
            <w:div w:id="1392188724">
              <w:marLeft w:val="0"/>
              <w:marRight w:val="0"/>
              <w:marTop w:val="0"/>
              <w:marBottom w:val="0"/>
              <w:divBdr>
                <w:top w:val="none" w:sz="0" w:space="0" w:color="auto"/>
                <w:left w:val="none" w:sz="0" w:space="0" w:color="auto"/>
                <w:bottom w:val="none" w:sz="0" w:space="0" w:color="auto"/>
                <w:right w:val="none" w:sz="0" w:space="0" w:color="auto"/>
              </w:divBdr>
              <w:divsChild>
                <w:div w:id="1654946153">
                  <w:marLeft w:val="0"/>
                  <w:marRight w:val="0"/>
                  <w:marTop w:val="0"/>
                  <w:marBottom w:val="0"/>
                  <w:divBdr>
                    <w:top w:val="none" w:sz="0" w:space="0" w:color="auto"/>
                    <w:left w:val="none" w:sz="0" w:space="0" w:color="auto"/>
                    <w:bottom w:val="none" w:sz="0" w:space="0" w:color="auto"/>
                    <w:right w:val="none" w:sz="0" w:space="0" w:color="auto"/>
                  </w:divBdr>
                  <w:divsChild>
                    <w:div w:id="2001232281">
                      <w:marLeft w:val="0"/>
                      <w:marRight w:val="0"/>
                      <w:marTop w:val="0"/>
                      <w:marBottom w:val="0"/>
                      <w:divBdr>
                        <w:top w:val="none" w:sz="0" w:space="0" w:color="auto"/>
                        <w:left w:val="none" w:sz="0" w:space="0" w:color="auto"/>
                        <w:bottom w:val="none" w:sz="0" w:space="0" w:color="auto"/>
                        <w:right w:val="none" w:sz="0" w:space="0" w:color="auto"/>
                      </w:divBdr>
                      <w:divsChild>
                        <w:div w:id="1791431191">
                          <w:marLeft w:val="0"/>
                          <w:marRight w:val="0"/>
                          <w:marTop w:val="0"/>
                          <w:marBottom w:val="0"/>
                          <w:divBdr>
                            <w:top w:val="none" w:sz="0" w:space="0" w:color="auto"/>
                            <w:left w:val="none" w:sz="0" w:space="0" w:color="auto"/>
                            <w:bottom w:val="none" w:sz="0" w:space="0" w:color="auto"/>
                            <w:right w:val="none" w:sz="0" w:space="0" w:color="auto"/>
                          </w:divBdr>
                          <w:divsChild>
                            <w:div w:id="2117865669">
                              <w:marLeft w:val="0"/>
                              <w:marRight w:val="0"/>
                              <w:marTop w:val="0"/>
                              <w:marBottom w:val="0"/>
                              <w:divBdr>
                                <w:top w:val="none" w:sz="0" w:space="0" w:color="auto"/>
                                <w:left w:val="none" w:sz="0" w:space="0" w:color="auto"/>
                                <w:bottom w:val="none" w:sz="0" w:space="0" w:color="auto"/>
                                <w:right w:val="none" w:sz="0" w:space="0" w:color="auto"/>
                              </w:divBdr>
                              <w:divsChild>
                                <w:div w:id="2047901404">
                                  <w:marLeft w:val="0"/>
                                  <w:marRight w:val="0"/>
                                  <w:marTop w:val="0"/>
                                  <w:marBottom w:val="0"/>
                                  <w:divBdr>
                                    <w:top w:val="none" w:sz="0" w:space="0" w:color="auto"/>
                                    <w:left w:val="none" w:sz="0" w:space="0" w:color="auto"/>
                                    <w:bottom w:val="none" w:sz="0" w:space="0" w:color="auto"/>
                                    <w:right w:val="none" w:sz="0" w:space="0" w:color="auto"/>
                                  </w:divBdr>
                                  <w:divsChild>
                                    <w:div w:id="1569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902327">
      <w:bodyDiv w:val="1"/>
      <w:marLeft w:val="0"/>
      <w:marRight w:val="0"/>
      <w:marTop w:val="0"/>
      <w:marBottom w:val="0"/>
      <w:divBdr>
        <w:top w:val="none" w:sz="0" w:space="0" w:color="auto"/>
        <w:left w:val="none" w:sz="0" w:space="0" w:color="auto"/>
        <w:bottom w:val="none" w:sz="0" w:space="0" w:color="auto"/>
        <w:right w:val="none" w:sz="0" w:space="0" w:color="auto"/>
      </w:divBdr>
      <w:divsChild>
        <w:div w:id="340354296">
          <w:marLeft w:val="0"/>
          <w:marRight w:val="0"/>
          <w:marTop w:val="0"/>
          <w:marBottom w:val="0"/>
          <w:divBdr>
            <w:top w:val="none" w:sz="0" w:space="0" w:color="auto"/>
            <w:left w:val="none" w:sz="0" w:space="0" w:color="auto"/>
            <w:bottom w:val="none" w:sz="0" w:space="0" w:color="auto"/>
            <w:right w:val="none" w:sz="0" w:space="0" w:color="auto"/>
          </w:divBdr>
          <w:divsChild>
            <w:div w:id="747994825">
              <w:marLeft w:val="0"/>
              <w:marRight w:val="0"/>
              <w:marTop w:val="0"/>
              <w:marBottom w:val="0"/>
              <w:divBdr>
                <w:top w:val="none" w:sz="0" w:space="0" w:color="auto"/>
                <w:left w:val="none" w:sz="0" w:space="0" w:color="auto"/>
                <w:bottom w:val="none" w:sz="0" w:space="0" w:color="auto"/>
                <w:right w:val="none" w:sz="0" w:space="0" w:color="auto"/>
              </w:divBdr>
              <w:divsChild>
                <w:div w:id="2066832762">
                  <w:marLeft w:val="0"/>
                  <w:marRight w:val="0"/>
                  <w:marTop w:val="0"/>
                  <w:marBottom w:val="0"/>
                  <w:divBdr>
                    <w:top w:val="none" w:sz="0" w:space="0" w:color="auto"/>
                    <w:left w:val="none" w:sz="0" w:space="0" w:color="auto"/>
                    <w:bottom w:val="none" w:sz="0" w:space="0" w:color="auto"/>
                    <w:right w:val="none" w:sz="0" w:space="0" w:color="auto"/>
                  </w:divBdr>
                  <w:divsChild>
                    <w:div w:id="111361348">
                      <w:marLeft w:val="0"/>
                      <w:marRight w:val="0"/>
                      <w:marTop w:val="0"/>
                      <w:marBottom w:val="0"/>
                      <w:divBdr>
                        <w:top w:val="none" w:sz="0" w:space="0" w:color="auto"/>
                        <w:left w:val="none" w:sz="0" w:space="0" w:color="auto"/>
                        <w:bottom w:val="none" w:sz="0" w:space="0" w:color="auto"/>
                        <w:right w:val="none" w:sz="0" w:space="0" w:color="auto"/>
                      </w:divBdr>
                      <w:divsChild>
                        <w:div w:id="2011759346">
                          <w:marLeft w:val="0"/>
                          <w:marRight w:val="0"/>
                          <w:marTop w:val="0"/>
                          <w:marBottom w:val="0"/>
                          <w:divBdr>
                            <w:top w:val="none" w:sz="0" w:space="0" w:color="auto"/>
                            <w:left w:val="none" w:sz="0" w:space="0" w:color="auto"/>
                            <w:bottom w:val="none" w:sz="0" w:space="0" w:color="auto"/>
                            <w:right w:val="none" w:sz="0" w:space="0" w:color="auto"/>
                          </w:divBdr>
                          <w:divsChild>
                            <w:div w:id="1929577358">
                              <w:marLeft w:val="0"/>
                              <w:marRight w:val="0"/>
                              <w:marTop w:val="0"/>
                              <w:marBottom w:val="0"/>
                              <w:divBdr>
                                <w:top w:val="none" w:sz="0" w:space="0" w:color="auto"/>
                                <w:left w:val="none" w:sz="0" w:space="0" w:color="auto"/>
                                <w:bottom w:val="none" w:sz="0" w:space="0" w:color="auto"/>
                                <w:right w:val="none" w:sz="0" w:space="0" w:color="auto"/>
                              </w:divBdr>
                              <w:divsChild>
                                <w:div w:id="23212138">
                                  <w:marLeft w:val="0"/>
                                  <w:marRight w:val="0"/>
                                  <w:marTop w:val="0"/>
                                  <w:marBottom w:val="0"/>
                                  <w:divBdr>
                                    <w:top w:val="none" w:sz="0" w:space="0" w:color="auto"/>
                                    <w:left w:val="none" w:sz="0" w:space="0" w:color="auto"/>
                                    <w:bottom w:val="none" w:sz="0" w:space="0" w:color="auto"/>
                                    <w:right w:val="none" w:sz="0" w:space="0" w:color="auto"/>
                                  </w:divBdr>
                                  <w:divsChild>
                                    <w:div w:id="12793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067214">
      <w:bodyDiv w:val="1"/>
      <w:marLeft w:val="0"/>
      <w:marRight w:val="0"/>
      <w:marTop w:val="0"/>
      <w:marBottom w:val="0"/>
      <w:divBdr>
        <w:top w:val="none" w:sz="0" w:space="0" w:color="auto"/>
        <w:left w:val="none" w:sz="0" w:space="0" w:color="auto"/>
        <w:bottom w:val="none" w:sz="0" w:space="0" w:color="auto"/>
        <w:right w:val="none" w:sz="0" w:space="0" w:color="auto"/>
      </w:divBdr>
      <w:divsChild>
        <w:div w:id="524828494">
          <w:marLeft w:val="0"/>
          <w:marRight w:val="0"/>
          <w:marTop w:val="0"/>
          <w:marBottom w:val="0"/>
          <w:divBdr>
            <w:top w:val="none" w:sz="0" w:space="0" w:color="auto"/>
            <w:left w:val="none" w:sz="0" w:space="0" w:color="auto"/>
            <w:bottom w:val="none" w:sz="0" w:space="0" w:color="auto"/>
            <w:right w:val="none" w:sz="0" w:space="0" w:color="auto"/>
          </w:divBdr>
          <w:divsChild>
            <w:div w:id="1311398882">
              <w:marLeft w:val="0"/>
              <w:marRight w:val="0"/>
              <w:marTop w:val="0"/>
              <w:marBottom w:val="0"/>
              <w:divBdr>
                <w:top w:val="none" w:sz="0" w:space="0" w:color="auto"/>
                <w:left w:val="none" w:sz="0" w:space="0" w:color="auto"/>
                <w:bottom w:val="none" w:sz="0" w:space="0" w:color="auto"/>
                <w:right w:val="none" w:sz="0" w:space="0" w:color="auto"/>
              </w:divBdr>
              <w:divsChild>
                <w:div w:id="711002425">
                  <w:marLeft w:val="0"/>
                  <w:marRight w:val="0"/>
                  <w:marTop w:val="0"/>
                  <w:marBottom w:val="0"/>
                  <w:divBdr>
                    <w:top w:val="none" w:sz="0" w:space="0" w:color="auto"/>
                    <w:left w:val="none" w:sz="0" w:space="0" w:color="auto"/>
                    <w:bottom w:val="none" w:sz="0" w:space="0" w:color="auto"/>
                    <w:right w:val="none" w:sz="0" w:space="0" w:color="auto"/>
                  </w:divBdr>
                  <w:divsChild>
                    <w:div w:id="1710255526">
                      <w:marLeft w:val="0"/>
                      <w:marRight w:val="0"/>
                      <w:marTop w:val="0"/>
                      <w:marBottom w:val="0"/>
                      <w:divBdr>
                        <w:top w:val="none" w:sz="0" w:space="0" w:color="auto"/>
                        <w:left w:val="none" w:sz="0" w:space="0" w:color="auto"/>
                        <w:bottom w:val="none" w:sz="0" w:space="0" w:color="auto"/>
                        <w:right w:val="none" w:sz="0" w:space="0" w:color="auto"/>
                      </w:divBdr>
                      <w:divsChild>
                        <w:div w:id="994574482">
                          <w:marLeft w:val="0"/>
                          <w:marRight w:val="0"/>
                          <w:marTop w:val="0"/>
                          <w:marBottom w:val="0"/>
                          <w:divBdr>
                            <w:top w:val="none" w:sz="0" w:space="0" w:color="auto"/>
                            <w:left w:val="none" w:sz="0" w:space="0" w:color="auto"/>
                            <w:bottom w:val="none" w:sz="0" w:space="0" w:color="auto"/>
                            <w:right w:val="none" w:sz="0" w:space="0" w:color="auto"/>
                          </w:divBdr>
                          <w:divsChild>
                            <w:div w:id="119156354">
                              <w:marLeft w:val="0"/>
                              <w:marRight w:val="0"/>
                              <w:marTop w:val="0"/>
                              <w:marBottom w:val="0"/>
                              <w:divBdr>
                                <w:top w:val="none" w:sz="0" w:space="0" w:color="auto"/>
                                <w:left w:val="none" w:sz="0" w:space="0" w:color="auto"/>
                                <w:bottom w:val="none" w:sz="0" w:space="0" w:color="auto"/>
                                <w:right w:val="none" w:sz="0" w:space="0" w:color="auto"/>
                              </w:divBdr>
                              <w:divsChild>
                                <w:div w:id="2093040371">
                                  <w:marLeft w:val="0"/>
                                  <w:marRight w:val="0"/>
                                  <w:marTop w:val="0"/>
                                  <w:marBottom w:val="0"/>
                                  <w:divBdr>
                                    <w:top w:val="none" w:sz="0" w:space="0" w:color="auto"/>
                                    <w:left w:val="none" w:sz="0" w:space="0" w:color="auto"/>
                                    <w:bottom w:val="none" w:sz="0" w:space="0" w:color="auto"/>
                                    <w:right w:val="none" w:sz="0" w:space="0" w:color="auto"/>
                                  </w:divBdr>
                                  <w:divsChild>
                                    <w:div w:id="6847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64094">
      <w:bodyDiv w:val="1"/>
      <w:marLeft w:val="0"/>
      <w:marRight w:val="0"/>
      <w:marTop w:val="0"/>
      <w:marBottom w:val="0"/>
      <w:divBdr>
        <w:top w:val="none" w:sz="0" w:space="0" w:color="auto"/>
        <w:left w:val="none" w:sz="0" w:space="0" w:color="auto"/>
        <w:bottom w:val="none" w:sz="0" w:space="0" w:color="auto"/>
        <w:right w:val="none" w:sz="0" w:space="0" w:color="auto"/>
      </w:divBdr>
      <w:divsChild>
        <w:div w:id="1471245240">
          <w:marLeft w:val="0"/>
          <w:marRight w:val="0"/>
          <w:marTop w:val="0"/>
          <w:marBottom w:val="0"/>
          <w:divBdr>
            <w:top w:val="none" w:sz="0" w:space="0" w:color="auto"/>
            <w:left w:val="none" w:sz="0" w:space="0" w:color="auto"/>
            <w:bottom w:val="none" w:sz="0" w:space="0" w:color="auto"/>
            <w:right w:val="none" w:sz="0" w:space="0" w:color="auto"/>
          </w:divBdr>
          <w:divsChild>
            <w:div w:id="1501046939">
              <w:marLeft w:val="0"/>
              <w:marRight w:val="0"/>
              <w:marTop w:val="0"/>
              <w:marBottom w:val="0"/>
              <w:divBdr>
                <w:top w:val="none" w:sz="0" w:space="0" w:color="auto"/>
                <w:left w:val="none" w:sz="0" w:space="0" w:color="auto"/>
                <w:bottom w:val="none" w:sz="0" w:space="0" w:color="auto"/>
                <w:right w:val="none" w:sz="0" w:space="0" w:color="auto"/>
              </w:divBdr>
              <w:divsChild>
                <w:div w:id="381370361">
                  <w:marLeft w:val="0"/>
                  <w:marRight w:val="0"/>
                  <w:marTop w:val="0"/>
                  <w:marBottom w:val="0"/>
                  <w:divBdr>
                    <w:top w:val="none" w:sz="0" w:space="0" w:color="auto"/>
                    <w:left w:val="none" w:sz="0" w:space="0" w:color="auto"/>
                    <w:bottom w:val="none" w:sz="0" w:space="0" w:color="auto"/>
                    <w:right w:val="none" w:sz="0" w:space="0" w:color="auto"/>
                  </w:divBdr>
                  <w:divsChild>
                    <w:div w:id="20013857">
                      <w:marLeft w:val="0"/>
                      <w:marRight w:val="0"/>
                      <w:marTop w:val="0"/>
                      <w:marBottom w:val="0"/>
                      <w:divBdr>
                        <w:top w:val="none" w:sz="0" w:space="0" w:color="auto"/>
                        <w:left w:val="none" w:sz="0" w:space="0" w:color="auto"/>
                        <w:bottom w:val="none" w:sz="0" w:space="0" w:color="auto"/>
                        <w:right w:val="none" w:sz="0" w:space="0" w:color="auto"/>
                      </w:divBdr>
                      <w:divsChild>
                        <w:div w:id="1371681669">
                          <w:marLeft w:val="0"/>
                          <w:marRight w:val="0"/>
                          <w:marTop w:val="0"/>
                          <w:marBottom w:val="0"/>
                          <w:divBdr>
                            <w:top w:val="none" w:sz="0" w:space="0" w:color="auto"/>
                            <w:left w:val="none" w:sz="0" w:space="0" w:color="auto"/>
                            <w:bottom w:val="none" w:sz="0" w:space="0" w:color="auto"/>
                            <w:right w:val="none" w:sz="0" w:space="0" w:color="auto"/>
                          </w:divBdr>
                          <w:divsChild>
                            <w:div w:id="1125931557">
                              <w:marLeft w:val="0"/>
                              <w:marRight w:val="0"/>
                              <w:marTop w:val="0"/>
                              <w:marBottom w:val="0"/>
                              <w:divBdr>
                                <w:top w:val="none" w:sz="0" w:space="0" w:color="auto"/>
                                <w:left w:val="none" w:sz="0" w:space="0" w:color="auto"/>
                                <w:bottom w:val="none" w:sz="0" w:space="0" w:color="auto"/>
                                <w:right w:val="none" w:sz="0" w:space="0" w:color="auto"/>
                              </w:divBdr>
                              <w:divsChild>
                                <w:div w:id="1511064801">
                                  <w:marLeft w:val="0"/>
                                  <w:marRight w:val="0"/>
                                  <w:marTop w:val="0"/>
                                  <w:marBottom w:val="0"/>
                                  <w:divBdr>
                                    <w:top w:val="none" w:sz="0" w:space="0" w:color="auto"/>
                                    <w:left w:val="none" w:sz="0" w:space="0" w:color="auto"/>
                                    <w:bottom w:val="none" w:sz="0" w:space="0" w:color="auto"/>
                                    <w:right w:val="none" w:sz="0" w:space="0" w:color="auto"/>
                                  </w:divBdr>
                                  <w:divsChild>
                                    <w:div w:id="127081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682690">
      <w:bodyDiv w:val="1"/>
      <w:marLeft w:val="0"/>
      <w:marRight w:val="0"/>
      <w:marTop w:val="0"/>
      <w:marBottom w:val="0"/>
      <w:divBdr>
        <w:top w:val="none" w:sz="0" w:space="0" w:color="auto"/>
        <w:left w:val="none" w:sz="0" w:space="0" w:color="auto"/>
        <w:bottom w:val="none" w:sz="0" w:space="0" w:color="auto"/>
        <w:right w:val="none" w:sz="0" w:space="0" w:color="auto"/>
      </w:divBdr>
      <w:divsChild>
        <w:div w:id="524565472">
          <w:marLeft w:val="0"/>
          <w:marRight w:val="0"/>
          <w:marTop w:val="0"/>
          <w:marBottom w:val="0"/>
          <w:divBdr>
            <w:top w:val="none" w:sz="0" w:space="0" w:color="auto"/>
            <w:left w:val="none" w:sz="0" w:space="0" w:color="auto"/>
            <w:bottom w:val="none" w:sz="0" w:space="0" w:color="auto"/>
            <w:right w:val="none" w:sz="0" w:space="0" w:color="auto"/>
          </w:divBdr>
          <w:divsChild>
            <w:div w:id="1999922501">
              <w:marLeft w:val="0"/>
              <w:marRight w:val="0"/>
              <w:marTop w:val="0"/>
              <w:marBottom w:val="0"/>
              <w:divBdr>
                <w:top w:val="none" w:sz="0" w:space="0" w:color="auto"/>
                <w:left w:val="none" w:sz="0" w:space="0" w:color="auto"/>
                <w:bottom w:val="none" w:sz="0" w:space="0" w:color="auto"/>
                <w:right w:val="none" w:sz="0" w:space="0" w:color="auto"/>
              </w:divBdr>
              <w:divsChild>
                <w:div w:id="1464155877">
                  <w:marLeft w:val="0"/>
                  <w:marRight w:val="0"/>
                  <w:marTop w:val="0"/>
                  <w:marBottom w:val="0"/>
                  <w:divBdr>
                    <w:top w:val="none" w:sz="0" w:space="0" w:color="auto"/>
                    <w:left w:val="none" w:sz="0" w:space="0" w:color="auto"/>
                    <w:bottom w:val="none" w:sz="0" w:space="0" w:color="auto"/>
                    <w:right w:val="none" w:sz="0" w:space="0" w:color="auto"/>
                  </w:divBdr>
                  <w:divsChild>
                    <w:div w:id="1701785475">
                      <w:marLeft w:val="0"/>
                      <w:marRight w:val="0"/>
                      <w:marTop w:val="0"/>
                      <w:marBottom w:val="0"/>
                      <w:divBdr>
                        <w:top w:val="none" w:sz="0" w:space="0" w:color="auto"/>
                        <w:left w:val="none" w:sz="0" w:space="0" w:color="auto"/>
                        <w:bottom w:val="none" w:sz="0" w:space="0" w:color="auto"/>
                        <w:right w:val="none" w:sz="0" w:space="0" w:color="auto"/>
                      </w:divBdr>
                      <w:divsChild>
                        <w:div w:id="1229923250">
                          <w:marLeft w:val="0"/>
                          <w:marRight w:val="0"/>
                          <w:marTop w:val="0"/>
                          <w:marBottom w:val="0"/>
                          <w:divBdr>
                            <w:top w:val="none" w:sz="0" w:space="0" w:color="auto"/>
                            <w:left w:val="none" w:sz="0" w:space="0" w:color="auto"/>
                            <w:bottom w:val="none" w:sz="0" w:space="0" w:color="auto"/>
                            <w:right w:val="none" w:sz="0" w:space="0" w:color="auto"/>
                          </w:divBdr>
                          <w:divsChild>
                            <w:div w:id="121312363">
                              <w:marLeft w:val="0"/>
                              <w:marRight w:val="0"/>
                              <w:marTop w:val="0"/>
                              <w:marBottom w:val="0"/>
                              <w:divBdr>
                                <w:top w:val="none" w:sz="0" w:space="0" w:color="auto"/>
                                <w:left w:val="none" w:sz="0" w:space="0" w:color="auto"/>
                                <w:bottom w:val="none" w:sz="0" w:space="0" w:color="auto"/>
                                <w:right w:val="none" w:sz="0" w:space="0" w:color="auto"/>
                              </w:divBdr>
                              <w:divsChild>
                                <w:div w:id="375399733">
                                  <w:marLeft w:val="0"/>
                                  <w:marRight w:val="0"/>
                                  <w:marTop w:val="0"/>
                                  <w:marBottom w:val="0"/>
                                  <w:divBdr>
                                    <w:top w:val="none" w:sz="0" w:space="0" w:color="auto"/>
                                    <w:left w:val="none" w:sz="0" w:space="0" w:color="auto"/>
                                    <w:bottom w:val="none" w:sz="0" w:space="0" w:color="auto"/>
                                    <w:right w:val="none" w:sz="0" w:space="0" w:color="auto"/>
                                  </w:divBdr>
                                  <w:divsChild>
                                    <w:div w:id="12875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307375">
      <w:bodyDiv w:val="1"/>
      <w:marLeft w:val="0"/>
      <w:marRight w:val="0"/>
      <w:marTop w:val="0"/>
      <w:marBottom w:val="0"/>
      <w:divBdr>
        <w:top w:val="none" w:sz="0" w:space="0" w:color="auto"/>
        <w:left w:val="none" w:sz="0" w:space="0" w:color="auto"/>
        <w:bottom w:val="none" w:sz="0" w:space="0" w:color="auto"/>
        <w:right w:val="none" w:sz="0" w:space="0" w:color="auto"/>
      </w:divBdr>
      <w:divsChild>
        <w:div w:id="713969721">
          <w:marLeft w:val="0"/>
          <w:marRight w:val="0"/>
          <w:marTop w:val="0"/>
          <w:marBottom w:val="0"/>
          <w:divBdr>
            <w:top w:val="none" w:sz="0" w:space="0" w:color="auto"/>
            <w:left w:val="none" w:sz="0" w:space="0" w:color="auto"/>
            <w:bottom w:val="none" w:sz="0" w:space="0" w:color="auto"/>
            <w:right w:val="none" w:sz="0" w:space="0" w:color="auto"/>
          </w:divBdr>
          <w:divsChild>
            <w:div w:id="184683578">
              <w:marLeft w:val="0"/>
              <w:marRight w:val="0"/>
              <w:marTop w:val="0"/>
              <w:marBottom w:val="0"/>
              <w:divBdr>
                <w:top w:val="none" w:sz="0" w:space="0" w:color="auto"/>
                <w:left w:val="none" w:sz="0" w:space="0" w:color="auto"/>
                <w:bottom w:val="none" w:sz="0" w:space="0" w:color="auto"/>
                <w:right w:val="none" w:sz="0" w:space="0" w:color="auto"/>
              </w:divBdr>
              <w:divsChild>
                <w:div w:id="1606619855">
                  <w:marLeft w:val="0"/>
                  <w:marRight w:val="0"/>
                  <w:marTop w:val="0"/>
                  <w:marBottom w:val="0"/>
                  <w:divBdr>
                    <w:top w:val="none" w:sz="0" w:space="0" w:color="auto"/>
                    <w:left w:val="none" w:sz="0" w:space="0" w:color="auto"/>
                    <w:bottom w:val="none" w:sz="0" w:space="0" w:color="auto"/>
                    <w:right w:val="none" w:sz="0" w:space="0" w:color="auto"/>
                  </w:divBdr>
                  <w:divsChild>
                    <w:div w:id="872618035">
                      <w:marLeft w:val="0"/>
                      <w:marRight w:val="0"/>
                      <w:marTop w:val="0"/>
                      <w:marBottom w:val="0"/>
                      <w:divBdr>
                        <w:top w:val="none" w:sz="0" w:space="0" w:color="auto"/>
                        <w:left w:val="none" w:sz="0" w:space="0" w:color="auto"/>
                        <w:bottom w:val="none" w:sz="0" w:space="0" w:color="auto"/>
                        <w:right w:val="none" w:sz="0" w:space="0" w:color="auto"/>
                      </w:divBdr>
                      <w:divsChild>
                        <w:div w:id="1673485276">
                          <w:marLeft w:val="0"/>
                          <w:marRight w:val="0"/>
                          <w:marTop w:val="0"/>
                          <w:marBottom w:val="0"/>
                          <w:divBdr>
                            <w:top w:val="none" w:sz="0" w:space="0" w:color="auto"/>
                            <w:left w:val="none" w:sz="0" w:space="0" w:color="auto"/>
                            <w:bottom w:val="none" w:sz="0" w:space="0" w:color="auto"/>
                            <w:right w:val="none" w:sz="0" w:space="0" w:color="auto"/>
                          </w:divBdr>
                          <w:divsChild>
                            <w:div w:id="88702584">
                              <w:marLeft w:val="0"/>
                              <w:marRight w:val="0"/>
                              <w:marTop w:val="0"/>
                              <w:marBottom w:val="0"/>
                              <w:divBdr>
                                <w:top w:val="none" w:sz="0" w:space="0" w:color="auto"/>
                                <w:left w:val="none" w:sz="0" w:space="0" w:color="auto"/>
                                <w:bottom w:val="none" w:sz="0" w:space="0" w:color="auto"/>
                                <w:right w:val="none" w:sz="0" w:space="0" w:color="auto"/>
                              </w:divBdr>
                              <w:divsChild>
                                <w:div w:id="483159201">
                                  <w:marLeft w:val="0"/>
                                  <w:marRight w:val="0"/>
                                  <w:marTop w:val="0"/>
                                  <w:marBottom w:val="0"/>
                                  <w:divBdr>
                                    <w:top w:val="none" w:sz="0" w:space="0" w:color="auto"/>
                                    <w:left w:val="none" w:sz="0" w:space="0" w:color="auto"/>
                                    <w:bottom w:val="none" w:sz="0" w:space="0" w:color="auto"/>
                                    <w:right w:val="none" w:sz="0" w:space="0" w:color="auto"/>
                                  </w:divBdr>
                                  <w:divsChild>
                                    <w:div w:id="946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375269">
      <w:bodyDiv w:val="1"/>
      <w:marLeft w:val="0"/>
      <w:marRight w:val="0"/>
      <w:marTop w:val="0"/>
      <w:marBottom w:val="0"/>
      <w:divBdr>
        <w:top w:val="none" w:sz="0" w:space="0" w:color="auto"/>
        <w:left w:val="none" w:sz="0" w:space="0" w:color="auto"/>
        <w:bottom w:val="none" w:sz="0" w:space="0" w:color="auto"/>
        <w:right w:val="none" w:sz="0" w:space="0" w:color="auto"/>
      </w:divBdr>
      <w:divsChild>
        <w:div w:id="1559122968">
          <w:marLeft w:val="0"/>
          <w:marRight w:val="0"/>
          <w:marTop w:val="0"/>
          <w:marBottom w:val="0"/>
          <w:divBdr>
            <w:top w:val="none" w:sz="0" w:space="0" w:color="auto"/>
            <w:left w:val="none" w:sz="0" w:space="0" w:color="auto"/>
            <w:bottom w:val="none" w:sz="0" w:space="0" w:color="auto"/>
            <w:right w:val="none" w:sz="0" w:space="0" w:color="auto"/>
          </w:divBdr>
          <w:divsChild>
            <w:div w:id="363136206">
              <w:marLeft w:val="0"/>
              <w:marRight w:val="0"/>
              <w:marTop w:val="0"/>
              <w:marBottom w:val="0"/>
              <w:divBdr>
                <w:top w:val="none" w:sz="0" w:space="0" w:color="auto"/>
                <w:left w:val="none" w:sz="0" w:space="0" w:color="auto"/>
                <w:bottom w:val="none" w:sz="0" w:space="0" w:color="auto"/>
                <w:right w:val="none" w:sz="0" w:space="0" w:color="auto"/>
              </w:divBdr>
              <w:divsChild>
                <w:div w:id="2095084896">
                  <w:marLeft w:val="0"/>
                  <w:marRight w:val="0"/>
                  <w:marTop w:val="0"/>
                  <w:marBottom w:val="0"/>
                  <w:divBdr>
                    <w:top w:val="none" w:sz="0" w:space="0" w:color="auto"/>
                    <w:left w:val="none" w:sz="0" w:space="0" w:color="auto"/>
                    <w:bottom w:val="none" w:sz="0" w:space="0" w:color="auto"/>
                    <w:right w:val="none" w:sz="0" w:space="0" w:color="auto"/>
                  </w:divBdr>
                  <w:divsChild>
                    <w:div w:id="133839716">
                      <w:marLeft w:val="0"/>
                      <w:marRight w:val="0"/>
                      <w:marTop w:val="0"/>
                      <w:marBottom w:val="0"/>
                      <w:divBdr>
                        <w:top w:val="none" w:sz="0" w:space="0" w:color="auto"/>
                        <w:left w:val="none" w:sz="0" w:space="0" w:color="auto"/>
                        <w:bottom w:val="none" w:sz="0" w:space="0" w:color="auto"/>
                        <w:right w:val="none" w:sz="0" w:space="0" w:color="auto"/>
                      </w:divBdr>
                      <w:divsChild>
                        <w:div w:id="1733382286">
                          <w:marLeft w:val="0"/>
                          <w:marRight w:val="0"/>
                          <w:marTop w:val="0"/>
                          <w:marBottom w:val="0"/>
                          <w:divBdr>
                            <w:top w:val="none" w:sz="0" w:space="0" w:color="auto"/>
                            <w:left w:val="none" w:sz="0" w:space="0" w:color="auto"/>
                            <w:bottom w:val="none" w:sz="0" w:space="0" w:color="auto"/>
                            <w:right w:val="none" w:sz="0" w:space="0" w:color="auto"/>
                          </w:divBdr>
                          <w:divsChild>
                            <w:div w:id="771779384">
                              <w:marLeft w:val="0"/>
                              <w:marRight w:val="0"/>
                              <w:marTop w:val="0"/>
                              <w:marBottom w:val="0"/>
                              <w:divBdr>
                                <w:top w:val="none" w:sz="0" w:space="0" w:color="auto"/>
                                <w:left w:val="none" w:sz="0" w:space="0" w:color="auto"/>
                                <w:bottom w:val="none" w:sz="0" w:space="0" w:color="auto"/>
                                <w:right w:val="none" w:sz="0" w:space="0" w:color="auto"/>
                              </w:divBdr>
                              <w:divsChild>
                                <w:div w:id="1596864774">
                                  <w:marLeft w:val="0"/>
                                  <w:marRight w:val="0"/>
                                  <w:marTop w:val="0"/>
                                  <w:marBottom w:val="0"/>
                                  <w:divBdr>
                                    <w:top w:val="none" w:sz="0" w:space="0" w:color="auto"/>
                                    <w:left w:val="none" w:sz="0" w:space="0" w:color="auto"/>
                                    <w:bottom w:val="none" w:sz="0" w:space="0" w:color="auto"/>
                                    <w:right w:val="none" w:sz="0" w:space="0" w:color="auto"/>
                                  </w:divBdr>
                                  <w:divsChild>
                                    <w:div w:id="843789715">
                                      <w:marLeft w:val="0"/>
                                      <w:marRight w:val="0"/>
                                      <w:marTop w:val="0"/>
                                      <w:marBottom w:val="0"/>
                                      <w:divBdr>
                                        <w:top w:val="none" w:sz="0" w:space="0" w:color="auto"/>
                                        <w:left w:val="none" w:sz="0" w:space="0" w:color="auto"/>
                                        <w:bottom w:val="none" w:sz="0" w:space="0" w:color="auto"/>
                                        <w:right w:val="none" w:sz="0" w:space="0" w:color="auto"/>
                                      </w:divBdr>
                                      <w:divsChild>
                                        <w:div w:id="679551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6081479">
      <w:bodyDiv w:val="1"/>
      <w:marLeft w:val="0"/>
      <w:marRight w:val="0"/>
      <w:marTop w:val="0"/>
      <w:marBottom w:val="0"/>
      <w:divBdr>
        <w:top w:val="none" w:sz="0" w:space="0" w:color="auto"/>
        <w:left w:val="none" w:sz="0" w:space="0" w:color="auto"/>
        <w:bottom w:val="none" w:sz="0" w:space="0" w:color="auto"/>
        <w:right w:val="none" w:sz="0" w:space="0" w:color="auto"/>
      </w:divBdr>
      <w:divsChild>
        <w:div w:id="777791896">
          <w:marLeft w:val="0"/>
          <w:marRight w:val="0"/>
          <w:marTop w:val="0"/>
          <w:marBottom w:val="0"/>
          <w:divBdr>
            <w:top w:val="none" w:sz="0" w:space="0" w:color="auto"/>
            <w:left w:val="none" w:sz="0" w:space="0" w:color="auto"/>
            <w:bottom w:val="none" w:sz="0" w:space="0" w:color="auto"/>
            <w:right w:val="none" w:sz="0" w:space="0" w:color="auto"/>
          </w:divBdr>
          <w:divsChild>
            <w:div w:id="1774131136">
              <w:marLeft w:val="0"/>
              <w:marRight w:val="0"/>
              <w:marTop w:val="0"/>
              <w:marBottom w:val="0"/>
              <w:divBdr>
                <w:top w:val="none" w:sz="0" w:space="0" w:color="auto"/>
                <w:left w:val="none" w:sz="0" w:space="0" w:color="auto"/>
                <w:bottom w:val="none" w:sz="0" w:space="0" w:color="auto"/>
                <w:right w:val="none" w:sz="0" w:space="0" w:color="auto"/>
              </w:divBdr>
              <w:divsChild>
                <w:div w:id="795486547">
                  <w:marLeft w:val="0"/>
                  <w:marRight w:val="0"/>
                  <w:marTop w:val="0"/>
                  <w:marBottom w:val="0"/>
                  <w:divBdr>
                    <w:top w:val="none" w:sz="0" w:space="0" w:color="auto"/>
                    <w:left w:val="none" w:sz="0" w:space="0" w:color="auto"/>
                    <w:bottom w:val="none" w:sz="0" w:space="0" w:color="auto"/>
                    <w:right w:val="none" w:sz="0" w:space="0" w:color="auto"/>
                  </w:divBdr>
                  <w:divsChild>
                    <w:div w:id="546722730">
                      <w:marLeft w:val="0"/>
                      <w:marRight w:val="0"/>
                      <w:marTop w:val="0"/>
                      <w:marBottom w:val="0"/>
                      <w:divBdr>
                        <w:top w:val="none" w:sz="0" w:space="0" w:color="auto"/>
                        <w:left w:val="none" w:sz="0" w:space="0" w:color="auto"/>
                        <w:bottom w:val="none" w:sz="0" w:space="0" w:color="auto"/>
                        <w:right w:val="none" w:sz="0" w:space="0" w:color="auto"/>
                      </w:divBdr>
                      <w:divsChild>
                        <w:div w:id="733285394">
                          <w:marLeft w:val="0"/>
                          <w:marRight w:val="0"/>
                          <w:marTop w:val="0"/>
                          <w:marBottom w:val="0"/>
                          <w:divBdr>
                            <w:top w:val="none" w:sz="0" w:space="0" w:color="auto"/>
                            <w:left w:val="none" w:sz="0" w:space="0" w:color="auto"/>
                            <w:bottom w:val="none" w:sz="0" w:space="0" w:color="auto"/>
                            <w:right w:val="none" w:sz="0" w:space="0" w:color="auto"/>
                          </w:divBdr>
                          <w:divsChild>
                            <w:div w:id="308365491">
                              <w:marLeft w:val="0"/>
                              <w:marRight w:val="0"/>
                              <w:marTop w:val="0"/>
                              <w:marBottom w:val="0"/>
                              <w:divBdr>
                                <w:top w:val="none" w:sz="0" w:space="0" w:color="auto"/>
                                <w:left w:val="none" w:sz="0" w:space="0" w:color="auto"/>
                                <w:bottom w:val="none" w:sz="0" w:space="0" w:color="auto"/>
                                <w:right w:val="none" w:sz="0" w:space="0" w:color="auto"/>
                              </w:divBdr>
                              <w:divsChild>
                                <w:div w:id="1421415376">
                                  <w:marLeft w:val="0"/>
                                  <w:marRight w:val="0"/>
                                  <w:marTop w:val="0"/>
                                  <w:marBottom w:val="0"/>
                                  <w:divBdr>
                                    <w:top w:val="none" w:sz="0" w:space="0" w:color="auto"/>
                                    <w:left w:val="none" w:sz="0" w:space="0" w:color="auto"/>
                                    <w:bottom w:val="none" w:sz="0" w:space="0" w:color="auto"/>
                                    <w:right w:val="none" w:sz="0" w:space="0" w:color="auto"/>
                                  </w:divBdr>
                                  <w:divsChild>
                                    <w:div w:id="20220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726299">
      <w:bodyDiv w:val="1"/>
      <w:marLeft w:val="0"/>
      <w:marRight w:val="0"/>
      <w:marTop w:val="0"/>
      <w:marBottom w:val="0"/>
      <w:divBdr>
        <w:top w:val="none" w:sz="0" w:space="0" w:color="auto"/>
        <w:left w:val="none" w:sz="0" w:space="0" w:color="auto"/>
        <w:bottom w:val="none" w:sz="0" w:space="0" w:color="auto"/>
        <w:right w:val="none" w:sz="0" w:space="0" w:color="auto"/>
      </w:divBdr>
      <w:divsChild>
        <w:div w:id="1182549912">
          <w:marLeft w:val="0"/>
          <w:marRight w:val="0"/>
          <w:marTop w:val="0"/>
          <w:marBottom w:val="0"/>
          <w:divBdr>
            <w:top w:val="none" w:sz="0" w:space="0" w:color="auto"/>
            <w:left w:val="none" w:sz="0" w:space="0" w:color="auto"/>
            <w:bottom w:val="none" w:sz="0" w:space="0" w:color="auto"/>
            <w:right w:val="none" w:sz="0" w:space="0" w:color="auto"/>
          </w:divBdr>
          <w:divsChild>
            <w:div w:id="724721382">
              <w:marLeft w:val="0"/>
              <w:marRight w:val="0"/>
              <w:marTop w:val="0"/>
              <w:marBottom w:val="0"/>
              <w:divBdr>
                <w:top w:val="none" w:sz="0" w:space="0" w:color="auto"/>
                <w:left w:val="none" w:sz="0" w:space="0" w:color="auto"/>
                <w:bottom w:val="none" w:sz="0" w:space="0" w:color="auto"/>
                <w:right w:val="none" w:sz="0" w:space="0" w:color="auto"/>
              </w:divBdr>
              <w:divsChild>
                <w:div w:id="1149637608">
                  <w:marLeft w:val="0"/>
                  <w:marRight w:val="0"/>
                  <w:marTop w:val="0"/>
                  <w:marBottom w:val="0"/>
                  <w:divBdr>
                    <w:top w:val="none" w:sz="0" w:space="0" w:color="auto"/>
                    <w:left w:val="none" w:sz="0" w:space="0" w:color="auto"/>
                    <w:bottom w:val="none" w:sz="0" w:space="0" w:color="auto"/>
                    <w:right w:val="none" w:sz="0" w:space="0" w:color="auto"/>
                  </w:divBdr>
                  <w:divsChild>
                    <w:div w:id="532232865">
                      <w:marLeft w:val="0"/>
                      <w:marRight w:val="0"/>
                      <w:marTop w:val="0"/>
                      <w:marBottom w:val="0"/>
                      <w:divBdr>
                        <w:top w:val="none" w:sz="0" w:space="0" w:color="auto"/>
                        <w:left w:val="none" w:sz="0" w:space="0" w:color="auto"/>
                        <w:bottom w:val="none" w:sz="0" w:space="0" w:color="auto"/>
                        <w:right w:val="none" w:sz="0" w:space="0" w:color="auto"/>
                      </w:divBdr>
                      <w:divsChild>
                        <w:div w:id="1876774301">
                          <w:marLeft w:val="0"/>
                          <w:marRight w:val="0"/>
                          <w:marTop w:val="0"/>
                          <w:marBottom w:val="0"/>
                          <w:divBdr>
                            <w:top w:val="none" w:sz="0" w:space="0" w:color="auto"/>
                            <w:left w:val="none" w:sz="0" w:space="0" w:color="auto"/>
                            <w:bottom w:val="none" w:sz="0" w:space="0" w:color="auto"/>
                            <w:right w:val="none" w:sz="0" w:space="0" w:color="auto"/>
                          </w:divBdr>
                          <w:divsChild>
                            <w:div w:id="379208014">
                              <w:marLeft w:val="0"/>
                              <w:marRight w:val="0"/>
                              <w:marTop w:val="0"/>
                              <w:marBottom w:val="0"/>
                              <w:divBdr>
                                <w:top w:val="none" w:sz="0" w:space="0" w:color="auto"/>
                                <w:left w:val="none" w:sz="0" w:space="0" w:color="auto"/>
                                <w:bottom w:val="none" w:sz="0" w:space="0" w:color="auto"/>
                                <w:right w:val="none" w:sz="0" w:space="0" w:color="auto"/>
                              </w:divBdr>
                              <w:divsChild>
                                <w:div w:id="2104449167">
                                  <w:marLeft w:val="0"/>
                                  <w:marRight w:val="0"/>
                                  <w:marTop w:val="0"/>
                                  <w:marBottom w:val="0"/>
                                  <w:divBdr>
                                    <w:top w:val="none" w:sz="0" w:space="0" w:color="auto"/>
                                    <w:left w:val="none" w:sz="0" w:space="0" w:color="auto"/>
                                    <w:bottom w:val="none" w:sz="0" w:space="0" w:color="auto"/>
                                    <w:right w:val="none" w:sz="0" w:space="0" w:color="auto"/>
                                  </w:divBdr>
                                  <w:divsChild>
                                    <w:div w:id="17752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021351">
      <w:bodyDiv w:val="1"/>
      <w:marLeft w:val="0"/>
      <w:marRight w:val="0"/>
      <w:marTop w:val="0"/>
      <w:marBottom w:val="0"/>
      <w:divBdr>
        <w:top w:val="none" w:sz="0" w:space="0" w:color="auto"/>
        <w:left w:val="none" w:sz="0" w:space="0" w:color="auto"/>
        <w:bottom w:val="none" w:sz="0" w:space="0" w:color="auto"/>
        <w:right w:val="none" w:sz="0" w:space="0" w:color="auto"/>
      </w:divBdr>
      <w:divsChild>
        <w:div w:id="845676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365847">
      <w:bodyDiv w:val="1"/>
      <w:marLeft w:val="0"/>
      <w:marRight w:val="0"/>
      <w:marTop w:val="0"/>
      <w:marBottom w:val="0"/>
      <w:divBdr>
        <w:top w:val="none" w:sz="0" w:space="0" w:color="auto"/>
        <w:left w:val="none" w:sz="0" w:space="0" w:color="auto"/>
        <w:bottom w:val="none" w:sz="0" w:space="0" w:color="auto"/>
        <w:right w:val="none" w:sz="0" w:space="0" w:color="auto"/>
      </w:divBdr>
      <w:divsChild>
        <w:div w:id="710573169">
          <w:marLeft w:val="0"/>
          <w:marRight w:val="0"/>
          <w:marTop w:val="0"/>
          <w:marBottom w:val="0"/>
          <w:divBdr>
            <w:top w:val="none" w:sz="0" w:space="0" w:color="auto"/>
            <w:left w:val="none" w:sz="0" w:space="0" w:color="auto"/>
            <w:bottom w:val="none" w:sz="0" w:space="0" w:color="auto"/>
            <w:right w:val="none" w:sz="0" w:space="0" w:color="auto"/>
          </w:divBdr>
          <w:divsChild>
            <w:div w:id="745689271">
              <w:marLeft w:val="0"/>
              <w:marRight w:val="0"/>
              <w:marTop w:val="0"/>
              <w:marBottom w:val="0"/>
              <w:divBdr>
                <w:top w:val="none" w:sz="0" w:space="0" w:color="auto"/>
                <w:left w:val="none" w:sz="0" w:space="0" w:color="auto"/>
                <w:bottom w:val="none" w:sz="0" w:space="0" w:color="auto"/>
                <w:right w:val="none" w:sz="0" w:space="0" w:color="auto"/>
              </w:divBdr>
              <w:divsChild>
                <w:div w:id="1981032362">
                  <w:marLeft w:val="0"/>
                  <w:marRight w:val="0"/>
                  <w:marTop w:val="0"/>
                  <w:marBottom w:val="0"/>
                  <w:divBdr>
                    <w:top w:val="none" w:sz="0" w:space="0" w:color="auto"/>
                    <w:left w:val="none" w:sz="0" w:space="0" w:color="auto"/>
                    <w:bottom w:val="none" w:sz="0" w:space="0" w:color="auto"/>
                    <w:right w:val="none" w:sz="0" w:space="0" w:color="auto"/>
                  </w:divBdr>
                  <w:divsChild>
                    <w:div w:id="834421461">
                      <w:marLeft w:val="0"/>
                      <w:marRight w:val="0"/>
                      <w:marTop w:val="0"/>
                      <w:marBottom w:val="0"/>
                      <w:divBdr>
                        <w:top w:val="none" w:sz="0" w:space="0" w:color="auto"/>
                        <w:left w:val="none" w:sz="0" w:space="0" w:color="auto"/>
                        <w:bottom w:val="none" w:sz="0" w:space="0" w:color="auto"/>
                        <w:right w:val="none" w:sz="0" w:space="0" w:color="auto"/>
                      </w:divBdr>
                      <w:divsChild>
                        <w:div w:id="255483712">
                          <w:marLeft w:val="0"/>
                          <w:marRight w:val="0"/>
                          <w:marTop w:val="0"/>
                          <w:marBottom w:val="0"/>
                          <w:divBdr>
                            <w:top w:val="none" w:sz="0" w:space="0" w:color="auto"/>
                            <w:left w:val="none" w:sz="0" w:space="0" w:color="auto"/>
                            <w:bottom w:val="none" w:sz="0" w:space="0" w:color="auto"/>
                            <w:right w:val="none" w:sz="0" w:space="0" w:color="auto"/>
                          </w:divBdr>
                          <w:divsChild>
                            <w:div w:id="689842339">
                              <w:marLeft w:val="0"/>
                              <w:marRight w:val="0"/>
                              <w:marTop w:val="0"/>
                              <w:marBottom w:val="0"/>
                              <w:divBdr>
                                <w:top w:val="none" w:sz="0" w:space="0" w:color="auto"/>
                                <w:left w:val="none" w:sz="0" w:space="0" w:color="auto"/>
                                <w:bottom w:val="none" w:sz="0" w:space="0" w:color="auto"/>
                                <w:right w:val="none" w:sz="0" w:space="0" w:color="auto"/>
                              </w:divBdr>
                              <w:divsChild>
                                <w:div w:id="1731684414">
                                  <w:marLeft w:val="0"/>
                                  <w:marRight w:val="0"/>
                                  <w:marTop w:val="0"/>
                                  <w:marBottom w:val="0"/>
                                  <w:divBdr>
                                    <w:top w:val="none" w:sz="0" w:space="0" w:color="auto"/>
                                    <w:left w:val="none" w:sz="0" w:space="0" w:color="auto"/>
                                    <w:bottom w:val="none" w:sz="0" w:space="0" w:color="auto"/>
                                    <w:right w:val="none" w:sz="0" w:space="0" w:color="auto"/>
                                  </w:divBdr>
                                  <w:divsChild>
                                    <w:div w:id="131414289">
                                      <w:marLeft w:val="0"/>
                                      <w:marRight w:val="0"/>
                                      <w:marTop w:val="0"/>
                                      <w:marBottom w:val="0"/>
                                      <w:divBdr>
                                        <w:top w:val="none" w:sz="0" w:space="0" w:color="auto"/>
                                        <w:left w:val="none" w:sz="0" w:space="0" w:color="auto"/>
                                        <w:bottom w:val="none" w:sz="0" w:space="0" w:color="auto"/>
                                        <w:right w:val="none" w:sz="0" w:space="0" w:color="auto"/>
                                      </w:divBdr>
                                      <w:divsChild>
                                        <w:div w:id="1630355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124028">
      <w:bodyDiv w:val="1"/>
      <w:marLeft w:val="0"/>
      <w:marRight w:val="0"/>
      <w:marTop w:val="0"/>
      <w:marBottom w:val="0"/>
      <w:divBdr>
        <w:top w:val="none" w:sz="0" w:space="0" w:color="auto"/>
        <w:left w:val="none" w:sz="0" w:space="0" w:color="auto"/>
        <w:bottom w:val="none" w:sz="0" w:space="0" w:color="auto"/>
        <w:right w:val="none" w:sz="0" w:space="0" w:color="auto"/>
      </w:divBdr>
      <w:divsChild>
        <w:div w:id="995885384">
          <w:marLeft w:val="0"/>
          <w:marRight w:val="0"/>
          <w:marTop w:val="0"/>
          <w:marBottom w:val="0"/>
          <w:divBdr>
            <w:top w:val="none" w:sz="0" w:space="0" w:color="auto"/>
            <w:left w:val="none" w:sz="0" w:space="0" w:color="auto"/>
            <w:bottom w:val="none" w:sz="0" w:space="0" w:color="auto"/>
            <w:right w:val="none" w:sz="0" w:space="0" w:color="auto"/>
          </w:divBdr>
          <w:divsChild>
            <w:div w:id="1704591885">
              <w:marLeft w:val="0"/>
              <w:marRight w:val="0"/>
              <w:marTop w:val="0"/>
              <w:marBottom w:val="0"/>
              <w:divBdr>
                <w:top w:val="none" w:sz="0" w:space="0" w:color="auto"/>
                <w:left w:val="none" w:sz="0" w:space="0" w:color="auto"/>
                <w:bottom w:val="none" w:sz="0" w:space="0" w:color="auto"/>
                <w:right w:val="none" w:sz="0" w:space="0" w:color="auto"/>
              </w:divBdr>
              <w:divsChild>
                <w:div w:id="347949677">
                  <w:marLeft w:val="0"/>
                  <w:marRight w:val="0"/>
                  <w:marTop w:val="0"/>
                  <w:marBottom w:val="0"/>
                  <w:divBdr>
                    <w:top w:val="none" w:sz="0" w:space="0" w:color="auto"/>
                    <w:left w:val="none" w:sz="0" w:space="0" w:color="auto"/>
                    <w:bottom w:val="none" w:sz="0" w:space="0" w:color="auto"/>
                    <w:right w:val="none" w:sz="0" w:space="0" w:color="auto"/>
                  </w:divBdr>
                  <w:divsChild>
                    <w:div w:id="679042575">
                      <w:marLeft w:val="0"/>
                      <w:marRight w:val="0"/>
                      <w:marTop w:val="0"/>
                      <w:marBottom w:val="0"/>
                      <w:divBdr>
                        <w:top w:val="none" w:sz="0" w:space="0" w:color="auto"/>
                        <w:left w:val="none" w:sz="0" w:space="0" w:color="auto"/>
                        <w:bottom w:val="none" w:sz="0" w:space="0" w:color="auto"/>
                        <w:right w:val="none" w:sz="0" w:space="0" w:color="auto"/>
                      </w:divBdr>
                      <w:divsChild>
                        <w:div w:id="1605504068">
                          <w:marLeft w:val="0"/>
                          <w:marRight w:val="0"/>
                          <w:marTop w:val="0"/>
                          <w:marBottom w:val="0"/>
                          <w:divBdr>
                            <w:top w:val="none" w:sz="0" w:space="0" w:color="auto"/>
                            <w:left w:val="none" w:sz="0" w:space="0" w:color="auto"/>
                            <w:bottom w:val="none" w:sz="0" w:space="0" w:color="auto"/>
                            <w:right w:val="none" w:sz="0" w:space="0" w:color="auto"/>
                          </w:divBdr>
                          <w:divsChild>
                            <w:div w:id="443772718">
                              <w:marLeft w:val="0"/>
                              <w:marRight w:val="0"/>
                              <w:marTop w:val="0"/>
                              <w:marBottom w:val="0"/>
                              <w:divBdr>
                                <w:top w:val="none" w:sz="0" w:space="0" w:color="auto"/>
                                <w:left w:val="none" w:sz="0" w:space="0" w:color="auto"/>
                                <w:bottom w:val="none" w:sz="0" w:space="0" w:color="auto"/>
                                <w:right w:val="none" w:sz="0" w:space="0" w:color="auto"/>
                              </w:divBdr>
                              <w:divsChild>
                                <w:div w:id="391586959">
                                  <w:marLeft w:val="0"/>
                                  <w:marRight w:val="0"/>
                                  <w:marTop w:val="0"/>
                                  <w:marBottom w:val="0"/>
                                  <w:divBdr>
                                    <w:top w:val="none" w:sz="0" w:space="0" w:color="auto"/>
                                    <w:left w:val="none" w:sz="0" w:space="0" w:color="auto"/>
                                    <w:bottom w:val="none" w:sz="0" w:space="0" w:color="auto"/>
                                    <w:right w:val="none" w:sz="0" w:space="0" w:color="auto"/>
                                  </w:divBdr>
                                  <w:divsChild>
                                    <w:div w:id="124048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682245">
      <w:bodyDiv w:val="1"/>
      <w:marLeft w:val="0"/>
      <w:marRight w:val="0"/>
      <w:marTop w:val="0"/>
      <w:marBottom w:val="0"/>
      <w:divBdr>
        <w:top w:val="none" w:sz="0" w:space="0" w:color="auto"/>
        <w:left w:val="none" w:sz="0" w:space="0" w:color="auto"/>
        <w:bottom w:val="none" w:sz="0" w:space="0" w:color="auto"/>
        <w:right w:val="none" w:sz="0" w:space="0" w:color="auto"/>
      </w:divBdr>
      <w:divsChild>
        <w:div w:id="1848206781">
          <w:marLeft w:val="0"/>
          <w:marRight w:val="0"/>
          <w:marTop w:val="0"/>
          <w:marBottom w:val="0"/>
          <w:divBdr>
            <w:top w:val="none" w:sz="0" w:space="0" w:color="auto"/>
            <w:left w:val="none" w:sz="0" w:space="0" w:color="auto"/>
            <w:bottom w:val="none" w:sz="0" w:space="0" w:color="auto"/>
            <w:right w:val="none" w:sz="0" w:space="0" w:color="auto"/>
          </w:divBdr>
          <w:divsChild>
            <w:div w:id="1356887802">
              <w:marLeft w:val="0"/>
              <w:marRight w:val="0"/>
              <w:marTop w:val="0"/>
              <w:marBottom w:val="0"/>
              <w:divBdr>
                <w:top w:val="none" w:sz="0" w:space="0" w:color="auto"/>
                <w:left w:val="none" w:sz="0" w:space="0" w:color="auto"/>
                <w:bottom w:val="none" w:sz="0" w:space="0" w:color="auto"/>
                <w:right w:val="none" w:sz="0" w:space="0" w:color="auto"/>
              </w:divBdr>
              <w:divsChild>
                <w:div w:id="358051286">
                  <w:marLeft w:val="0"/>
                  <w:marRight w:val="0"/>
                  <w:marTop w:val="0"/>
                  <w:marBottom w:val="0"/>
                  <w:divBdr>
                    <w:top w:val="none" w:sz="0" w:space="0" w:color="auto"/>
                    <w:left w:val="none" w:sz="0" w:space="0" w:color="auto"/>
                    <w:bottom w:val="none" w:sz="0" w:space="0" w:color="auto"/>
                    <w:right w:val="none" w:sz="0" w:space="0" w:color="auto"/>
                  </w:divBdr>
                  <w:divsChild>
                    <w:div w:id="920943271">
                      <w:marLeft w:val="0"/>
                      <w:marRight w:val="0"/>
                      <w:marTop w:val="0"/>
                      <w:marBottom w:val="0"/>
                      <w:divBdr>
                        <w:top w:val="none" w:sz="0" w:space="0" w:color="auto"/>
                        <w:left w:val="none" w:sz="0" w:space="0" w:color="auto"/>
                        <w:bottom w:val="none" w:sz="0" w:space="0" w:color="auto"/>
                        <w:right w:val="none" w:sz="0" w:space="0" w:color="auto"/>
                      </w:divBdr>
                      <w:divsChild>
                        <w:div w:id="263463526">
                          <w:marLeft w:val="0"/>
                          <w:marRight w:val="0"/>
                          <w:marTop w:val="0"/>
                          <w:marBottom w:val="0"/>
                          <w:divBdr>
                            <w:top w:val="none" w:sz="0" w:space="0" w:color="auto"/>
                            <w:left w:val="none" w:sz="0" w:space="0" w:color="auto"/>
                            <w:bottom w:val="none" w:sz="0" w:space="0" w:color="auto"/>
                            <w:right w:val="none" w:sz="0" w:space="0" w:color="auto"/>
                          </w:divBdr>
                          <w:divsChild>
                            <w:div w:id="1624917100">
                              <w:marLeft w:val="0"/>
                              <w:marRight w:val="0"/>
                              <w:marTop w:val="0"/>
                              <w:marBottom w:val="0"/>
                              <w:divBdr>
                                <w:top w:val="none" w:sz="0" w:space="0" w:color="auto"/>
                                <w:left w:val="none" w:sz="0" w:space="0" w:color="auto"/>
                                <w:bottom w:val="none" w:sz="0" w:space="0" w:color="auto"/>
                                <w:right w:val="none" w:sz="0" w:space="0" w:color="auto"/>
                              </w:divBdr>
                              <w:divsChild>
                                <w:div w:id="26874240">
                                  <w:marLeft w:val="0"/>
                                  <w:marRight w:val="0"/>
                                  <w:marTop w:val="0"/>
                                  <w:marBottom w:val="0"/>
                                  <w:divBdr>
                                    <w:top w:val="none" w:sz="0" w:space="0" w:color="auto"/>
                                    <w:left w:val="none" w:sz="0" w:space="0" w:color="auto"/>
                                    <w:bottom w:val="none" w:sz="0" w:space="0" w:color="auto"/>
                                    <w:right w:val="none" w:sz="0" w:space="0" w:color="auto"/>
                                  </w:divBdr>
                                  <w:divsChild>
                                    <w:div w:id="20073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548517">
      <w:bodyDiv w:val="1"/>
      <w:marLeft w:val="0"/>
      <w:marRight w:val="0"/>
      <w:marTop w:val="0"/>
      <w:marBottom w:val="0"/>
      <w:divBdr>
        <w:top w:val="none" w:sz="0" w:space="0" w:color="auto"/>
        <w:left w:val="none" w:sz="0" w:space="0" w:color="auto"/>
        <w:bottom w:val="none" w:sz="0" w:space="0" w:color="auto"/>
        <w:right w:val="none" w:sz="0" w:space="0" w:color="auto"/>
      </w:divBdr>
      <w:divsChild>
        <w:div w:id="663360551">
          <w:marLeft w:val="0"/>
          <w:marRight w:val="0"/>
          <w:marTop w:val="0"/>
          <w:marBottom w:val="0"/>
          <w:divBdr>
            <w:top w:val="none" w:sz="0" w:space="0" w:color="auto"/>
            <w:left w:val="none" w:sz="0" w:space="0" w:color="auto"/>
            <w:bottom w:val="none" w:sz="0" w:space="0" w:color="auto"/>
            <w:right w:val="none" w:sz="0" w:space="0" w:color="auto"/>
          </w:divBdr>
          <w:divsChild>
            <w:div w:id="1234008197">
              <w:marLeft w:val="0"/>
              <w:marRight w:val="0"/>
              <w:marTop w:val="0"/>
              <w:marBottom w:val="0"/>
              <w:divBdr>
                <w:top w:val="none" w:sz="0" w:space="0" w:color="auto"/>
                <w:left w:val="none" w:sz="0" w:space="0" w:color="auto"/>
                <w:bottom w:val="none" w:sz="0" w:space="0" w:color="auto"/>
                <w:right w:val="none" w:sz="0" w:space="0" w:color="auto"/>
              </w:divBdr>
              <w:divsChild>
                <w:div w:id="1356613318">
                  <w:marLeft w:val="0"/>
                  <w:marRight w:val="0"/>
                  <w:marTop w:val="0"/>
                  <w:marBottom w:val="0"/>
                  <w:divBdr>
                    <w:top w:val="none" w:sz="0" w:space="0" w:color="auto"/>
                    <w:left w:val="none" w:sz="0" w:space="0" w:color="auto"/>
                    <w:bottom w:val="none" w:sz="0" w:space="0" w:color="auto"/>
                    <w:right w:val="none" w:sz="0" w:space="0" w:color="auto"/>
                  </w:divBdr>
                  <w:divsChild>
                    <w:div w:id="1386182236">
                      <w:marLeft w:val="0"/>
                      <w:marRight w:val="0"/>
                      <w:marTop w:val="0"/>
                      <w:marBottom w:val="0"/>
                      <w:divBdr>
                        <w:top w:val="none" w:sz="0" w:space="0" w:color="auto"/>
                        <w:left w:val="none" w:sz="0" w:space="0" w:color="auto"/>
                        <w:bottom w:val="none" w:sz="0" w:space="0" w:color="auto"/>
                        <w:right w:val="none" w:sz="0" w:space="0" w:color="auto"/>
                      </w:divBdr>
                      <w:divsChild>
                        <w:div w:id="958343290">
                          <w:marLeft w:val="0"/>
                          <w:marRight w:val="0"/>
                          <w:marTop w:val="0"/>
                          <w:marBottom w:val="0"/>
                          <w:divBdr>
                            <w:top w:val="none" w:sz="0" w:space="0" w:color="auto"/>
                            <w:left w:val="none" w:sz="0" w:space="0" w:color="auto"/>
                            <w:bottom w:val="none" w:sz="0" w:space="0" w:color="auto"/>
                            <w:right w:val="none" w:sz="0" w:space="0" w:color="auto"/>
                          </w:divBdr>
                          <w:divsChild>
                            <w:div w:id="856424976">
                              <w:marLeft w:val="0"/>
                              <w:marRight w:val="0"/>
                              <w:marTop w:val="0"/>
                              <w:marBottom w:val="0"/>
                              <w:divBdr>
                                <w:top w:val="none" w:sz="0" w:space="0" w:color="auto"/>
                                <w:left w:val="none" w:sz="0" w:space="0" w:color="auto"/>
                                <w:bottom w:val="none" w:sz="0" w:space="0" w:color="auto"/>
                                <w:right w:val="none" w:sz="0" w:space="0" w:color="auto"/>
                              </w:divBdr>
                              <w:divsChild>
                                <w:div w:id="267276555">
                                  <w:marLeft w:val="0"/>
                                  <w:marRight w:val="0"/>
                                  <w:marTop w:val="0"/>
                                  <w:marBottom w:val="0"/>
                                  <w:divBdr>
                                    <w:top w:val="none" w:sz="0" w:space="0" w:color="auto"/>
                                    <w:left w:val="none" w:sz="0" w:space="0" w:color="auto"/>
                                    <w:bottom w:val="none" w:sz="0" w:space="0" w:color="auto"/>
                                    <w:right w:val="none" w:sz="0" w:space="0" w:color="auto"/>
                                  </w:divBdr>
                                  <w:divsChild>
                                    <w:div w:id="14317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101405">
      <w:bodyDiv w:val="1"/>
      <w:marLeft w:val="0"/>
      <w:marRight w:val="0"/>
      <w:marTop w:val="0"/>
      <w:marBottom w:val="0"/>
      <w:divBdr>
        <w:top w:val="none" w:sz="0" w:space="0" w:color="auto"/>
        <w:left w:val="none" w:sz="0" w:space="0" w:color="auto"/>
        <w:bottom w:val="none" w:sz="0" w:space="0" w:color="auto"/>
        <w:right w:val="none" w:sz="0" w:space="0" w:color="auto"/>
      </w:divBdr>
      <w:divsChild>
        <w:div w:id="816847838">
          <w:marLeft w:val="0"/>
          <w:marRight w:val="0"/>
          <w:marTop w:val="0"/>
          <w:marBottom w:val="0"/>
          <w:divBdr>
            <w:top w:val="none" w:sz="0" w:space="0" w:color="auto"/>
            <w:left w:val="none" w:sz="0" w:space="0" w:color="auto"/>
            <w:bottom w:val="none" w:sz="0" w:space="0" w:color="auto"/>
            <w:right w:val="none" w:sz="0" w:space="0" w:color="auto"/>
          </w:divBdr>
          <w:divsChild>
            <w:div w:id="8652238">
              <w:marLeft w:val="0"/>
              <w:marRight w:val="0"/>
              <w:marTop w:val="0"/>
              <w:marBottom w:val="0"/>
              <w:divBdr>
                <w:top w:val="none" w:sz="0" w:space="0" w:color="auto"/>
                <w:left w:val="none" w:sz="0" w:space="0" w:color="auto"/>
                <w:bottom w:val="none" w:sz="0" w:space="0" w:color="auto"/>
                <w:right w:val="none" w:sz="0" w:space="0" w:color="auto"/>
              </w:divBdr>
              <w:divsChild>
                <w:div w:id="1507209880">
                  <w:marLeft w:val="0"/>
                  <w:marRight w:val="0"/>
                  <w:marTop w:val="0"/>
                  <w:marBottom w:val="0"/>
                  <w:divBdr>
                    <w:top w:val="none" w:sz="0" w:space="0" w:color="auto"/>
                    <w:left w:val="none" w:sz="0" w:space="0" w:color="auto"/>
                    <w:bottom w:val="none" w:sz="0" w:space="0" w:color="auto"/>
                    <w:right w:val="none" w:sz="0" w:space="0" w:color="auto"/>
                  </w:divBdr>
                  <w:divsChild>
                    <w:div w:id="1566987959">
                      <w:marLeft w:val="0"/>
                      <w:marRight w:val="0"/>
                      <w:marTop w:val="0"/>
                      <w:marBottom w:val="0"/>
                      <w:divBdr>
                        <w:top w:val="none" w:sz="0" w:space="0" w:color="auto"/>
                        <w:left w:val="none" w:sz="0" w:space="0" w:color="auto"/>
                        <w:bottom w:val="none" w:sz="0" w:space="0" w:color="auto"/>
                        <w:right w:val="none" w:sz="0" w:space="0" w:color="auto"/>
                      </w:divBdr>
                      <w:divsChild>
                        <w:div w:id="733821078">
                          <w:marLeft w:val="0"/>
                          <w:marRight w:val="0"/>
                          <w:marTop w:val="0"/>
                          <w:marBottom w:val="0"/>
                          <w:divBdr>
                            <w:top w:val="none" w:sz="0" w:space="0" w:color="auto"/>
                            <w:left w:val="none" w:sz="0" w:space="0" w:color="auto"/>
                            <w:bottom w:val="none" w:sz="0" w:space="0" w:color="auto"/>
                            <w:right w:val="none" w:sz="0" w:space="0" w:color="auto"/>
                          </w:divBdr>
                          <w:divsChild>
                            <w:div w:id="2058310226">
                              <w:marLeft w:val="0"/>
                              <w:marRight w:val="0"/>
                              <w:marTop w:val="0"/>
                              <w:marBottom w:val="0"/>
                              <w:divBdr>
                                <w:top w:val="none" w:sz="0" w:space="0" w:color="auto"/>
                                <w:left w:val="none" w:sz="0" w:space="0" w:color="auto"/>
                                <w:bottom w:val="none" w:sz="0" w:space="0" w:color="auto"/>
                                <w:right w:val="none" w:sz="0" w:space="0" w:color="auto"/>
                              </w:divBdr>
                              <w:divsChild>
                                <w:div w:id="963579318">
                                  <w:marLeft w:val="0"/>
                                  <w:marRight w:val="0"/>
                                  <w:marTop w:val="0"/>
                                  <w:marBottom w:val="0"/>
                                  <w:divBdr>
                                    <w:top w:val="none" w:sz="0" w:space="0" w:color="auto"/>
                                    <w:left w:val="none" w:sz="0" w:space="0" w:color="auto"/>
                                    <w:bottom w:val="none" w:sz="0" w:space="0" w:color="auto"/>
                                    <w:right w:val="none" w:sz="0" w:space="0" w:color="auto"/>
                                  </w:divBdr>
                                  <w:divsChild>
                                    <w:div w:id="7065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114034">
      <w:bodyDiv w:val="1"/>
      <w:marLeft w:val="0"/>
      <w:marRight w:val="0"/>
      <w:marTop w:val="0"/>
      <w:marBottom w:val="0"/>
      <w:divBdr>
        <w:top w:val="none" w:sz="0" w:space="0" w:color="auto"/>
        <w:left w:val="none" w:sz="0" w:space="0" w:color="auto"/>
        <w:bottom w:val="none" w:sz="0" w:space="0" w:color="auto"/>
        <w:right w:val="none" w:sz="0" w:space="0" w:color="auto"/>
      </w:divBdr>
    </w:div>
    <w:div w:id="978798809">
      <w:bodyDiv w:val="1"/>
      <w:marLeft w:val="0"/>
      <w:marRight w:val="0"/>
      <w:marTop w:val="0"/>
      <w:marBottom w:val="0"/>
      <w:divBdr>
        <w:top w:val="none" w:sz="0" w:space="0" w:color="auto"/>
        <w:left w:val="none" w:sz="0" w:space="0" w:color="auto"/>
        <w:bottom w:val="none" w:sz="0" w:space="0" w:color="auto"/>
        <w:right w:val="none" w:sz="0" w:space="0" w:color="auto"/>
      </w:divBdr>
      <w:divsChild>
        <w:div w:id="808592141">
          <w:marLeft w:val="0"/>
          <w:marRight w:val="0"/>
          <w:marTop w:val="0"/>
          <w:marBottom w:val="0"/>
          <w:divBdr>
            <w:top w:val="none" w:sz="0" w:space="0" w:color="auto"/>
            <w:left w:val="none" w:sz="0" w:space="0" w:color="auto"/>
            <w:bottom w:val="none" w:sz="0" w:space="0" w:color="auto"/>
            <w:right w:val="none" w:sz="0" w:space="0" w:color="auto"/>
          </w:divBdr>
          <w:divsChild>
            <w:div w:id="1895576227">
              <w:marLeft w:val="0"/>
              <w:marRight w:val="0"/>
              <w:marTop w:val="0"/>
              <w:marBottom w:val="0"/>
              <w:divBdr>
                <w:top w:val="none" w:sz="0" w:space="0" w:color="auto"/>
                <w:left w:val="none" w:sz="0" w:space="0" w:color="auto"/>
                <w:bottom w:val="none" w:sz="0" w:space="0" w:color="auto"/>
                <w:right w:val="none" w:sz="0" w:space="0" w:color="auto"/>
              </w:divBdr>
              <w:divsChild>
                <w:div w:id="678895458">
                  <w:marLeft w:val="0"/>
                  <w:marRight w:val="0"/>
                  <w:marTop w:val="0"/>
                  <w:marBottom w:val="0"/>
                  <w:divBdr>
                    <w:top w:val="none" w:sz="0" w:space="0" w:color="auto"/>
                    <w:left w:val="none" w:sz="0" w:space="0" w:color="auto"/>
                    <w:bottom w:val="none" w:sz="0" w:space="0" w:color="auto"/>
                    <w:right w:val="none" w:sz="0" w:space="0" w:color="auto"/>
                  </w:divBdr>
                  <w:divsChild>
                    <w:div w:id="820191602">
                      <w:marLeft w:val="0"/>
                      <w:marRight w:val="0"/>
                      <w:marTop w:val="0"/>
                      <w:marBottom w:val="0"/>
                      <w:divBdr>
                        <w:top w:val="none" w:sz="0" w:space="0" w:color="auto"/>
                        <w:left w:val="none" w:sz="0" w:space="0" w:color="auto"/>
                        <w:bottom w:val="none" w:sz="0" w:space="0" w:color="auto"/>
                        <w:right w:val="none" w:sz="0" w:space="0" w:color="auto"/>
                      </w:divBdr>
                      <w:divsChild>
                        <w:div w:id="1009991749">
                          <w:marLeft w:val="0"/>
                          <w:marRight w:val="0"/>
                          <w:marTop w:val="0"/>
                          <w:marBottom w:val="0"/>
                          <w:divBdr>
                            <w:top w:val="none" w:sz="0" w:space="0" w:color="auto"/>
                            <w:left w:val="none" w:sz="0" w:space="0" w:color="auto"/>
                            <w:bottom w:val="none" w:sz="0" w:space="0" w:color="auto"/>
                            <w:right w:val="none" w:sz="0" w:space="0" w:color="auto"/>
                          </w:divBdr>
                          <w:divsChild>
                            <w:div w:id="1810660762">
                              <w:marLeft w:val="0"/>
                              <w:marRight w:val="0"/>
                              <w:marTop w:val="0"/>
                              <w:marBottom w:val="0"/>
                              <w:divBdr>
                                <w:top w:val="none" w:sz="0" w:space="0" w:color="auto"/>
                                <w:left w:val="none" w:sz="0" w:space="0" w:color="auto"/>
                                <w:bottom w:val="none" w:sz="0" w:space="0" w:color="auto"/>
                                <w:right w:val="none" w:sz="0" w:space="0" w:color="auto"/>
                              </w:divBdr>
                              <w:divsChild>
                                <w:div w:id="334504458">
                                  <w:marLeft w:val="0"/>
                                  <w:marRight w:val="0"/>
                                  <w:marTop w:val="0"/>
                                  <w:marBottom w:val="0"/>
                                  <w:divBdr>
                                    <w:top w:val="none" w:sz="0" w:space="0" w:color="auto"/>
                                    <w:left w:val="none" w:sz="0" w:space="0" w:color="auto"/>
                                    <w:bottom w:val="none" w:sz="0" w:space="0" w:color="auto"/>
                                    <w:right w:val="none" w:sz="0" w:space="0" w:color="auto"/>
                                  </w:divBdr>
                                  <w:divsChild>
                                    <w:div w:id="13446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941052">
      <w:bodyDiv w:val="1"/>
      <w:marLeft w:val="0"/>
      <w:marRight w:val="0"/>
      <w:marTop w:val="0"/>
      <w:marBottom w:val="0"/>
      <w:divBdr>
        <w:top w:val="none" w:sz="0" w:space="0" w:color="auto"/>
        <w:left w:val="none" w:sz="0" w:space="0" w:color="auto"/>
        <w:bottom w:val="none" w:sz="0" w:space="0" w:color="auto"/>
        <w:right w:val="none" w:sz="0" w:space="0" w:color="auto"/>
      </w:divBdr>
      <w:divsChild>
        <w:div w:id="1524706402">
          <w:marLeft w:val="0"/>
          <w:marRight w:val="0"/>
          <w:marTop w:val="0"/>
          <w:marBottom w:val="0"/>
          <w:divBdr>
            <w:top w:val="none" w:sz="0" w:space="0" w:color="auto"/>
            <w:left w:val="none" w:sz="0" w:space="0" w:color="auto"/>
            <w:bottom w:val="none" w:sz="0" w:space="0" w:color="auto"/>
            <w:right w:val="none" w:sz="0" w:space="0" w:color="auto"/>
          </w:divBdr>
          <w:divsChild>
            <w:div w:id="327633948">
              <w:marLeft w:val="0"/>
              <w:marRight w:val="0"/>
              <w:marTop w:val="0"/>
              <w:marBottom w:val="0"/>
              <w:divBdr>
                <w:top w:val="none" w:sz="0" w:space="0" w:color="auto"/>
                <w:left w:val="none" w:sz="0" w:space="0" w:color="auto"/>
                <w:bottom w:val="none" w:sz="0" w:space="0" w:color="auto"/>
                <w:right w:val="none" w:sz="0" w:space="0" w:color="auto"/>
              </w:divBdr>
              <w:divsChild>
                <w:div w:id="200752383">
                  <w:marLeft w:val="0"/>
                  <w:marRight w:val="0"/>
                  <w:marTop w:val="0"/>
                  <w:marBottom w:val="0"/>
                  <w:divBdr>
                    <w:top w:val="none" w:sz="0" w:space="0" w:color="auto"/>
                    <w:left w:val="none" w:sz="0" w:space="0" w:color="auto"/>
                    <w:bottom w:val="none" w:sz="0" w:space="0" w:color="auto"/>
                    <w:right w:val="none" w:sz="0" w:space="0" w:color="auto"/>
                  </w:divBdr>
                  <w:divsChild>
                    <w:div w:id="1084183715">
                      <w:marLeft w:val="0"/>
                      <w:marRight w:val="0"/>
                      <w:marTop w:val="0"/>
                      <w:marBottom w:val="0"/>
                      <w:divBdr>
                        <w:top w:val="none" w:sz="0" w:space="0" w:color="auto"/>
                        <w:left w:val="none" w:sz="0" w:space="0" w:color="auto"/>
                        <w:bottom w:val="none" w:sz="0" w:space="0" w:color="auto"/>
                        <w:right w:val="none" w:sz="0" w:space="0" w:color="auto"/>
                      </w:divBdr>
                      <w:divsChild>
                        <w:div w:id="1635794226">
                          <w:marLeft w:val="0"/>
                          <w:marRight w:val="0"/>
                          <w:marTop w:val="0"/>
                          <w:marBottom w:val="0"/>
                          <w:divBdr>
                            <w:top w:val="none" w:sz="0" w:space="0" w:color="auto"/>
                            <w:left w:val="none" w:sz="0" w:space="0" w:color="auto"/>
                            <w:bottom w:val="none" w:sz="0" w:space="0" w:color="auto"/>
                            <w:right w:val="none" w:sz="0" w:space="0" w:color="auto"/>
                          </w:divBdr>
                          <w:divsChild>
                            <w:div w:id="1467895412">
                              <w:marLeft w:val="0"/>
                              <w:marRight w:val="0"/>
                              <w:marTop w:val="0"/>
                              <w:marBottom w:val="0"/>
                              <w:divBdr>
                                <w:top w:val="none" w:sz="0" w:space="0" w:color="auto"/>
                                <w:left w:val="none" w:sz="0" w:space="0" w:color="auto"/>
                                <w:bottom w:val="none" w:sz="0" w:space="0" w:color="auto"/>
                                <w:right w:val="none" w:sz="0" w:space="0" w:color="auto"/>
                              </w:divBdr>
                              <w:divsChild>
                                <w:div w:id="952982423">
                                  <w:marLeft w:val="0"/>
                                  <w:marRight w:val="0"/>
                                  <w:marTop w:val="0"/>
                                  <w:marBottom w:val="0"/>
                                  <w:divBdr>
                                    <w:top w:val="none" w:sz="0" w:space="0" w:color="auto"/>
                                    <w:left w:val="none" w:sz="0" w:space="0" w:color="auto"/>
                                    <w:bottom w:val="none" w:sz="0" w:space="0" w:color="auto"/>
                                    <w:right w:val="none" w:sz="0" w:space="0" w:color="auto"/>
                                  </w:divBdr>
                                  <w:divsChild>
                                    <w:div w:id="7916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878519">
      <w:bodyDiv w:val="1"/>
      <w:marLeft w:val="0"/>
      <w:marRight w:val="0"/>
      <w:marTop w:val="0"/>
      <w:marBottom w:val="0"/>
      <w:divBdr>
        <w:top w:val="none" w:sz="0" w:space="0" w:color="auto"/>
        <w:left w:val="none" w:sz="0" w:space="0" w:color="auto"/>
        <w:bottom w:val="none" w:sz="0" w:space="0" w:color="auto"/>
        <w:right w:val="none" w:sz="0" w:space="0" w:color="auto"/>
      </w:divBdr>
      <w:divsChild>
        <w:div w:id="822770772">
          <w:marLeft w:val="0"/>
          <w:marRight w:val="0"/>
          <w:marTop w:val="0"/>
          <w:marBottom w:val="0"/>
          <w:divBdr>
            <w:top w:val="none" w:sz="0" w:space="0" w:color="auto"/>
            <w:left w:val="none" w:sz="0" w:space="0" w:color="auto"/>
            <w:bottom w:val="none" w:sz="0" w:space="0" w:color="auto"/>
            <w:right w:val="none" w:sz="0" w:space="0" w:color="auto"/>
          </w:divBdr>
          <w:divsChild>
            <w:div w:id="520825173">
              <w:marLeft w:val="0"/>
              <w:marRight w:val="0"/>
              <w:marTop w:val="0"/>
              <w:marBottom w:val="0"/>
              <w:divBdr>
                <w:top w:val="none" w:sz="0" w:space="0" w:color="auto"/>
                <w:left w:val="none" w:sz="0" w:space="0" w:color="auto"/>
                <w:bottom w:val="none" w:sz="0" w:space="0" w:color="auto"/>
                <w:right w:val="none" w:sz="0" w:space="0" w:color="auto"/>
              </w:divBdr>
              <w:divsChild>
                <w:div w:id="28574614">
                  <w:marLeft w:val="0"/>
                  <w:marRight w:val="0"/>
                  <w:marTop w:val="0"/>
                  <w:marBottom w:val="0"/>
                  <w:divBdr>
                    <w:top w:val="none" w:sz="0" w:space="0" w:color="auto"/>
                    <w:left w:val="none" w:sz="0" w:space="0" w:color="auto"/>
                    <w:bottom w:val="none" w:sz="0" w:space="0" w:color="auto"/>
                    <w:right w:val="none" w:sz="0" w:space="0" w:color="auto"/>
                  </w:divBdr>
                  <w:divsChild>
                    <w:div w:id="1202980748">
                      <w:marLeft w:val="0"/>
                      <w:marRight w:val="0"/>
                      <w:marTop w:val="0"/>
                      <w:marBottom w:val="0"/>
                      <w:divBdr>
                        <w:top w:val="none" w:sz="0" w:space="0" w:color="auto"/>
                        <w:left w:val="none" w:sz="0" w:space="0" w:color="auto"/>
                        <w:bottom w:val="none" w:sz="0" w:space="0" w:color="auto"/>
                        <w:right w:val="none" w:sz="0" w:space="0" w:color="auto"/>
                      </w:divBdr>
                      <w:divsChild>
                        <w:div w:id="750856867">
                          <w:marLeft w:val="0"/>
                          <w:marRight w:val="0"/>
                          <w:marTop w:val="0"/>
                          <w:marBottom w:val="0"/>
                          <w:divBdr>
                            <w:top w:val="none" w:sz="0" w:space="0" w:color="auto"/>
                            <w:left w:val="none" w:sz="0" w:space="0" w:color="auto"/>
                            <w:bottom w:val="none" w:sz="0" w:space="0" w:color="auto"/>
                            <w:right w:val="none" w:sz="0" w:space="0" w:color="auto"/>
                          </w:divBdr>
                          <w:divsChild>
                            <w:div w:id="346060152">
                              <w:marLeft w:val="0"/>
                              <w:marRight w:val="0"/>
                              <w:marTop w:val="0"/>
                              <w:marBottom w:val="0"/>
                              <w:divBdr>
                                <w:top w:val="none" w:sz="0" w:space="0" w:color="auto"/>
                                <w:left w:val="none" w:sz="0" w:space="0" w:color="auto"/>
                                <w:bottom w:val="none" w:sz="0" w:space="0" w:color="auto"/>
                                <w:right w:val="none" w:sz="0" w:space="0" w:color="auto"/>
                              </w:divBdr>
                              <w:divsChild>
                                <w:div w:id="45882103">
                                  <w:marLeft w:val="0"/>
                                  <w:marRight w:val="0"/>
                                  <w:marTop w:val="0"/>
                                  <w:marBottom w:val="0"/>
                                  <w:divBdr>
                                    <w:top w:val="none" w:sz="0" w:space="0" w:color="auto"/>
                                    <w:left w:val="none" w:sz="0" w:space="0" w:color="auto"/>
                                    <w:bottom w:val="none" w:sz="0" w:space="0" w:color="auto"/>
                                    <w:right w:val="none" w:sz="0" w:space="0" w:color="auto"/>
                                  </w:divBdr>
                                  <w:divsChild>
                                    <w:div w:id="7069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697881">
      <w:bodyDiv w:val="1"/>
      <w:marLeft w:val="0"/>
      <w:marRight w:val="0"/>
      <w:marTop w:val="0"/>
      <w:marBottom w:val="0"/>
      <w:divBdr>
        <w:top w:val="none" w:sz="0" w:space="0" w:color="auto"/>
        <w:left w:val="none" w:sz="0" w:space="0" w:color="auto"/>
        <w:bottom w:val="none" w:sz="0" w:space="0" w:color="auto"/>
        <w:right w:val="none" w:sz="0" w:space="0" w:color="auto"/>
      </w:divBdr>
      <w:divsChild>
        <w:div w:id="1219705982">
          <w:marLeft w:val="0"/>
          <w:marRight w:val="0"/>
          <w:marTop w:val="0"/>
          <w:marBottom w:val="0"/>
          <w:divBdr>
            <w:top w:val="none" w:sz="0" w:space="0" w:color="auto"/>
            <w:left w:val="none" w:sz="0" w:space="0" w:color="auto"/>
            <w:bottom w:val="none" w:sz="0" w:space="0" w:color="auto"/>
            <w:right w:val="none" w:sz="0" w:space="0" w:color="auto"/>
          </w:divBdr>
          <w:divsChild>
            <w:div w:id="969939188">
              <w:marLeft w:val="0"/>
              <w:marRight w:val="0"/>
              <w:marTop w:val="0"/>
              <w:marBottom w:val="0"/>
              <w:divBdr>
                <w:top w:val="none" w:sz="0" w:space="0" w:color="auto"/>
                <w:left w:val="none" w:sz="0" w:space="0" w:color="auto"/>
                <w:bottom w:val="none" w:sz="0" w:space="0" w:color="auto"/>
                <w:right w:val="none" w:sz="0" w:space="0" w:color="auto"/>
              </w:divBdr>
              <w:divsChild>
                <w:div w:id="1995717504">
                  <w:marLeft w:val="0"/>
                  <w:marRight w:val="0"/>
                  <w:marTop w:val="0"/>
                  <w:marBottom w:val="0"/>
                  <w:divBdr>
                    <w:top w:val="none" w:sz="0" w:space="0" w:color="auto"/>
                    <w:left w:val="none" w:sz="0" w:space="0" w:color="auto"/>
                    <w:bottom w:val="none" w:sz="0" w:space="0" w:color="auto"/>
                    <w:right w:val="none" w:sz="0" w:space="0" w:color="auto"/>
                  </w:divBdr>
                  <w:divsChild>
                    <w:div w:id="1073819127">
                      <w:marLeft w:val="0"/>
                      <w:marRight w:val="0"/>
                      <w:marTop w:val="0"/>
                      <w:marBottom w:val="0"/>
                      <w:divBdr>
                        <w:top w:val="none" w:sz="0" w:space="0" w:color="auto"/>
                        <w:left w:val="none" w:sz="0" w:space="0" w:color="auto"/>
                        <w:bottom w:val="none" w:sz="0" w:space="0" w:color="auto"/>
                        <w:right w:val="none" w:sz="0" w:space="0" w:color="auto"/>
                      </w:divBdr>
                      <w:divsChild>
                        <w:div w:id="263924667">
                          <w:marLeft w:val="0"/>
                          <w:marRight w:val="0"/>
                          <w:marTop w:val="0"/>
                          <w:marBottom w:val="0"/>
                          <w:divBdr>
                            <w:top w:val="none" w:sz="0" w:space="0" w:color="auto"/>
                            <w:left w:val="none" w:sz="0" w:space="0" w:color="auto"/>
                            <w:bottom w:val="none" w:sz="0" w:space="0" w:color="auto"/>
                            <w:right w:val="none" w:sz="0" w:space="0" w:color="auto"/>
                          </w:divBdr>
                          <w:divsChild>
                            <w:div w:id="1015767494">
                              <w:marLeft w:val="0"/>
                              <w:marRight w:val="0"/>
                              <w:marTop w:val="0"/>
                              <w:marBottom w:val="0"/>
                              <w:divBdr>
                                <w:top w:val="none" w:sz="0" w:space="0" w:color="auto"/>
                                <w:left w:val="none" w:sz="0" w:space="0" w:color="auto"/>
                                <w:bottom w:val="none" w:sz="0" w:space="0" w:color="auto"/>
                                <w:right w:val="none" w:sz="0" w:space="0" w:color="auto"/>
                              </w:divBdr>
                              <w:divsChild>
                                <w:div w:id="1595825453">
                                  <w:marLeft w:val="0"/>
                                  <w:marRight w:val="0"/>
                                  <w:marTop w:val="0"/>
                                  <w:marBottom w:val="0"/>
                                  <w:divBdr>
                                    <w:top w:val="none" w:sz="0" w:space="0" w:color="auto"/>
                                    <w:left w:val="none" w:sz="0" w:space="0" w:color="auto"/>
                                    <w:bottom w:val="none" w:sz="0" w:space="0" w:color="auto"/>
                                    <w:right w:val="none" w:sz="0" w:space="0" w:color="auto"/>
                                  </w:divBdr>
                                  <w:divsChild>
                                    <w:div w:id="36105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430664">
      <w:bodyDiv w:val="1"/>
      <w:marLeft w:val="0"/>
      <w:marRight w:val="0"/>
      <w:marTop w:val="0"/>
      <w:marBottom w:val="0"/>
      <w:divBdr>
        <w:top w:val="none" w:sz="0" w:space="0" w:color="auto"/>
        <w:left w:val="none" w:sz="0" w:space="0" w:color="auto"/>
        <w:bottom w:val="none" w:sz="0" w:space="0" w:color="auto"/>
        <w:right w:val="none" w:sz="0" w:space="0" w:color="auto"/>
      </w:divBdr>
      <w:divsChild>
        <w:div w:id="1209336387">
          <w:marLeft w:val="0"/>
          <w:marRight w:val="0"/>
          <w:marTop w:val="0"/>
          <w:marBottom w:val="0"/>
          <w:divBdr>
            <w:top w:val="none" w:sz="0" w:space="0" w:color="auto"/>
            <w:left w:val="none" w:sz="0" w:space="0" w:color="auto"/>
            <w:bottom w:val="none" w:sz="0" w:space="0" w:color="auto"/>
            <w:right w:val="none" w:sz="0" w:space="0" w:color="auto"/>
          </w:divBdr>
          <w:divsChild>
            <w:div w:id="63111790">
              <w:marLeft w:val="0"/>
              <w:marRight w:val="0"/>
              <w:marTop w:val="0"/>
              <w:marBottom w:val="0"/>
              <w:divBdr>
                <w:top w:val="none" w:sz="0" w:space="0" w:color="auto"/>
                <w:left w:val="none" w:sz="0" w:space="0" w:color="auto"/>
                <w:bottom w:val="none" w:sz="0" w:space="0" w:color="auto"/>
                <w:right w:val="none" w:sz="0" w:space="0" w:color="auto"/>
              </w:divBdr>
              <w:divsChild>
                <w:div w:id="880701708">
                  <w:marLeft w:val="0"/>
                  <w:marRight w:val="0"/>
                  <w:marTop w:val="0"/>
                  <w:marBottom w:val="0"/>
                  <w:divBdr>
                    <w:top w:val="none" w:sz="0" w:space="0" w:color="auto"/>
                    <w:left w:val="none" w:sz="0" w:space="0" w:color="auto"/>
                    <w:bottom w:val="none" w:sz="0" w:space="0" w:color="auto"/>
                    <w:right w:val="none" w:sz="0" w:space="0" w:color="auto"/>
                  </w:divBdr>
                  <w:divsChild>
                    <w:div w:id="508717708">
                      <w:marLeft w:val="0"/>
                      <w:marRight w:val="0"/>
                      <w:marTop w:val="0"/>
                      <w:marBottom w:val="0"/>
                      <w:divBdr>
                        <w:top w:val="none" w:sz="0" w:space="0" w:color="auto"/>
                        <w:left w:val="none" w:sz="0" w:space="0" w:color="auto"/>
                        <w:bottom w:val="none" w:sz="0" w:space="0" w:color="auto"/>
                        <w:right w:val="none" w:sz="0" w:space="0" w:color="auto"/>
                      </w:divBdr>
                      <w:divsChild>
                        <w:div w:id="265432211">
                          <w:marLeft w:val="0"/>
                          <w:marRight w:val="0"/>
                          <w:marTop w:val="0"/>
                          <w:marBottom w:val="0"/>
                          <w:divBdr>
                            <w:top w:val="none" w:sz="0" w:space="0" w:color="auto"/>
                            <w:left w:val="none" w:sz="0" w:space="0" w:color="auto"/>
                            <w:bottom w:val="none" w:sz="0" w:space="0" w:color="auto"/>
                            <w:right w:val="none" w:sz="0" w:space="0" w:color="auto"/>
                          </w:divBdr>
                          <w:divsChild>
                            <w:div w:id="1567758915">
                              <w:marLeft w:val="0"/>
                              <w:marRight w:val="0"/>
                              <w:marTop w:val="0"/>
                              <w:marBottom w:val="0"/>
                              <w:divBdr>
                                <w:top w:val="none" w:sz="0" w:space="0" w:color="auto"/>
                                <w:left w:val="none" w:sz="0" w:space="0" w:color="auto"/>
                                <w:bottom w:val="none" w:sz="0" w:space="0" w:color="auto"/>
                                <w:right w:val="none" w:sz="0" w:space="0" w:color="auto"/>
                              </w:divBdr>
                              <w:divsChild>
                                <w:div w:id="604579108">
                                  <w:marLeft w:val="0"/>
                                  <w:marRight w:val="0"/>
                                  <w:marTop w:val="0"/>
                                  <w:marBottom w:val="0"/>
                                  <w:divBdr>
                                    <w:top w:val="none" w:sz="0" w:space="0" w:color="auto"/>
                                    <w:left w:val="none" w:sz="0" w:space="0" w:color="auto"/>
                                    <w:bottom w:val="none" w:sz="0" w:space="0" w:color="auto"/>
                                    <w:right w:val="none" w:sz="0" w:space="0" w:color="auto"/>
                                  </w:divBdr>
                                  <w:divsChild>
                                    <w:div w:id="53218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983687">
      <w:bodyDiv w:val="1"/>
      <w:marLeft w:val="0"/>
      <w:marRight w:val="0"/>
      <w:marTop w:val="0"/>
      <w:marBottom w:val="0"/>
      <w:divBdr>
        <w:top w:val="none" w:sz="0" w:space="0" w:color="auto"/>
        <w:left w:val="none" w:sz="0" w:space="0" w:color="auto"/>
        <w:bottom w:val="none" w:sz="0" w:space="0" w:color="auto"/>
        <w:right w:val="none" w:sz="0" w:space="0" w:color="auto"/>
      </w:divBdr>
    </w:div>
    <w:div w:id="1198852996">
      <w:bodyDiv w:val="1"/>
      <w:marLeft w:val="0"/>
      <w:marRight w:val="0"/>
      <w:marTop w:val="0"/>
      <w:marBottom w:val="0"/>
      <w:divBdr>
        <w:top w:val="none" w:sz="0" w:space="0" w:color="auto"/>
        <w:left w:val="none" w:sz="0" w:space="0" w:color="auto"/>
        <w:bottom w:val="none" w:sz="0" w:space="0" w:color="auto"/>
        <w:right w:val="none" w:sz="0" w:space="0" w:color="auto"/>
      </w:divBdr>
      <w:divsChild>
        <w:div w:id="1411318339">
          <w:marLeft w:val="0"/>
          <w:marRight w:val="0"/>
          <w:marTop w:val="0"/>
          <w:marBottom w:val="0"/>
          <w:divBdr>
            <w:top w:val="none" w:sz="0" w:space="0" w:color="auto"/>
            <w:left w:val="none" w:sz="0" w:space="0" w:color="auto"/>
            <w:bottom w:val="none" w:sz="0" w:space="0" w:color="auto"/>
            <w:right w:val="none" w:sz="0" w:space="0" w:color="auto"/>
          </w:divBdr>
          <w:divsChild>
            <w:div w:id="343749157">
              <w:marLeft w:val="0"/>
              <w:marRight w:val="0"/>
              <w:marTop w:val="0"/>
              <w:marBottom w:val="0"/>
              <w:divBdr>
                <w:top w:val="none" w:sz="0" w:space="0" w:color="auto"/>
                <w:left w:val="none" w:sz="0" w:space="0" w:color="auto"/>
                <w:bottom w:val="none" w:sz="0" w:space="0" w:color="auto"/>
                <w:right w:val="none" w:sz="0" w:space="0" w:color="auto"/>
              </w:divBdr>
              <w:divsChild>
                <w:div w:id="119032351">
                  <w:marLeft w:val="0"/>
                  <w:marRight w:val="0"/>
                  <w:marTop w:val="0"/>
                  <w:marBottom w:val="0"/>
                  <w:divBdr>
                    <w:top w:val="none" w:sz="0" w:space="0" w:color="auto"/>
                    <w:left w:val="none" w:sz="0" w:space="0" w:color="auto"/>
                    <w:bottom w:val="none" w:sz="0" w:space="0" w:color="auto"/>
                    <w:right w:val="none" w:sz="0" w:space="0" w:color="auto"/>
                  </w:divBdr>
                  <w:divsChild>
                    <w:div w:id="985470547">
                      <w:marLeft w:val="0"/>
                      <w:marRight w:val="0"/>
                      <w:marTop w:val="0"/>
                      <w:marBottom w:val="0"/>
                      <w:divBdr>
                        <w:top w:val="none" w:sz="0" w:space="0" w:color="auto"/>
                        <w:left w:val="none" w:sz="0" w:space="0" w:color="auto"/>
                        <w:bottom w:val="none" w:sz="0" w:space="0" w:color="auto"/>
                        <w:right w:val="none" w:sz="0" w:space="0" w:color="auto"/>
                      </w:divBdr>
                      <w:divsChild>
                        <w:div w:id="1703557612">
                          <w:marLeft w:val="0"/>
                          <w:marRight w:val="0"/>
                          <w:marTop w:val="0"/>
                          <w:marBottom w:val="0"/>
                          <w:divBdr>
                            <w:top w:val="none" w:sz="0" w:space="0" w:color="auto"/>
                            <w:left w:val="none" w:sz="0" w:space="0" w:color="auto"/>
                            <w:bottom w:val="none" w:sz="0" w:space="0" w:color="auto"/>
                            <w:right w:val="none" w:sz="0" w:space="0" w:color="auto"/>
                          </w:divBdr>
                          <w:divsChild>
                            <w:div w:id="903761021">
                              <w:marLeft w:val="0"/>
                              <w:marRight w:val="0"/>
                              <w:marTop w:val="0"/>
                              <w:marBottom w:val="0"/>
                              <w:divBdr>
                                <w:top w:val="none" w:sz="0" w:space="0" w:color="auto"/>
                                <w:left w:val="none" w:sz="0" w:space="0" w:color="auto"/>
                                <w:bottom w:val="none" w:sz="0" w:space="0" w:color="auto"/>
                                <w:right w:val="none" w:sz="0" w:space="0" w:color="auto"/>
                              </w:divBdr>
                              <w:divsChild>
                                <w:div w:id="569269106">
                                  <w:marLeft w:val="0"/>
                                  <w:marRight w:val="0"/>
                                  <w:marTop w:val="0"/>
                                  <w:marBottom w:val="0"/>
                                  <w:divBdr>
                                    <w:top w:val="none" w:sz="0" w:space="0" w:color="auto"/>
                                    <w:left w:val="none" w:sz="0" w:space="0" w:color="auto"/>
                                    <w:bottom w:val="none" w:sz="0" w:space="0" w:color="auto"/>
                                    <w:right w:val="none" w:sz="0" w:space="0" w:color="auto"/>
                                  </w:divBdr>
                                  <w:divsChild>
                                    <w:div w:id="208780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416844">
      <w:bodyDiv w:val="1"/>
      <w:marLeft w:val="0"/>
      <w:marRight w:val="0"/>
      <w:marTop w:val="0"/>
      <w:marBottom w:val="0"/>
      <w:divBdr>
        <w:top w:val="none" w:sz="0" w:space="0" w:color="auto"/>
        <w:left w:val="none" w:sz="0" w:space="0" w:color="auto"/>
        <w:bottom w:val="none" w:sz="0" w:space="0" w:color="auto"/>
        <w:right w:val="none" w:sz="0" w:space="0" w:color="auto"/>
      </w:divBdr>
      <w:divsChild>
        <w:div w:id="1394156428">
          <w:marLeft w:val="0"/>
          <w:marRight w:val="0"/>
          <w:marTop w:val="0"/>
          <w:marBottom w:val="0"/>
          <w:divBdr>
            <w:top w:val="none" w:sz="0" w:space="0" w:color="auto"/>
            <w:left w:val="none" w:sz="0" w:space="0" w:color="auto"/>
            <w:bottom w:val="none" w:sz="0" w:space="0" w:color="auto"/>
            <w:right w:val="none" w:sz="0" w:space="0" w:color="auto"/>
          </w:divBdr>
          <w:divsChild>
            <w:div w:id="325282939">
              <w:marLeft w:val="0"/>
              <w:marRight w:val="0"/>
              <w:marTop w:val="0"/>
              <w:marBottom w:val="0"/>
              <w:divBdr>
                <w:top w:val="none" w:sz="0" w:space="0" w:color="auto"/>
                <w:left w:val="none" w:sz="0" w:space="0" w:color="auto"/>
                <w:bottom w:val="none" w:sz="0" w:space="0" w:color="auto"/>
                <w:right w:val="none" w:sz="0" w:space="0" w:color="auto"/>
              </w:divBdr>
              <w:divsChild>
                <w:div w:id="753287627">
                  <w:marLeft w:val="0"/>
                  <w:marRight w:val="0"/>
                  <w:marTop w:val="0"/>
                  <w:marBottom w:val="0"/>
                  <w:divBdr>
                    <w:top w:val="none" w:sz="0" w:space="0" w:color="auto"/>
                    <w:left w:val="none" w:sz="0" w:space="0" w:color="auto"/>
                    <w:bottom w:val="none" w:sz="0" w:space="0" w:color="auto"/>
                    <w:right w:val="none" w:sz="0" w:space="0" w:color="auto"/>
                  </w:divBdr>
                  <w:divsChild>
                    <w:div w:id="1903714469">
                      <w:marLeft w:val="0"/>
                      <w:marRight w:val="0"/>
                      <w:marTop w:val="0"/>
                      <w:marBottom w:val="0"/>
                      <w:divBdr>
                        <w:top w:val="none" w:sz="0" w:space="0" w:color="auto"/>
                        <w:left w:val="none" w:sz="0" w:space="0" w:color="auto"/>
                        <w:bottom w:val="none" w:sz="0" w:space="0" w:color="auto"/>
                        <w:right w:val="none" w:sz="0" w:space="0" w:color="auto"/>
                      </w:divBdr>
                      <w:divsChild>
                        <w:div w:id="1360858136">
                          <w:marLeft w:val="0"/>
                          <w:marRight w:val="0"/>
                          <w:marTop w:val="0"/>
                          <w:marBottom w:val="0"/>
                          <w:divBdr>
                            <w:top w:val="none" w:sz="0" w:space="0" w:color="auto"/>
                            <w:left w:val="none" w:sz="0" w:space="0" w:color="auto"/>
                            <w:bottom w:val="none" w:sz="0" w:space="0" w:color="auto"/>
                            <w:right w:val="none" w:sz="0" w:space="0" w:color="auto"/>
                          </w:divBdr>
                          <w:divsChild>
                            <w:div w:id="1316453877">
                              <w:marLeft w:val="0"/>
                              <w:marRight w:val="0"/>
                              <w:marTop w:val="0"/>
                              <w:marBottom w:val="0"/>
                              <w:divBdr>
                                <w:top w:val="none" w:sz="0" w:space="0" w:color="auto"/>
                                <w:left w:val="none" w:sz="0" w:space="0" w:color="auto"/>
                                <w:bottom w:val="none" w:sz="0" w:space="0" w:color="auto"/>
                                <w:right w:val="none" w:sz="0" w:space="0" w:color="auto"/>
                              </w:divBdr>
                              <w:divsChild>
                                <w:div w:id="2039895064">
                                  <w:marLeft w:val="0"/>
                                  <w:marRight w:val="0"/>
                                  <w:marTop w:val="0"/>
                                  <w:marBottom w:val="0"/>
                                  <w:divBdr>
                                    <w:top w:val="none" w:sz="0" w:space="0" w:color="auto"/>
                                    <w:left w:val="none" w:sz="0" w:space="0" w:color="auto"/>
                                    <w:bottom w:val="none" w:sz="0" w:space="0" w:color="auto"/>
                                    <w:right w:val="none" w:sz="0" w:space="0" w:color="auto"/>
                                  </w:divBdr>
                                  <w:divsChild>
                                    <w:div w:id="18997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928893">
      <w:bodyDiv w:val="1"/>
      <w:marLeft w:val="0"/>
      <w:marRight w:val="0"/>
      <w:marTop w:val="0"/>
      <w:marBottom w:val="0"/>
      <w:divBdr>
        <w:top w:val="none" w:sz="0" w:space="0" w:color="auto"/>
        <w:left w:val="none" w:sz="0" w:space="0" w:color="auto"/>
        <w:bottom w:val="none" w:sz="0" w:space="0" w:color="auto"/>
        <w:right w:val="none" w:sz="0" w:space="0" w:color="auto"/>
      </w:divBdr>
    </w:div>
    <w:div w:id="1308588880">
      <w:bodyDiv w:val="1"/>
      <w:marLeft w:val="0"/>
      <w:marRight w:val="0"/>
      <w:marTop w:val="0"/>
      <w:marBottom w:val="0"/>
      <w:divBdr>
        <w:top w:val="none" w:sz="0" w:space="0" w:color="auto"/>
        <w:left w:val="none" w:sz="0" w:space="0" w:color="auto"/>
        <w:bottom w:val="none" w:sz="0" w:space="0" w:color="auto"/>
        <w:right w:val="none" w:sz="0" w:space="0" w:color="auto"/>
      </w:divBdr>
      <w:divsChild>
        <w:div w:id="945112458">
          <w:marLeft w:val="0"/>
          <w:marRight w:val="0"/>
          <w:marTop w:val="0"/>
          <w:marBottom w:val="0"/>
          <w:divBdr>
            <w:top w:val="none" w:sz="0" w:space="0" w:color="auto"/>
            <w:left w:val="none" w:sz="0" w:space="0" w:color="auto"/>
            <w:bottom w:val="none" w:sz="0" w:space="0" w:color="auto"/>
            <w:right w:val="none" w:sz="0" w:space="0" w:color="auto"/>
          </w:divBdr>
          <w:divsChild>
            <w:div w:id="110243227">
              <w:marLeft w:val="0"/>
              <w:marRight w:val="0"/>
              <w:marTop w:val="0"/>
              <w:marBottom w:val="0"/>
              <w:divBdr>
                <w:top w:val="none" w:sz="0" w:space="0" w:color="auto"/>
                <w:left w:val="none" w:sz="0" w:space="0" w:color="auto"/>
                <w:bottom w:val="none" w:sz="0" w:space="0" w:color="auto"/>
                <w:right w:val="none" w:sz="0" w:space="0" w:color="auto"/>
              </w:divBdr>
              <w:divsChild>
                <w:div w:id="1395392699">
                  <w:marLeft w:val="0"/>
                  <w:marRight w:val="0"/>
                  <w:marTop w:val="0"/>
                  <w:marBottom w:val="0"/>
                  <w:divBdr>
                    <w:top w:val="none" w:sz="0" w:space="0" w:color="auto"/>
                    <w:left w:val="none" w:sz="0" w:space="0" w:color="auto"/>
                    <w:bottom w:val="none" w:sz="0" w:space="0" w:color="auto"/>
                    <w:right w:val="none" w:sz="0" w:space="0" w:color="auto"/>
                  </w:divBdr>
                  <w:divsChild>
                    <w:div w:id="939530868">
                      <w:marLeft w:val="0"/>
                      <w:marRight w:val="0"/>
                      <w:marTop w:val="0"/>
                      <w:marBottom w:val="0"/>
                      <w:divBdr>
                        <w:top w:val="none" w:sz="0" w:space="0" w:color="auto"/>
                        <w:left w:val="none" w:sz="0" w:space="0" w:color="auto"/>
                        <w:bottom w:val="none" w:sz="0" w:space="0" w:color="auto"/>
                        <w:right w:val="none" w:sz="0" w:space="0" w:color="auto"/>
                      </w:divBdr>
                      <w:divsChild>
                        <w:div w:id="205605584">
                          <w:marLeft w:val="0"/>
                          <w:marRight w:val="0"/>
                          <w:marTop w:val="0"/>
                          <w:marBottom w:val="0"/>
                          <w:divBdr>
                            <w:top w:val="none" w:sz="0" w:space="0" w:color="auto"/>
                            <w:left w:val="none" w:sz="0" w:space="0" w:color="auto"/>
                            <w:bottom w:val="none" w:sz="0" w:space="0" w:color="auto"/>
                            <w:right w:val="none" w:sz="0" w:space="0" w:color="auto"/>
                          </w:divBdr>
                          <w:divsChild>
                            <w:div w:id="117838659">
                              <w:marLeft w:val="0"/>
                              <w:marRight w:val="0"/>
                              <w:marTop w:val="0"/>
                              <w:marBottom w:val="0"/>
                              <w:divBdr>
                                <w:top w:val="none" w:sz="0" w:space="0" w:color="auto"/>
                                <w:left w:val="none" w:sz="0" w:space="0" w:color="auto"/>
                                <w:bottom w:val="none" w:sz="0" w:space="0" w:color="auto"/>
                                <w:right w:val="none" w:sz="0" w:space="0" w:color="auto"/>
                              </w:divBdr>
                              <w:divsChild>
                                <w:div w:id="1515538360">
                                  <w:marLeft w:val="0"/>
                                  <w:marRight w:val="0"/>
                                  <w:marTop w:val="0"/>
                                  <w:marBottom w:val="0"/>
                                  <w:divBdr>
                                    <w:top w:val="none" w:sz="0" w:space="0" w:color="auto"/>
                                    <w:left w:val="none" w:sz="0" w:space="0" w:color="auto"/>
                                    <w:bottom w:val="none" w:sz="0" w:space="0" w:color="auto"/>
                                    <w:right w:val="none" w:sz="0" w:space="0" w:color="auto"/>
                                  </w:divBdr>
                                  <w:divsChild>
                                    <w:div w:id="12012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656400">
      <w:bodyDiv w:val="1"/>
      <w:marLeft w:val="0"/>
      <w:marRight w:val="0"/>
      <w:marTop w:val="0"/>
      <w:marBottom w:val="0"/>
      <w:divBdr>
        <w:top w:val="none" w:sz="0" w:space="0" w:color="auto"/>
        <w:left w:val="none" w:sz="0" w:space="0" w:color="auto"/>
        <w:bottom w:val="none" w:sz="0" w:space="0" w:color="auto"/>
        <w:right w:val="none" w:sz="0" w:space="0" w:color="auto"/>
      </w:divBdr>
      <w:divsChild>
        <w:div w:id="1769276105">
          <w:marLeft w:val="0"/>
          <w:marRight w:val="0"/>
          <w:marTop w:val="0"/>
          <w:marBottom w:val="0"/>
          <w:divBdr>
            <w:top w:val="none" w:sz="0" w:space="0" w:color="auto"/>
            <w:left w:val="none" w:sz="0" w:space="0" w:color="auto"/>
            <w:bottom w:val="none" w:sz="0" w:space="0" w:color="auto"/>
            <w:right w:val="none" w:sz="0" w:space="0" w:color="auto"/>
          </w:divBdr>
          <w:divsChild>
            <w:div w:id="1056006097">
              <w:marLeft w:val="0"/>
              <w:marRight w:val="0"/>
              <w:marTop w:val="0"/>
              <w:marBottom w:val="0"/>
              <w:divBdr>
                <w:top w:val="none" w:sz="0" w:space="0" w:color="auto"/>
                <w:left w:val="none" w:sz="0" w:space="0" w:color="auto"/>
                <w:bottom w:val="none" w:sz="0" w:space="0" w:color="auto"/>
                <w:right w:val="none" w:sz="0" w:space="0" w:color="auto"/>
              </w:divBdr>
              <w:divsChild>
                <w:div w:id="1439763802">
                  <w:marLeft w:val="0"/>
                  <w:marRight w:val="0"/>
                  <w:marTop w:val="0"/>
                  <w:marBottom w:val="0"/>
                  <w:divBdr>
                    <w:top w:val="none" w:sz="0" w:space="0" w:color="auto"/>
                    <w:left w:val="none" w:sz="0" w:space="0" w:color="auto"/>
                    <w:bottom w:val="none" w:sz="0" w:space="0" w:color="auto"/>
                    <w:right w:val="none" w:sz="0" w:space="0" w:color="auto"/>
                  </w:divBdr>
                  <w:divsChild>
                    <w:div w:id="517892319">
                      <w:marLeft w:val="0"/>
                      <w:marRight w:val="0"/>
                      <w:marTop w:val="0"/>
                      <w:marBottom w:val="0"/>
                      <w:divBdr>
                        <w:top w:val="none" w:sz="0" w:space="0" w:color="auto"/>
                        <w:left w:val="none" w:sz="0" w:space="0" w:color="auto"/>
                        <w:bottom w:val="none" w:sz="0" w:space="0" w:color="auto"/>
                        <w:right w:val="none" w:sz="0" w:space="0" w:color="auto"/>
                      </w:divBdr>
                      <w:divsChild>
                        <w:div w:id="1727417203">
                          <w:marLeft w:val="0"/>
                          <w:marRight w:val="0"/>
                          <w:marTop w:val="0"/>
                          <w:marBottom w:val="0"/>
                          <w:divBdr>
                            <w:top w:val="none" w:sz="0" w:space="0" w:color="auto"/>
                            <w:left w:val="none" w:sz="0" w:space="0" w:color="auto"/>
                            <w:bottom w:val="none" w:sz="0" w:space="0" w:color="auto"/>
                            <w:right w:val="none" w:sz="0" w:space="0" w:color="auto"/>
                          </w:divBdr>
                          <w:divsChild>
                            <w:div w:id="860050617">
                              <w:marLeft w:val="0"/>
                              <w:marRight w:val="0"/>
                              <w:marTop w:val="0"/>
                              <w:marBottom w:val="0"/>
                              <w:divBdr>
                                <w:top w:val="none" w:sz="0" w:space="0" w:color="auto"/>
                                <w:left w:val="none" w:sz="0" w:space="0" w:color="auto"/>
                                <w:bottom w:val="none" w:sz="0" w:space="0" w:color="auto"/>
                                <w:right w:val="none" w:sz="0" w:space="0" w:color="auto"/>
                              </w:divBdr>
                              <w:divsChild>
                                <w:div w:id="1996520908">
                                  <w:marLeft w:val="0"/>
                                  <w:marRight w:val="0"/>
                                  <w:marTop w:val="0"/>
                                  <w:marBottom w:val="0"/>
                                  <w:divBdr>
                                    <w:top w:val="none" w:sz="0" w:space="0" w:color="auto"/>
                                    <w:left w:val="none" w:sz="0" w:space="0" w:color="auto"/>
                                    <w:bottom w:val="none" w:sz="0" w:space="0" w:color="auto"/>
                                    <w:right w:val="none" w:sz="0" w:space="0" w:color="auto"/>
                                  </w:divBdr>
                                  <w:divsChild>
                                    <w:div w:id="6326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10201">
      <w:bodyDiv w:val="1"/>
      <w:marLeft w:val="0"/>
      <w:marRight w:val="0"/>
      <w:marTop w:val="0"/>
      <w:marBottom w:val="0"/>
      <w:divBdr>
        <w:top w:val="none" w:sz="0" w:space="0" w:color="auto"/>
        <w:left w:val="none" w:sz="0" w:space="0" w:color="auto"/>
        <w:bottom w:val="none" w:sz="0" w:space="0" w:color="auto"/>
        <w:right w:val="none" w:sz="0" w:space="0" w:color="auto"/>
      </w:divBdr>
      <w:divsChild>
        <w:div w:id="721947868">
          <w:marLeft w:val="0"/>
          <w:marRight w:val="0"/>
          <w:marTop w:val="0"/>
          <w:marBottom w:val="0"/>
          <w:divBdr>
            <w:top w:val="none" w:sz="0" w:space="0" w:color="auto"/>
            <w:left w:val="none" w:sz="0" w:space="0" w:color="auto"/>
            <w:bottom w:val="none" w:sz="0" w:space="0" w:color="auto"/>
            <w:right w:val="none" w:sz="0" w:space="0" w:color="auto"/>
          </w:divBdr>
          <w:divsChild>
            <w:div w:id="719210062">
              <w:marLeft w:val="0"/>
              <w:marRight w:val="0"/>
              <w:marTop w:val="0"/>
              <w:marBottom w:val="0"/>
              <w:divBdr>
                <w:top w:val="none" w:sz="0" w:space="0" w:color="auto"/>
                <w:left w:val="none" w:sz="0" w:space="0" w:color="auto"/>
                <w:bottom w:val="none" w:sz="0" w:space="0" w:color="auto"/>
                <w:right w:val="none" w:sz="0" w:space="0" w:color="auto"/>
              </w:divBdr>
              <w:divsChild>
                <w:div w:id="1949848129">
                  <w:marLeft w:val="0"/>
                  <w:marRight w:val="0"/>
                  <w:marTop w:val="0"/>
                  <w:marBottom w:val="0"/>
                  <w:divBdr>
                    <w:top w:val="none" w:sz="0" w:space="0" w:color="auto"/>
                    <w:left w:val="none" w:sz="0" w:space="0" w:color="auto"/>
                    <w:bottom w:val="none" w:sz="0" w:space="0" w:color="auto"/>
                    <w:right w:val="none" w:sz="0" w:space="0" w:color="auto"/>
                  </w:divBdr>
                  <w:divsChild>
                    <w:div w:id="1538084015">
                      <w:marLeft w:val="0"/>
                      <w:marRight w:val="0"/>
                      <w:marTop w:val="0"/>
                      <w:marBottom w:val="0"/>
                      <w:divBdr>
                        <w:top w:val="none" w:sz="0" w:space="0" w:color="auto"/>
                        <w:left w:val="none" w:sz="0" w:space="0" w:color="auto"/>
                        <w:bottom w:val="none" w:sz="0" w:space="0" w:color="auto"/>
                        <w:right w:val="none" w:sz="0" w:space="0" w:color="auto"/>
                      </w:divBdr>
                      <w:divsChild>
                        <w:div w:id="1369797105">
                          <w:marLeft w:val="0"/>
                          <w:marRight w:val="0"/>
                          <w:marTop w:val="0"/>
                          <w:marBottom w:val="0"/>
                          <w:divBdr>
                            <w:top w:val="none" w:sz="0" w:space="0" w:color="auto"/>
                            <w:left w:val="none" w:sz="0" w:space="0" w:color="auto"/>
                            <w:bottom w:val="none" w:sz="0" w:space="0" w:color="auto"/>
                            <w:right w:val="none" w:sz="0" w:space="0" w:color="auto"/>
                          </w:divBdr>
                          <w:divsChild>
                            <w:div w:id="71697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977640">
      <w:bodyDiv w:val="1"/>
      <w:marLeft w:val="0"/>
      <w:marRight w:val="0"/>
      <w:marTop w:val="0"/>
      <w:marBottom w:val="0"/>
      <w:divBdr>
        <w:top w:val="none" w:sz="0" w:space="0" w:color="auto"/>
        <w:left w:val="none" w:sz="0" w:space="0" w:color="auto"/>
        <w:bottom w:val="none" w:sz="0" w:space="0" w:color="auto"/>
        <w:right w:val="none" w:sz="0" w:space="0" w:color="auto"/>
      </w:divBdr>
      <w:divsChild>
        <w:div w:id="996802782">
          <w:marLeft w:val="0"/>
          <w:marRight w:val="0"/>
          <w:marTop w:val="0"/>
          <w:marBottom w:val="0"/>
          <w:divBdr>
            <w:top w:val="none" w:sz="0" w:space="0" w:color="auto"/>
            <w:left w:val="none" w:sz="0" w:space="0" w:color="auto"/>
            <w:bottom w:val="none" w:sz="0" w:space="0" w:color="auto"/>
            <w:right w:val="none" w:sz="0" w:space="0" w:color="auto"/>
          </w:divBdr>
          <w:divsChild>
            <w:div w:id="1468738665">
              <w:marLeft w:val="0"/>
              <w:marRight w:val="0"/>
              <w:marTop w:val="0"/>
              <w:marBottom w:val="0"/>
              <w:divBdr>
                <w:top w:val="none" w:sz="0" w:space="0" w:color="auto"/>
                <w:left w:val="none" w:sz="0" w:space="0" w:color="auto"/>
                <w:bottom w:val="none" w:sz="0" w:space="0" w:color="auto"/>
                <w:right w:val="none" w:sz="0" w:space="0" w:color="auto"/>
              </w:divBdr>
              <w:divsChild>
                <w:div w:id="976648253">
                  <w:marLeft w:val="0"/>
                  <w:marRight w:val="0"/>
                  <w:marTop w:val="0"/>
                  <w:marBottom w:val="0"/>
                  <w:divBdr>
                    <w:top w:val="none" w:sz="0" w:space="0" w:color="auto"/>
                    <w:left w:val="none" w:sz="0" w:space="0" w:color="auto"/>
                    <w:bottom w:val="none" w:sz="0" w:space="0" w:color="auto"/>
                    <w:right w:val="none" w:sz="0" w:space="0" w:color="auto"/>
                  </w:divBdr>
                  <w:divsChild>
                    <w:div w:id="1373725711">
                      <w:marLeft w:val="0"/>
                      <w:marRight w:val="0"/>
                      <w:marTop w:val="0"/>
                      <w:marBottom w:val="0"/>
                      <w:divBdr>
                        <w:top w:val="none" w:sz="0" w:space="0" w:color="auto"/>
                        <w:left w:val="none" w:sz="0" w:space="0" w:color="auto"/>
                        <w:bottom w:val="none" w:sz="0" w:space="0" w:color="auto"/>
                        <w:right w:val="none" w:sz="0" w:space="0" w:color="auto"/>
                      </w:divBdr>
                      <w:divsChild>
                        <w:div w:id="1270700784">
                          <w:marLeft w:val="0"/>
                          <w:marRight w:val="0"/>
                          <w:marTop w:val="0"/>
                          <w:marBottom w:val="0"/>
                          <w:divBdr>
                            <w:top w:val="none" w:sz="0" w:space="0" w:color="auto"/>
                            <w:left w:val="none" w:sz="0" w:space="0" w:color="auto"/>
                            <w:bottom w:val="none" w:sz="0" w:space="0" w:color="auto"/>
                            <w:right w:val="none" w:sz="0" w:space="0" w:color="auto"/>
                          </w:divBdr>
                          <w:divsChild>
                            <w:div w:id="1867206840">
                              <w:marLeft w:val="0"/>
                              <w:marRight w:val="0"/>
                              <w:marTop w:val="0"/>
                              <w:marBottom w:val="0"/>
                              <w:divBdr>
                                <w:top w:val="none" w:sz="0" w:space="0" w:color="auto"/>
                                <w:left w:val="none" w:sz="0" w:space="0" w:color="auto"/>
                                <w:bottom w:val="none" w:sz="0" w:space="0" w:color="auto"/>
                                <w:right w:val="none" w:sz="0" w:space="0" w:color="auto"/>
                              </w:divBdr>
                              <w:divsChild>
                                <w:div w:id="1761218023">
                                  <w:marLeft w:val="0"/>
                                  <w:marRight w:val="0"/>
                                  <w:marTop w:val="0"/>
                                  <w:marBottom w:val="0"/>
                                  <w:divBdr>
                                    <w:top w:val="none" w:sz="0" w:space="0" w:color="auto"/>
                                    <w:left w:val="none" w:sz="0" w:space="0" w:color="auto"/>
                                    <w:bottom w:val="none" w:sz="0" w:space="0" w:color="auto"/>
                                    <w:right w:val="none" w:sz="0" w:space="0" w:color="auto"/>
                                  </w:divBdr>
                                  <w:divsChild>
                                    <w:div w:id="6657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235417">
      <w:bodyDiv w:val="1"/>
      <w:marLeft w:val="0"/>
      <w:marRight w:val="0"/>
      <w:marTop w:val="0"/>
      <w:marBottom w:val="0"/>
      <w:divBdr>
        <w:top w:val="none" w:sz="0" w:space="0" w:color="auto"/>
        <w:left w:val="none" w:sz="0" w:space="0" w:color="auto"/>
        <w:bottom w:val="none" w:sz="0" w:space="0" w:color="auto"/>
        <w:right w:val="none" w:sz="0" w:space="0" w:color="auto"/>
      </w:divBdr>
      <w:divsChild>
        <w:div w:id="723260576">
          <w:marLeft w:val="0"/>
          <w:marRight w:val="0"/>
          <w:marTop w:val="0"/>
          <w:marBottom w:val="0"/>
          <w:divBdr>
            <w:top w:val="none" w:sz="0" w:space="0" w:color="auto"/>
            <w:left w:val="none" w:sz="0" w:space="0" w:color="auto"/>
            <w:bottom w:val="none" w:sz="0" w:space="0" w:color="auto"/>
            <w:right w:val="none" w:sz="0" w:space="0" w:color="auto"/>
          </w:divBdr>
          <w:divsChild>
            <w:div w:id="2080126073">
              <w:marLeft w:val="0"/>
              <w:marRight w:val="0"/>
              <w:marTop w:val="0"/>
              <w:marBottom w:val="0"/>
              <w:divBdr>
                <w:top w:val="none" w:sz="0" w:space="0" w:color="auto"/>
                <w:left w:val="none" w:sz="0" w:space="0" w:color="auto"/>
                <w:bottom w:val="none" w:sz="0" w:space="0" w:color="auto"/>
                <w:right w:val="none" w:sz="0" w:space="0" w:color="auto"/>
              </w:divBdr>
              <w:divsChild>
                <w:div w:id="1068268686">
                  <w:marLeft w:val="0"/>
                  <w:marRight w:val="0"/>
                  <w:marTop w:val="0"/>
                  <w:marBottom w:val="0"/>
                  <w:divBdr>
                    <w:top w:val="none" w:sz="0" w:space="0" w:color="auto"/>
                    <w:left w:val="none" w:sz="0" w:space="0" w:color="auto"/>
                    <w:bottom w:val="none" w:sz="0" w:space="0" w:color="auto"/>
                    <w:right w:val="none" w:sz="0" w:space="0" w:color="auto"/>
                  </w:divBdr>
                  <w:divsChild>
                    <w:div w:id="799570030">
                      <w:marLeft w:val="0"/>
                      <w:marRight w:val="0"/>
                      <w:marTop w:val="0"/>
                      <w:marBottom w:val="0"/>
                      <w:divBdr>
                        <w:top w:val="none" w:sz="0" w:space="0" w:color="auto"/>
                        <w:left w:val="none" w:sz="0" w:space="0" w:color="auto"/>
                        <w:bottom w:val="none" w:sz="0" w:space="0" w:color="auto"/>
                        <w:right w:val="none" w:sz="0" w:space="0" w:color="auto"/>
                      </w:divBdr>
                      <w:divsChild>
                        <w:div w:id="724834987">
                          <w:marLeft w:val="0"/>
                          <w:marRight w:val="0"/>
                          <w:marTop w:val="0"/>
                          <w:marBottom w:val="0"/>
                          <w:divBdr>
                            <w:top w:val="none" w:sz="0" w:space="0" w:color="auto"/>
                            <w:left w:val="none" w:sz="0" w:space="0" w:color="auto"/>
                            <w:bottom w:val="none" w:sz="0" w:space="0" w:color="auto"/>
                            <w:right w:val="none" w:sz="0" w:space="0" w:color="auto"/>
                          </w:divBdr>
                          <w:divsChild>
                            <w:div w:id="403651966">
                              <w:marLeft w:val="0"/>
                              <w:marRight w:val="0"/>
                              <w:marTop w:val="0"/>
                              <w:marBottom w:val="0"/>
                              <w:divBdr>
                                <w:top w:val="none" w:sz="0" w:space="0" w:color="auto"/>
                                <w:left w:val="none" w:sz="0" w:space="0" w:color="auto"/>
                                <w:bottom w:val="none" w:sz="0" w:space="0" w:color="auto"/>
                                <w:right w:val="none" w:sz="0" w:space="0" w:color="auto"/>
                              </w:divBdr>
                              <w:divsChild>
                                <w:div w:id="915163185">
                                  <w:marLeft w:val="0"/>
                                  <w:marRight w:val="0"/>
                                  <w:marTop w:val="0"/>
                                  <w:marBottom w:val="0"/>
                                  <w:divBdr>
                                    <w:top w:val="none" w:sz="0" w:space="0" w:color="auto"/>
                                    <w:left w:val="none" w:sz="0" w:space="0" w:color="auto"/>
                                    <w:bottom w:val="none" w:sz="0" w:space="0" w:color="auto"/>
                                    <w:right w:val="none" w:sz="0" w:space="0" w:color="auto"/>
                                  </w:divBdr>
                                  <w:divsChild>
                                    <w:div w:id="19833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945700">
      <w:bodyDiv w:val="1"/>
      <w:marLeft w:val="0"/>
      <w:marRight w:val="0"/>
      <w:marTop w:val="0"/>
      <w:marBottom w:val="0"/>
      <w:divBdr>
        <w:top w:val="none" w:sz="0" w:space="0" w:color="auto"/>
        <w:left w:val="none" w:sz="0" w:space="0" w:color="auto"/>
        <w:bottom w:val="none" w:sz="0" w:space="0" w:color="auto"/>
        <w:right w:val="none" w:sz="0" w:space="0" w:color="auto"/>
      </w:divBdr>
      <w:divsChild>
        <w:div w:id="1620910438">
          <w:marLeft w:val="0"/>
          <w:marRight w:val="0"/>
          <w:marTop w:val="0"/>
          <w:marBottom w:val="0"/>
          <w:divBdr>
            <w:top w:val="none" w:sz="0" w:space="0" w:color="auto"/>
            <w:left w:val="none" w:sz="0" w:space="0" w:color="auto"/>
            <w:bottom w:val="none" w:sz="0" w:space="0" w:color="auto"/>
            <w:right w:val="none" w:sz="0" w:space="0" w:color="auto"/>
          </w:divBdr>
          <w:divsChild>
            <w:div w:id="523590481">
              <w:marLeft w:val="0"/>
              <w:marRight w:val="0"/>
              <w:marTop w:val="0"/>
              <w:marBottom w:val="0"/>
              <w:divBdr>
                <w:top w:val="none" w:sz="0" w:space="0" w:color="auto"/>
                <w:left w:val="none" w:sz="0" w:space="0" w:color="auto"/>
                <w:bottom w:val="none" w:sz="0" w:space="0" w:color="auto"/>
                <w:right w:val="none" w:sz="0" w:space="0" w:color="auto"/>
              </w:divBdr>
              <w:divsChild>
                <w:div w:id="1300067760">
                  <w:marLeft w:val="0"/>
                  <w:marRight w:val="0"/>
                  <w:marTop w:val="0"/>
                  <w:marBottom w:val="0"/>
                  <w:divBdr>
                    <w:top w:val="none" w:sz="0" w:space="0" w:color="auto"/>
                    <w:left w:val="none" w:sz="0" w:space="0" w:color="auto"/>
                    <w:bottom w:val="none" w:sz="0" w:space="0" w:color="auto"/>
                    <w:right w:val="none" w:sz="0" w:space="0" w:color="auto"/>
                  </w:divBdr>
                  <w:divsChild>
                    <w:div w:id="1930892081">
                      <w:marLeft w:val="0"/>
                      <w:marRight w:val="0"/>
                      <w:marTop w:val="0"/>
                      <w:marBottom w:val="0"/>
                      <w:divBdr>
                        <w:top w:val="none" w:sz="0" w:space="0" w:color="auto"/>
                        <w:left w:val="none" w:sz="0" w:space="0" w:color="auto"/>
                        <w:bottom w:val="none" w:sz="0" w:space="0" w:color="auto"/>
                        <w:right w:val="none" w:sz="0" w:space="0" w:color="auto"/>
                      </w:divBdr>
                      <w:divsChild>
                        <w:div w:id="957031920">
                          <w:marLeft w:val="0"/>
                          <w:marRight w:val="0"/>
                          <w:marTop w:val="0"/>
                          <w:marBottom w:val="0"/>
                          <w:divBdr>
                            <w:top w:val="none" w:sz="0" w:space="0" w:color="auto"/>
                            <w:left w:val="none" w:sz="0" w:space="0" w:color="auto"/>
                            <w:bottom w:val="none" w:sz="0" w:space="0" w:color="auto"/>
                            <w:right w:val="none" w:sz="0" w:space="0" w:color="auto"/>
                          </w:divBdr>
                          <w:divsChild>
                            <w:div w:id="1010793299">
                              <w:marLeft w:val="0"/>
                              <w:marRight w:val="0"/>
                              <w:marTop w:val="0"/>
                              <w:marBottom w:val="0"/>
                              <w:divBdr>
                                <w:top w:val="none" w:sz="0" w:space="0" w:color="auto"/>
                                <w:left w:val="none" w:sz="0" w:space="0" w:color="auto"/>
                                <w:bottom w:val="none" w:sz="0" w:space="0" w:color="auto"/>
                                <w:right w:val="none" w:sz="0" w:space="0" w:color="auto"/>
                              </w:divBdr>
                              <w:divsChild>
                                <w:div w:id="1545868154">
                                  <w:marLeft w:val="0"/>
                                  <w:marRight w:val="0"/>
                                  <w:marTop w:val="0"/>
                                  <w:marBottom w:val="0"/>
                                  <w:divBdr>
                                    <w:top w:val="none" w:sz="0" w:space="0" w:color="auto"/>
                                    <w:left w:val="none" w:sz="0" w:space="0" w:color="auto"/>
                                    <w:bottom w:val="none" w:sz="0" w:space="0" w:color="auto"/>
                                    <w:right w:val="none" w:sz="0" w:space="0" w:color="auto"/>
                                  </w:divBdr>
                                  <w:divsChild>
                                    <w:div w:id="360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782525">
      <w:bodyDiv w:val="1"/>
      <w:marLeft w:val="0"/>
      <w:marRight w:val="0"/>
      <w:marTop w:val="0"/>
      <w:marBottom w:val="0"/>
      <w:divBdr>
        <w:top w:val="none" w:sz="0" w:space="0" w:color="auto"/>
        <w:left w:val="none" w:sz="0" w:space="0" w:color="auto"/>
        <w:bottom w:val="none" w:sz="0" w:space="0" w:color="auto"/>
        <w:right w:val="none" w:sz="0" w:space="0" w:color="auto"/>
      </w:divBdr>
      <w:divsChild>
        <w:div w:id="257251410">
          <w:marLeft w:val="0"/>
          <w:marRight w:val="0"/>
          <w:marTop w:val="0"/>
          <w:marBottom w:val="0"/>
          <w:divBdr>
            <w:top w:val="none" w:sz="0" w:space="0" w:color="auto"/>
            <w:left w:val="none" w:sz="0" w:space="0" w:color="auto"/>
            <w:bottom w:val="none" w:sz="0" w:space="0" w:color="auto"/>
            <w:right w:val="none" w:sz="0" w:space="0" w:color="auto"/>
          </w:divBdr>
          <w:divsChild>
            <w:div w:id="2040037125">
              <w:marLeft w:val="0"/>
              <w:marRight w:val="0"/>
              <w:marTop w:val="0"/>
              <w:marBottom w:val="0"/>
              <w:divBdr>
                <w:top w:val="none" w:sz="0" w:space="0" w:color="auto"/>
                <w:left w:val="none" w:sz="0" w:space="0" w:color="auto"/>
                <w:bottom w:val="none" w:sz="0" w:space="0" w:color="auto"/>
                <w:right w:val="none" w:sz="0" w:space="0" w:color="auto"/>
              </w:divBdr>
              <w:divsChild>
                <w:div w:id="1024744114">
                  <w:marLeft w:val="0"/>
                  <w:marRight w:val="0"/>
                  <w:marTop w:val="0"/>
                  <w:marBottom w:val="0"/>
                  <w:divBdr>
                    <w:top w:val="none" w:sz="0" w:space="0" w:color="auto"/>
                    <w:left w:val="none" w:sz="0" w:space="0" w:color="auto"/>
                    <w:bottom w:val="none" w:sz="0" w:space="0" w:color="auto"/>
                    <w:right w:val="none" w:sz="0" w:space="0" w:color="auto"/>
                  </w:divBdr>
                  <w:divsChild>
                    <w:div w:id="770927875">
                      <w:marLeft w:val="0"/>
                      <w:marRight w:val="0"/>
                      <w:marTop w:val="0"/>
                      <w:marBottom w:val="0"/>
                      <w:divBdr>
                        <w:top w:val="none" w:sz="0" w:space="0" w:color="auto"/>
                        <w:left w:val="none" w:sz="0" w:space="0" w:color="auto"/>
                        <w:bottom w:val="none" w:sz="0" w:space="0" w:color="auto"/>
                        <w:right w:val="none" w:sz="0" w:space="0" w:color="auto"/>
                      </w:divBdr>
                      <w:divsChild>
                        <w:div w:id="2142073278">
                          <w:marLeft w:val="0"/>
                          <w:marRight w:val="0"/>
                          <w:marTop w:val="0"/>
                          <w:marBottom w:val="0"/>
                          <w:divBdr>
                            <w:top w:val="none" w:sz="0" w:space="0" w:color="auto"/>
                            <w:left w:val="none" w:sz="0" w:space="0" w:color="auto"/>
                            <w:bottom w:val="none" w:sz="0" w:space="0" w:color="auto"/>
                            <w:right w:val="none" w:sz="0" w:space="0" w:color="auto"/>
                          </w:divBdr>
                          <w:divsChild>
                            <w:div w:id="1655799563">
                              <w:marLeft w:val="0"/>
                              <w:marRight w:val="0"/>
                              <w:marTop w:val="0"/>
                              <w:marBottom w:val="0"/>
                              <w:divBdr>
                                <w:top w:val="none" w:sz="0" w:space="0" w:color="auto"/>
                                <w:left w:val="none" w:sz="0" w:space="0" w:color="auto"/>
                                <w:bottom w:val="none" w:sz="0" w:space="0" w:color="auto"/>
                                <w:right w:val="none" w:sz="0" w:space="0" w:color="auto"/>
                              </w:divBdr>
                              <w:divsChild>
                                <w:div w:id="464275597">
                                  <w:marLeft w:val="0"/>
                                  <w:marRight w:val="0"/>
                                  <w:marTop w:val="0"/>
                                  <w:marBottom w:val="0"/>
                                  <w:divBdr>
                                    <w:top w:val="none" w:sz="0" w:space="0" w:color="auto"/>
                                    <w:left w:val="none" w:sz="0" w:space="0" w:color="auto"/>
                                    <w:bottom w:val="none" w:sz="0" w:space="0" w:color="auto"/>
                                    <w:right w:val="none" w:sz="0" w:space="0" w:color="auto"/>
                                  </w:divBdr>
                                  <w:divsChild>
                                    <w:div w:id="97494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935722">
      <w:bodyDiv w:val="1"/>
      <w:marLeft w:val="0"/>
      <w:marRight w:val="0"/>
      <w:marTop w:val="0"/>
      <w:marBottom w:val="0"/>
      <w:divBdr>
        <w:top w:val="none" w:sz="0" w:space="0" w:color="auto"/>
        <w:left w:val="none" w:sz="0" w:space="0" w:color="auto"/>
        <w:bottom w:val="none" w:sz="0" w:space="0" w:color="auto"/>
        <w:right w:val="none" w:sz="0" w:space="0" w:color="auto"/>
      </w:divBdr>
      <w:divsChild>
        <w:div w:id="182744264">
          <w:marLeft w:val="0"/>
          <w:marRight w:val="0"/>
          <w:marTop w:val="0"/>
          <w:marBottom w:val="0"/>
          <w:divBdr>
            <w:top w:val="none" w:sz="0" w:space="0" w:color="auto"/>
            <w:left w:val="none" w:sz="0" w:space="0" w:color="auto"/>
            <w:bottom w:val="none" w:sz="0" w:space="0" w:color="auto"/>
            <w:right w:val="none" w:sz="0" w:space="0" w:color="auto"/>
          </w:divBdr>
          <w:divsChild>
            <w:div w:id="139619586">
              <w:marLeft w:val="0"/>
              <w:marRight w:val="0"/>
              <w:marTop w:val="0"/>
              <w:marBottom w:val="0"/>
              <w:divBdr>
                <w:top w:val="none" w:sz="0" w:space="0" w:color="auto"/>
                <w:left w:val="none" w:sz="0" w:space="0" w:color="auto"/>
                <w:bottom w:val="none" w:sz="0" w:space="0" w:color="auto"/>
                <w:right w:val="none" w:sz="0" w:space="0" w:color="auto"/>
              </w:divBdr>
              <w:divsChild>
                <w:div w:id="92213673">
                  <w:marLeft w:val="0"/>
                  <w:marRight w:val="0"/>
                  <w:marTop w:val="0"/>
                  <w:marBottom w:val="0"/>
                  <w:divBdr>
                    <w:top w:val="none" w:sz="0" w:space="0" w:color="auto"/>
                    <w:left w:val="none" w:sz="0" w:space="0" w:color="auto"/>
                    <w:bottom w:val="none" w:sz="0" w:space="0" w:color="auto"/>
                    <w:right w:val="none" w:sz="0" w:space="0" w:color="auto"/>
                  </w:divBdr>
                  <w:divsChild>
                    <w:div w:id="785394247">
                      <w:marLeft w:val="0"/>
                      <w:marRight w:val="0"/>
                      <w:marTop w:val="0"/>
                      <w:marBottom w:val="0"/>
                      <w:divBdr>
                        <w:top w:val="none" w:sz="0" w:space="0" w:color="auto"/>
                        <w:left w:val="none" w:sz="0" w:space="0" w:color="auto"/>
                        <w:bottom w:val="none" w:sz="0" w:space="0" w:color="auto"/>
                        <w:right w:val="none" w:sz="0" w:space="0" w:color="auto"/>
                      </w:divBdr>
                      <w:divsChild>
                        <w:div w:id="792093868">
                          <w:marLeft w:val="0"/>
                          <w:marRight w:val="0"/>
                          <w:marTop w:val="0"/>
                          <w:marBottom w:val="0"/>
                          <w:divBdr>
                            <w:top w:val="none" w:sz="0" w:space="0" w:color="auto"/>
                            <w:left w:val="none" w:sz="0" w:space="0" w:color="auto"/>
                            <w:bottom w:val="none" w:sz="0" w:space="0" w:color="auto"/>
                            <w:right w:val="none" w:sz="0" w:space="0" w:color="auto"/>
                          </w:divBdr>
                          <w:divsChild>
                            <w:div w:id="1645697178">
                              <w:marLeft w:val="0"/>
                              <w:marRight w:val="0"/>
                              <w:marTop w:val="0"/>
                              <w:marBottom w:val="0"/>
                              <w:divBdr>
                                <w:top w:val="none" w:sz="0" w:space="0" w:color="auto"/>
                                <w:left w:val="none" w:sz="0" w:space="0" w:color="auto"/>
                                <w:bottom w:val="none" w:sz="0" w:space="0" w:color="auto"/>
                                <w:right w:val="none" w:sz="0" w:space="0" w:color="auto"/>
                              </w:divBdr>
                              <w:divsChild>
                                <w:div w:id="1009215765">
                                  <w:marLeft w:val="0"/>
                                  <w:marRight w:val="0"/>
                                  <w:marTop w:val="0"/>
                                  <w:marBottom w:val="0"/>
                                  <w:divBdr>
                                    <w:top w:val="none" w:sz="0" w:space="0" w:color="auto"/>
                                    <w:left w:val="none" w:sz="0" w:space="0" w:color="auto"/>
                                    <w:bottom w:val="none" w:sz="0" w:space="0" w:color="auto"/>
                                    <w:right w:val="none" w:sz="0" w:space="0" w:color="auto"/>
                                  </w:divBdr>
                                  <w:divsChild>
                                    <w:div w:id="172655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376248">
      <w:bodyDiv w:val="1"/>
      <w:marLeft w:val="0"/>
      <w:marRight w:val="0"/>
      <w:marTop w:val="0"/>
      <w:marBottom w:val="0"/>
      <w:divBdr>
        <w:top w:val="none" w:sz="0" w:space="0" w:color="auto"/>
        <w:left w:val="none" w:sz="0" w:space="0" w:color="auto"/>
        <w:bottom w:val="none" w:sz="0" w:space="0" w:color="auto"/>
        <w:right w:val="none" w:sz="0" w:space="0" w:color="auto"/>
      </w:divBdr>
    </w:div>
    <w:div w:id="1532567367">
      <w:bodyDiv w:val="1"/>
      <w:marLeft w:val="0"/>
      <w:marRight w:val="0"/>
      <w:marTop w:val="0"/>
      <w:marBottom w:val="0"/>
      <w:divBdr>
        <w:top w:val="none" w:sz="0" w:space="0" w:color="auto"/>
        <w:left w:val="none" w:sz="0" w:space="0" w:color="auto"/>
        <w:bottom w:val="none" w:sz="0" w:space="0" w:color="auto"/>
        <w:right w:val="none" w:sz="0" w:space="0" w:color="auto"/>
      </w:divBdr>
      <w:divsChild>
        <w:div w:id="1986741652">
          <w:marLeft w:val="0"/>
          <w:marRight w:val="0"/>
          <w:marTop w:val="0"/>
          <w:marBottom w:val="0"/>
          <w:divBdr>
            <w:top w:val="none" w:sz="0" w:space="0" w:color="auto"/>
            <w:left w:val="none" w:sz="0" w:space="0" w:color="auto"/>
            <w:bottom w:val="none" w:sz="0" w:space="0" w:color="auto"/>
            <w:right w:val="none" w:sz="0" w:space="0" w:color="auto"/>
          </w:divBdr>
          <w:divsChild>
            <w:div w:id="1209300129">
              <w:marLeft w:val="0"/>
              <w:marRight w:val="0"/>
              <w:marTop w:val="0"/>
              <w:marBottom w:val="0"/>
              <w:divBdr>
                <w:top w:val="none" w:sz="0" w:space="0" w:color="auto"/>
                <w:left w:val="none" w:sz="0" w:space="0" w:color="auto"/>
                <w:bottom w:val="none" w:sz="0" w:space="0" w:color="auto"/>
                <w:right w:val="none" w:sz="0" w:space="0" w:color="auto"/>
              </w:divBdr>
              <w:divsChild>
                <w:div w:id="256253409">
                  <w:marLeft w:val="0"/>
                  <w:marRight w:val="0"/>
                  <w:marTop w:val="0"/>
                  <w:marBottom w:val="0"/>
                  <w:divBdr>
                    <w:top w:val="none" w:sz="0" w:space="0" w:color="auto"/>
                    <w:left w:val="none" w:sz="0" w:space="0" w:color="auto"/>
                    <w:bottom w:val="none" w:sz="0" w:space="0" w:color="auto"/>
                    <w:right w:val="none" w:sz="0" w:space="0" w:color="auto"/>
                  </w:divBdr>
                  <w:divsChild>
                    <w:div w:id="1545868660">
                      <w:marLeft w:val="0"/>
                      <w:marRight w:val="0"/>
                      <w:marTop w:val="0"/>
                      <w:marBottom w:val="0"/>
                      <w:divBdr>
                        <w:top w:val="none" w:sz="0" w:space="0" w:color="auto"/>
                        <w:left w:val="none" w:sz="0" w:space="0" w:color="auto"/>
                        <w:bottom w:val="none" w:sz="0" w:space="0" w:color="auto"/>
                        <w:right w:val="none" w:sz="0" w:space="0" w:color="auto"/>
                      </w:divBdr>
                      <w:divsChild>
                        <w:div w:id="553204649">
                          <w:marLeft w:val="0"/>
                          <w:marRight w:val="0"/>
                          <w:marTop w:val="0"/>
                          <w:marBottom w:val="0"/>
                          <w:divBdr>
                            <w:top w:val="none" w:sz="0" w:space="0" w:color="auto"/>
                            <w:left w:val="none" w:sz="0" w:space="0" w:color="auto"/>
                            <w:bottom w:val="none" w:sz="0" w:space="0" w:color="auto"/>
                            <w:right w:val="none" w:sz="0" w:space="0" w:color="auto"/>
                          </w:divBdr>
                          <w:divsChild>
                            <w:div w:id="149369113">
                              <w:marLeft w:val="0"/>
                              <w:marRight w:val="0"/>
                              <w:marTop w:val="0"/>
                              <w:marBottom w:val="0"/>
                              <w:divBdr>
                                <w:top w:val="none" w:sz="0" w:space="0" w:color="auto"/>
                                <w:left w:val="none" w:sz="0" w:space="0" w:color="auto"/>
                                <w:bottom w:val="none" w:sz="0" w:space="0" w:color="auto"/>
                                <w:right w:val="none" w:sz="0" w:space="0" w:color="auto"/>
                              </w:divBdr>
                              <w:divsChild>
                                <w:div w:id="1739785777">
                                  <w:marLeft w:val="0"/>
                                  <w:marRight w:val="0"/>
                                  <w:marTop w:val="0"/>
                                  <w:marBottom w:val="0"/>
                                  <w:divBdr>
                                    <w:top w:val="none" w:sz="0" w:space="0" w:color="auto"/>
                                    <w:left w:val="none" w:sz="0" w:space="0" w:color="auto"/>
                                    <w:bottom w:val="none" w:sz="0" w:space="0" w:color="auto"/>
                                    <w:right w:val="none" w:sz="0" w:space="0" w:color="auto"/>
                                  </w:divBdr>
                                  <w:divsChild>
                                    <w:div w:id="19184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933775">
      <w:bodyDiv w:val="1"/>
      <w:marLeft w:val="0"/>
      <w:marRight w:val="0"/>
      <w:marTop w:val="0"/>
      <w:marBottom w:val="0"/>
      <w:divBdr>
        <w:top w:val="none" w:sz="0" w:space="0" w:color="auto"/>
        <w:left w:val="none" w:sz="0" w:space="0" w:color="auto"/>
        <w:bottom w:val="none" w:sz="0" w:space="0" w:color="auto"/>
        <w:right w:val="none" w:sz="0" w:space="0" w:color="auto"/>
      </w:divBdr>
      <w:divsChild>
        <w:div w:id="1580629603">
          <w:marLeft w:val="0"/>
          <w:marRight w:val="0"/>
          <w:marTop w:val="0"/>
          <w:marBottom w:val="0"/>
          <w:divBdr>
            <w:top w:val="none" w:sz="0" w:space="0" w:color="auto"/>
            <w:left w:val="none" w:sz="0" w:space="0" w:color="auto"/>
            <w:bottom w:val="none" w:sz="0" w:space="0" w:color="auto"/>
            <w:right w:val="none" w:sz="0" w:space="0" w:color="auto"/>
          </w:divBdr>
          <w:divsChild>
            <w:div w:id="951011095">
              <w:marLeft w:val="0"/>
              <w:marRight w:val="0"/>
              <w:marTop w:val="0"/>
              <w:marBottom w:val="0"/>
              <w:divBdr>
                <w:top w:val="none" w:sz="0" w:space="0" w:color="auto"/>
                <w:left w:val="none" w:sz="0" w:space="0" w:color="auto"/>
                <w:bottom w:val="none" w:sz="0" w:space="0" w:color="auto"/>
                <w:right w:val="none" w:sz="0" w:space="0" w:color="auto"/>
              </w:divBdr>
              <w:divsChild>
                <w:div w:id="74591503">
                  <w:marLeft w:val="0"/>
                  <w:marRight w:val="0"/>
                  <w:marTop w:val="0"/>
                  <w:marBottom w:val="0"/>
                  <w:divBdr>
                    <w:top w:val="none" w:sz="0" w:space="0" w:color="auto"/>
                    <w:left w:val="none" w:sz="0" w:space="0" w:color="auto"/>
                    <w:bottom w:val="none" w:sz="0" w:space="0" w:color="auto"/>
                    <w:right w:val="none" w:sz="0" w:space="0" w:color="auto"/>
                  </w:divBdr>
                  <w:divsChild>
                    <w:div w:id="2067755203">
                      <w:marLeft w:val="0"/>
                      <w:marRight w:val="0"/>
                      <w:marTop w:val="0"/>
                      <w:marBottom w:val="0"/>
                      <w:divBdr>
                        <w:top w:val="none" w:sz="0" w:space="0" w:color="auto"/>
                        <w:left w:val="none" w:sz="0" w:space="0" w:color="auto"/>
                        <w:bottom w:val="none" w:sz="0" w:space="0" w:color="auto"/>
                        <w:right w:val="none" w:sz="0" w:space="0" w:color="auto"/>
                      </w:divBdr>
                      <w:divsChild>
                        <w:div w:id="1876892657">
                          <w:marLeft w:val="0"/>
                          <w:marRight w:val="0"/>
                          <w:marTop w:val="0"/>
                          <w:marBottom w:val="0"/>
                          <w:divBdr>
                            <w:top w:val="none" w:sz="0" w:space="0" w:color="auto"/>
                            <w:left w:val="none" w:sz="0" w:space="0" w:color="auto"/>
                            <w:bottom w:val="none" w:sz="0" w:space="0" w:color="auto"/>
                            <w:right w:val="none" w:sz="0" w:space="0" w:color="auto"/>
                          </w:divBdr>
                          <w:divsChild>
                            <w:div w:id="1087313417">
                              <w:marLeft w:val="0"/>
                              <w:marRight w:val="0"/>
                              <w:marTop w:val="0"/>
                              <w:marBottom w:val="0"/>
                              <w:divBdr>
                                <w:top w:val="none" w:sz="0" w:space="0" w:color="auto"/>
                                <w:left w:val="none" w:sz="0" w:space="0" w:color="auto"/>
                                <w:bottom w:val="none" w:sz="0" w:space="0" w:color="auto"/>
                                <w:right w:val="none" w:sz="0" w:space="0" w:color="auto"/>
                              </w:divBdr>
                              <w:divsChild>
                                <w:div w:id="1306743425">
                                  <w:marLeft w:val="0"/>
                                  <w:marRight w:val="0"/>
                                  <w:marTop w:val="0"/>
                                  <w:marBottom w:val="0"/>
                                  <w:divBdr>
                                    <w:top w:val="none" w:sz="0" w:space="0" w:color="auto"/>
                                    <w:left w:val="none" w:sz="0" w:space="0" w:color="auto"/>
                                    <w:bottom w:val="none" w:sz="0" w:space="0" w:color="auto"/>
                                    <w:right w:val="none" w:sz="0" w:space="0" w:color="auto"/>
                                  </w:divBdr>
                                  <w:divsChild>
                                    <w:div w:id="7831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124739">
      <w:bodyDiv w:val="1"/>
      <w:marLeft w:val="0"/>
      <w:marRight w:val="0"/>
      <w:marTop w:val="0"/>
      <w:marBottom w:val="0"/>
      <w:divBdr>
        <w:top w:val="none" w:sz="0" w:space="0" w:color="auto"/>
        <w:left w:val="none" w:sz="0" w:space="0" w:color="auto"/>
        <w:bottom w:val="none" w:sz="0" w:space="0" w:color="auto"/>
        <w:right w:val="none" w:sz="0" w:space="0" w:color="auto"/>
      </w:divBdr>
      <w:divsChild>
        <w:div w:id="213005972">
          <w:marLeft w:val="0"/>
          <w:marRight w:val="0"/>
          <w:marTop w:val="0"/>
          <w:marBottom w:val="0"/>
          <w:divBdr>
            <w:top w:val="none" w:sz="0" w:space="0" w:color="auto"/>
            <w:left w:val="none" w:sz="0" w:space="0" w:color="auto"/>
            <w:bottom w:val="none" w:sz="0" w:space="0" w:color="auto"/>
            <w:right w:val="none" w:sz="0" w:space="0" w:color="auto"/>
          </w:divBdr>
          <w:divsChild>
            <w:div w:id="1411349510">
              <w:marLeft w:val="0"/>
              <w:marRight w:val="0"/>
              <w:marTop w:val="0"/>
              <w:marBottom w:val="0"/>
              <w:divBdr>
                <w:top w:val="none" w:sz="0" w:space="0" w:color="auto"/>
                <w:left w:val="none" w:sz="0" w:space="0" w:color="auto"/>
                <w:bottom w:val="none" w:sz="0" w:space="0" w:color="auto"/>
                <w:right w:val="none" w:sz="0" w:space="0" w:color="auto"/>
              </w:divBdr>
              <w:divsChild>
                <w:div w:id="192810224">
                  <w:marLeft w:val="0"/>
                  <w:marRight w:val="0"/>
                  <w:marTop w:val="0"/>
                  <w:marBottom w:val="0"/>
                  <w:divBdr>
                    <w:top w:val="none" w:sz="0" w:space="0" w:color="auto"/>
                    <w:left w:val="none" w:sz="0" w:space="0" w:color="auto"/>
                    <w:bottom w:val="none" w:sz="0" w:space="0" w:color="auto"/>
                    <w:right w:val="none" w:sz="0" w:space="0" w:color="auto"/>
                  </w:divBdr>
                  <w:divsChild>
                    <w:div w:id="314919848">
                      <w:marLeft w:val="0"/>
                      <w:marRight w:val="0"/>
                      <w:marTop w:val="0"/>
                      <w:marBottom w:val="0"/>
                      <w:divBdr>
                        <w:top w:val="none" w:sz="0" w:space="0" w:color="auto"/>
                        <w:left w:val="none" w:sz="0" w:space="0" w:color="auto"/>
                        <w:bottom w:val="none" w:sz="0" w:space="0" w:color="auto"/>
                        <w:right w:val="none" w:sz="0" w:space="0" w:color="auto"/>
                      </w:divBdr>
                      <w:divsChild>
                        <w:div w:id="55396501">
                          <w:marLeft w:val="0"/>
                          <w:marRight w:val="0"/>
                          <w:marTop w:val="0"/>
                          <w:marBottom w:val="0"/>
                          <w:divBdr>
                            <w:top w:val="none" w:sz="0" w:space="0" w:color="auto"/>
                            <w:left w:val="none" w:sz="0" w:space="0" w:color="auto"/>
                            <w:bottom w:val="none" w:sz="0" w:space="0" w:color="auto"/>
                            <w:right w:val="none" w:sz="0" w:space="0" w:color="auto"/>
                          </w:divBdr>
                          <w:divsChild>
                            <w:div w:id="118884950">
                              <w:marLeft w:val="0"/>
                              <w:marRight w:val="0"/>
                              <w:marTop w:val="0"/>
                              <w:marBottom w:val="0"/>
                              <w:divBdr>
                                <w:top w:val="none" w:sz="0" w:space="0" w:color="auto"/>
                                <w:left w:val="none" w:sz="0" w:space="0" w:color="auto"/>
                                <w:bottom w:val="none" w:sz="0" w:space="0" w:color="auto"/>
                                <w:right w:val="none" w:sz="0" w:space="0" w:color="auto"/>
                              </w:divBdr>
                              <w:divsChild>
                                <w:div w:id="1460221078">
                                  <w:marLeft w:val="0"/>
                                  <w:marRight w:val="0"/>
                                  <w:marTop w:val="0"/>
                                  <w:marBottom w:val="0"/>
                                  <w:divBdr>
                                    <w:top w:val="none" w:sz="0" w:space="0" w:color="auto"/>
                                    <w:left w:val="none" w:sz="0" w:space="0" w:color="auto"/>
                                    <w:bottom w:val="none" w:sz="0" w:space="0" w:color="auto"/>
                                    <w:right w:val="none" w:sz="0" w:space="0" w:color="auto"/>
                                  </w:divBdr>
                                  <w:divsChild>
                                    <w:div w:id="7676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744214">
      <w:bodyDiv w:val="1"/>
      <w:marLeft w:val="0"/>
      <w:marRight w:val="0"/>
      <w:marTop w:val="0"/>
      <w:marBottom w:val="0"/>
      <w:divBdr>
        <w:top w:val="none" w:sz="0" w:space="0" w:color="auto"/>
        <w:left w:val="none" w:sz="0" w:space="0" w:color="auto"/>
        <w:bottom w:val="none" w:sz="0" w:space="0" w:color="auto"/>
        <w:right w:val="none" w:sz="0" w:space="0" w:color="auto"/>
      </w:divBdr>
      <w:divsChild>
        <w:div w:id="1562011911">
          <w:marLeft w:val="0"/>
          <w:marRight w:val="0"/>
          <w:marTop w:val="0"/>
          <w:marBottom w:val="0"/>
          <w:divBdr>
            <w:top w:val="none" w:sz="0" w:space="0" w:color="auto"/>
            <w:left w:val="none" w:sz="0" w:space="0" w:color="auto"/>
            <w:bottom w:val="none" w:sz="0" w:space="0" w:color="auto"/>
            <w:right w:val="none" w:sz="0" w:space="0" w:color="auto"/>
          </w:divBdr>
          <w:divsChild>
            <w:div w:id="1030455044">
              <w:marLeft w:val="0"/>
              <w:marRight w:val="0"/>
              <w:marTop w:val="0"/>
              <w:marBottom w:val="0"/>
              <w:divBdr>
                <w:top w:val="none" w:sz="0" w:space="0" w:color="auto"/>
                <w:left w:val="none" w:sz="0" w:space="0" w:color="auto"/>
                <w:bottom w:val="none" w:sz="0" w:space="0" w:color="auto"/>
                <w:right w:val="none" w:sz="0" w:space="0" w:color="auto"/>
              </w:divBdr>
              <w:divsChild>
                <w:div w:id="1191528424">
                  <w:marLeft w:val="0"/>
                  <w:marRight w:val="0"/>
                  <w:marTop w:val="0"/>
                  <w:marBottom w:val="0"/>
                  <w:divBdr>
                    <w:top w:val="none" w:sz="0" w:space="0" w:color="auto"/>
                    <w:left w:val="none" w:sz="0" w:space="0" w:color="auto"/>
                    <w:bottom w:val="none" w:sz="0" w:space="0" w:color="auto"/>
                    <w:right w:val="none" w:sz="0" w:space="0" w:color="auto"/>
                  </w:divBdr>
                  <w:divsChild>
                    <w:div w:id="213322354">
                      <w:marLeft w:val="0"/>
                      <w:marRight w:val="0"/>
                      <w:marTop w:val="0"/>
                      <w:marBottom w:val="0"/>
                      <w:divBdr>
                        <w:top w:val="none" w:sz="0" w:space="0" w:color="auto"/>
                        <w:left w:val="none" w:sz="0" w:space="0" w:color="auto"/>
                        <w:bottom w:val="none" w:sz="0" w:space="0" w:color="auto"/>
                        <w:right w:val="none" w:sz="0" w:space="0" w:color="auto"/>
                      </w:divBdr>
                      <w:divsChild>
                        <w:div w:id="1626807542">
                          <w:marLeft w:val="0"/>
                          <w:marRight w:val="0"/>
                          <w:marTop w:val="0"/>
                          <w:marBottom w:val="0"/>
                          <w:divBdr>
                            <w:top w:val="none" w:sz="0" w:space="0" w:color="auto"/>
                            <w:left w:val="none" w:sz="0" w:space="0" w:color="auto"/>
                            <w:bottom w:val="none" w:sz="0" w:space="0" w:color="auto"/>
                            <w:right w:val="none" w:sz="0" w:space="0" w:color="auto"/>
                          </w:divBdr>
                          <w:divsChild>
                            <w:div w:id="126358318">
                              <w:marLeft w:val="0"/>
                              <w:marRight w:val="0"/>
                              <w:marTop w:val="0"/>
                              <w:marBottom w:val="0"/>
                              <w:divBdr>
                                <w:top w:val="none" w:sz="0" w:space="0" w:color="auto"/>
                                <w:left w:val="none" w:sz="0" w:space="0" w:color="auto"/>
                                <w:bottom w:val="none" w:sz="0" w:space="0" w:color="auto"/>
                                <w:right w:val="none" w:sz="0" w:space="0" w:color="auto"/>
                              </w:divBdr>
                              <w:divsChild>
                                <w:div w:id="1918395122">
                                  <w:marLeft w:val="0"/>
                                  <w:marRight w:val="0"/>
                                  <w:marTop w:val="0"/>
                                  <w:marBottom w:val="0"/>
                                  <w:divBdr>
                                    <w:top w:val="none" w:sz="0" w:space="0" w:color="auto"/>
                                    <w:left w:val="none" w:sz="0" w:space="0" w:color="auto"/>
                                    <w:bottom w:val="none" w:sz="0" w:space="0" w:color="auto"/>
                                    <w:right w:val="none" w:sz="0" w:space="0" w:color="auto"/>
                                  </w:divBdr>
                                  <w:divsChild>
                                    <w:div w:id="14184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508600">
      <w:bodyDiv w:val="1"/>
      <w:marLeft w:val="0"/>
      <w:marRight w:val="0"/>
      <w:marTop w:val="0"/>
      <w:marBottom w:val="0"/>
      <w:divBdr>
        <w:top w:val="none" w:sz="0" w:space="0" w:color="auto"/>
        <w:left w:val="none" w:sz="0" w:space="0" w:color="auto"/>
        <w:bottom w:val="none" w:sz="0" w:space="0" w:color="auto"/>
        <w:right w:val="none" w:sz="0" w:space="0" w:color="auto"/>
      </w:divBdr>
      <w:divsChild>
        <w:div w:id="1316841936">
          <w:marLeft w:val="0"/>
          <w:marRight w:val="0"/>
          <w:marTop w:val="0"/>
          <w:marBottom w:val="0"/>
          <w:divBdr>
            <w:top w:val="none" w:sz="0" w:space="0" w:color="auto"/>
            <w:left w:val="none" w:sz="0" w:space="0" w:color="auto"/>
            <w:bottom w:val="none" w:sz="0" w:space="0" w:color="auto"/>
            <w:right w:val="none" w:sz="0" w:space="0" w:color="auto"/>
          </w:divBdr>
          <w:divsChild>
            <w:div w:id="1687976884">
              <w:marLeft w:val="0"/>
              <w:marRight w:val="0"/>
              <w:marTop w:val="0"/>
              <w:marBottom w:val="0"/>
              <w:divBdr>
                <w:top w:val="none" w:sz="0" w:space="0" w:color="auto"/>
                <w:left w:val="none" w:sz="0" w:space="0" w:color="auto"/>
                <w:bottom w:val="none" w:sz="0" w:space="0" w:color="auto"/>
                <w:right w:val="none" w:sz="0" w:space="0" w:color="auto"/>
              </w:divBdr>
              <w:divsChild>
                <w:div w:id="1810825926">
                  <w:marLeft w:val="0"/>
                  <w:marRight w:val="0"/>
                  <w:marTop w:val="0"/>
                  <w:marBottom w:val="0"/>
                  <w:divBdr>
                    <w:top w:val="none" w:sz="0" w:space="0" w:color="auto"/>
                    <w:left w:val="none" w:sz="0" w:space="0" w:color="auto"/>
                    <w:bottom w:val="none" w:sz="0" w:space="0" w:color="auto"/>
                    <w:right w:val="none" w:sz="0" w:space="0" w:color="auto"/>
                  </w:divBdr>
                  <w:divsChild>
                    <w:div w:id="930893545">
                      <w:marLeft w:val="0"/>
                      <w:marRight w:val="0"/>
                      <w:marTop w:val="0"/>
                      <w:marBottom w:val="0"/>
                      <w:divBdr>
                        <w:top w:val="none" w:sz="0" w:space="0" w:color="auto"/>
                        <w:left w:val="none" w:sz="0" w:space="0" w:color="auto"/>
                        <w:bottom w:val="none" w:sz="0" w:space="0" w:color="auto"/>
                        <w:right w:val="none" w:sz="0" w:space="0" w:color="auto"/>
                      </w:divBdr>
                      <w:divsChild>
                        <w:div w:id="1599827764">
                          <w:marLeft w:val="0"/>
                          <w:marRight w:val="0"/>
                          <w:marTop w:val="0"/>
                          <w:marBottom w:val="0"/>
                          <w:divBdr>
                            <w:top w:val="none" w:sz="0" w:space="0" w:color="auto"/>
                            <w:left w:val="none" w:sz="0" w:space="0" w:color="auto"/>
                            <w:bottom w:val="none" w:sz="0" w:space="0" w:color="auto"/>
                            <w:right w:val="none" w:sz="0" w:space="0" w:color="auto"/>
                          </w:divBdr>
                          <w:divsChild>
                            <w:div w:id="126818848">
                              <w:marLeft w:val="0"/>
                              <w:marRight w:val="0"/>
                              <w:marTop w:val="0"/>
                              <w:marBottom w:val="0"/>
                              <w:divBdr>
                                <w:top w:val="none" w:sz="0" w:space="0" w:color="auto"/>
                                <w:left w:val="none" w:sz="0" w:space="0" w:color="auto"/>
                                <w:bottom w:val="none" w:sz="0" w:space="0" w:color="auto"/>
                                <w:right w:val="none" w:sz="0" w:space="0" w:color="auto"/>
                              </w:divBdr>
                              <w:divsChild>
                                <w:div w:id="522938676">
                                  <w:marLeft w:val="0"/>
                                  <w:marRight w:val="0"/>
                                  <w:marTop w:val="0"/>
                                  <w:marBottom w:val="0"/>
                                  <w:divBdr>
                                    <w:top w:val="none" w:sz="0" w:space="0" w:color="auto"/>
                                    <w:left w:val="none" w:sz="0" w:space="0" w:color="auto"/>
                                    <w:bottom w:val="none" w:sz="0" w:space="0" w:color="auto"/>
                                    <w:right w:val="none" w:sz="0" w:space="0" w:color="auto"/>
                                  </w:divBdr>
                                  <w:divsChild>
                                    <w:div w:id="77517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05377">
      <w:bodyDiv w:val="1"/>
      <w:marLeft w:val="0"/>
      <w:marRight w:val="0"/>
      <w:marTop w:val="0"/>
      <w:marBottom w:val="0"/>
      <w:divBdr>
        <w:top w:val="none" w:sz="0" w:space="0" w:color="auto"/>
        <w:left w:val="none" w:sz="0" w:space="0" w:color="auto"/>
        <w:bottom w:val="none" w:sz="0" w:space="0" w:color="auto"/>
        <w:right w:val="none" w:sz="0" w:space="0" w:color="auto"/>
      </w:divBdr>
      <w:divsChild>
        <w:div w:id="2071923532">
          <w:marLeft w:val="0"/>
          <w:marRight w:val="0"/>
          <w:marTop w:val="0"/>
          <w:marBottom w:val="0"/>
          <w:divBdr>
            <w:top w:val="none" w:sz="0" w:space="0" w:color="auto"/>
            <w:left w:val="none" w:sz="0" w:space="0" w:color="auto"/>
            <w:bottom w:val="none" w:sz="0" w:space="0" w:color="auto"/>
            <w:right w:val="none" w:sz="0" w:space="0" w:color="auto"/>
          </w:divBdr>
          <w:divsChild>
            <w:div w:id="2004315494">
              <w:marLeft w:val="0"/>
              <w:marRight w:val="0"/>
              <w:marTop w:val="0"/>
              <w:marBottom w:val="0"/>
              <w:divBdr>
                <w:top w:val="none" w:sz="0" w:space="0" w:color="auto"/>
                <w:left w:val="none" w:sz="0" w:space="0" w:color="auto"/>
                <w:bottom w:val="none" w:sz="0" w:space="0" w:color="auto"/>
                <w:right w:val="none" w:sz="0" w:space="0" w:color="auto"/>
              </w:divBdr>
              <w:divsChild>
                <w:div w:id="1600065523">
                  <w:marLeft w:val="0"/>
                  <w:marRight w:val="0"/>
                  <w:marTop w:val="0"/>
                  <w:marBottom w:val="0"/>
                  <w:divBdr>
                    <w:top w:val="none" w:sz="0" w:space="0" w:color="auto"/>
                    <w:left w:val="none" w:sz="0" w:space="0" w:color="auto"/>
                    <w:bottom w:val="none" w:sz="0" w:space="0" w:color="auto"/>
                    <w:right w:val="none" w:sz="0" w:space="0" w:color="auto"/>
                  </w:divBdr>
                  <w:divsChild>
                    <w:div w:id="1438986983">
                      <w:marLeft w:val="0"/>
                      <w:marRight w:val="0"/>
                      <w:marTop w:val="0"/>
                      <w:marBottom w:val="0"/>
                      <w:divBdr>
                        <w:top w:val="none" w:sz="0" w:space="0" w:color="auto"/>
                        <w:left w:val="none" w:sz="0" w:space="0" w:color="auto"/>
                        <w:bottom w:val="none" w:sz="0" w:space="0" w:color="auto"/>
                        <w:right w:val="none" w:sz="0" w:space="0" w:color="auto"/>
                      </w:divBdr>
                      <w:divsChild>
                        <w:div w:id="118309004">
                          <w:marLeft w:val="0"/>
                          <w:marRight w:val="0"/>
                          <w:marTop w:val="0"/>
                          <w:marBottom w:val="0"/>
                          <w:divBdr>
                            <w:top w:val="none" w:sz="0" w:space="0" w:color="auto"/>
                            <w:left w:val="none" w:sz="0" w:space="0" w:color="auto"/>
                            <w:bottom w:val="none" w:sz="0" w:space="0" w:color="auto"/>
                            <w:right w:val="none" w:sz="0" w:space="0" w:color="auto"/>
                          </w:divBdr>
                          <w:divsChild>
                            <w:div w:id="395982425">
                              <w:marLeft w:val="0"/>
                              <w:marRight w:val="0"/>
                              <w:marTop w:val="0"/>
                              <w:marBottom w:val="0"/>
                              <w:divBdr>
                                <w:top w:val="none" w:sz="0" w:space="0" w:color="auto"/>
                                <w:left w:val="none" w:sz="0" w:space="0" w:color="auto"/>
                                <w:bottom w:val="none" w:sz="0" w:space="0" w:color="auto"/>
                                <w:right w:val="none" w:sz="0" w:space="0" w:color="auto"/>
                              </w:divBdr>
                              <w:divsChild>
                                <w:div w:id="110394464">
                                  <w:marLeft w:val="0"/>
                                  <w:marRight w:val="0"/>
                                  <w:marTop w:val="0"/>
                                  <w:marBottom w:val="0"/>
                                  <w:divBdr>
                                    <w:top w:val="none" w:sz="0" w:space="0" w:color="auto"/>
                                    <w:left w:val="none" w:sz="0" w:space="0" w:color="auto"/>
                                    <w:bottom w:val="none" w:sz="0" w:space="0" w:color="auto"/>
                                    <w:right w:val="none" w:sz="0" w:space="0" w:color="auto"/>
                                  </w:divBdr>
                                  <w:divsChild>
                                    <w:div w:id="7091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213674">
      <w:bodyDiv w:val="1"/>
      <w:marLeft w:val="0"/>
      <w:marRight w:val="0"/>
      <w:marTop w:val="0"/>
      <w:marBottom w:val="0"/>
      <w:divBdr>
        <w:top w:val="none" w:sz="0" w:space="0" w:color="auto"/>
        <w:left w:val="none" w:sz="0" w:space="0" w:color="auto"/>
        <w:bottom w:val="none" w:sz="0" w:space="0" w:color="auto"/>
        <w:right w:val="none" w:sz="0" w:space="0" w:color="auto"/>
      </w:divBdr>
      <w:divsChild>
        <w:div w:id="2138135538">
          <w:marLeft w:val="0"/>
          <w:marRight w:val="0"/>
          <w:marTop w:val="0"/>
          <w:marBottom w:val="0"/>
          <w:divBdr>
            <w:top w:val="none" w:sz="0" w:space="0" w:color="auto"/>
            <w:left w:val="none" w:sz="0" w:space="0" w:color="auto"/>
            <w:bottom w:val="none" w:sz="0" w:space="0" w:color="auto"/>
            <w:right w:val="none" w:sz="0" w:space="0" w:color="auto"/>
          </w:divBdr>
          <w:divsChild>
            <w:div w:id="1404646000">
              <w:marLeft w:val="0"/>
              <w:marRight w:val="0"/>
              <w:marTop w:val="0"/>
              <w:marBottom w:val="0"/>
              <w:divBdr>
                <w:top w:val="none" w:sz="0" w:space="0" w:color="auto"/>
                <w:left w:val="none" w:sz="0" w:space="0" w:color="auto"/>
                <w:bottom w:val="none" w:sz="0" w:space="0" w:color="auto"/>
                <w:right w:val="none" w:sz="0" w:space="0" w:color="auto"/>
              </w:divBdr>
              <w:divsChild>
                <w:div w:id="1959527807">
                  <w:marLeft w:val="0"/>
                  <w:marRight w:val="0"/>
                  <w:marTop w:val="0"/>
                  <w:marBottom w:val="0"/>
                  <w:divBdr>
                    <w:top w:val="none" w:sz="0" w:space="0" w:color="auto"/>
                    <w:left w:val="none" w:sz="0" w:space="0" w:color="auto"/>
                    <w:bottom w:val="none" w:sz="0" w:space="0" w:color="auto"/>
                    <w:right w:val="none" w:sz="0" w:space="0" w:color="auto"/>
                  </w:divBdr>
                  <w:divsChild>
                    <w:div w:id="1343818552">
                      <w:marLeft w:val="0"/>
                      <w:marRight w:val="0"/>
                      <w:marTop w:val="0"/>
                      <w:marBottom w:val="0"/>
                      <w:divBdr>
                        <w:top w:val="none" w:sz="0" w:space="0" w:color="auto"/>
                        <w:left w:val="none" w:sz="0" w:space="0" w:color="auto"/>
                        <w:bottom w:val="none" w:sz="0" w:space="0" w:color="auto"/>
                        <w:right w:val="none" w:sz="0" w:space="0" w:color="auto"/>
                      </w:divBdr>
                      <w:divsChild>
                        <w:div w:id="1308127729">
                          <w:marLeft w:val="0"/>
                          <w:marRight w:val="0"/>
                          <w:marTop w:val="0"/>
                          <w:marBottom w:val="0"/>
                          <w:divBdr>
                            <w:top w:val="none" w:sz="0" w:space="0" w:color="auto"/>
                            <w:left w:val="none" w:sz="0" w:space="0" w:color="auto"/>
                            <w:bottom w:val="none" w:sz="0" w:space="0" w:color="auto"/>
                            <w:right w:val="none" w:sz="0" w:space="0" w:color="auto"/>
                          </w:divBdr>
                          <w:divsChild>
                            <w:div w:id="93913230">
                              <w:marLeft w:val="0"/>
                              <w:marRight w:val="0"/>
                              <w:marTop w:val="0"/>
                              <w:marBottom w:val="0"/>
                              <w:divBdr>
                                <w:top w:val="none" w:sz="0" w:space="0" w:color="auto"/>
                                <w:left w:val="none" w:sz="0" w:space="0" w:color="auto"/>
                                <w:bottom w:val="none" w:sz="0" w:space="0" w:color="auto"/>
                                <w:right w:val="none" w:sz="0" w:space="0" w:color="auto"/>
                              </w:divBdr>
                              <w:divsChild>
                                <w:div w:id="2056074294">
                                  <w:marLeft w:val="0"/>
                                  <w:marRight w:val="0"/>
                                  <w:marTop w:val="0"/>
                                  <w:marBottom w:val="0"/>
                                  <w:divBdr>
                                    <w:top w:val="none" w:sz="0" w:space="0" w:color="auto"/>
                                    <w:left w:val="none" w:sz="0" w:space="0" w:color="auto"/>
                                    <w:bottom w:val="none" w:sz="0" w:space="0" w:color="auto"/>
                                    <w:right w:val="none" w:sz="0" w:space="0" w:color="auto"/>
                                  </w:divBdr>
                                  <w:divsChild>
                                    <w:div w:id="40222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336567">
      <w:bodyDiv w:val="1"/>
      <w:marLeft w:val="0"/>
      <w:marRight w:val="0"/>
      <w:marTop w:val="0"/>
      <w:marBottom w:val="0"/>
      <w:divBdr>
        <w:top w:val="none" w:sz="0" w:space="0" w:color="auto"/>
        <w:left w:val="none" w:sz="0" w:space="0" w:color="auto"/>
        <w:bottom w:val="none" w:sz="0" w:space="0" w:color="auto"/>
        <w:right w:val="none" w:sz="0" w:space="0" w:color="auto"/>
      </w:divBdr>
      <w:divsChild>
        <w:div w:id="2093550459">
          <w:marLeft w:val="0"/>
          <w:marRight w:val="0"/>
          <w:marTop w:val="0"/>
          <w:marBottom w:val="0"/>
          <w:divBdr>
            <w:top w:val="none" w:sz="0" w:space="0" w:color="auto"/>
            <w:left w:val="none" w:sz="0" w:space="0" w:color="auto"/>
            <w:bottom w:val="none" w:sz="0" w:space="0" w:color="auto"/>
            <w:right w:val="none" w:sz="0" w:space="0" w:color="auto"/>
          </w:divBdr>
          <w:divsChild>
            <w:div w:id="584648454">
              <w:marLeft w:val="0"/>
              <w:marRight w:val="0"/>
              <w:marTop w:val="0"/>
              <w:marBottom w:val="0"/>
              <w:divBdr>
                <w:top w:val="none" w:sz="0" w:space="0" w:color="auto"/>
                <w:left w:val="none" w:sz="0" w:space="0" w:color="auto"/>
                <w:bottom w:val="none" w:sz="0" w:space="0" w:color="auto"/>
                <w:right w:val="none" w:sz="0" w:space="0" w:color="auto"/>
              </w:divBdr>
              <w:divsChild>
                <w:div w:id="1498305072">
                  <w:marLeft w:val="0"/>
                  <w:marRight w:val="0"/>
                  <w:marTop w:val="0"/>
                  <w:marBottom w:val="0"/>
                  <w:divBdr>
                    <w:top w:val="none" w:sz="0" w:space="0" w:color="auto"/>
                    <w:left w:val="none" w:sz="0" w:space="0" w:color="auto"/>
                    <w:bottom w:val="none" w:sz="0" w:space="0" w:color="auto"/>
                    <w:right w:val="none" w:sz="0" w:space="0" w:color="auto"/>
                  </w:divBdr>
                  <w:divsChild>
                    <w:div w:id="1536041855">
                      <w:marLeft w:val="0"/>
                      <w:marRight w:val="0"/>
                      <w:marTop w:val="0"/>
                      <w:marBottom w:val="0"/>
                      <w:divBdr>
                        <w:top w:val="none" w:sz="0" w:space="0" w:color="auto"/>
                        <w:left w:val="none" w:sz="0" w:space="0" w:color="auto"/>
                        <w:bottom w:val="none" w:sz="0" w:space="0" w:color="auto"/>
                        <w:right w:val="none" w:sz="0" w:space="0" w:color="auto"/>
                      </w:divBdr>
                      <w:divsChild>
                        <w:div w:id="182786008">
                          <w:marLeft w:val="0"/>
                          <w:marRight w:val="0"/>
                          <w:marTop w:val="0"/>
                          <w:marBottom w:val="0"/>
                          <w:divBdr>
                            <w:top w:val="none" w:sz="0" w:space="0" w:color="auto"/>
                            <w:left w:val="none" w:sz="0" w:space="0" w:color="auto"/>
                            <w:bottom w:val="none" w:sz="0" w:space="0" w:color="auto"/>
                            <w:right w:val="none" w:sz="0" w:space="0" w:color="auto"/>
                          </w:divBdr>
                          <w:divsChild>
                            <w:div w:id="382758530">
                              <w:marLeft w:val="0"/>
                              <w:marRight w:val="0"/>
                              <w:marTop w:val="0"/>
                              <w:marBottom w:val="0"/>
                              <w:divBdr>
                                <w:top w:val="none" w:sz="0" w:space="0" w:color="auto"/>
                                <w:left w:val="none" w:sz="0" w:space="0" w:color="auto"/>
                                <w:bottom w:val="none" w:sz="0" w:space="0" w:color="auto"/>
                                <w:right w:val="none" w:sz="0" w:space="0" w:color="auto"/>
                              </w:divBdr>
                              <w:divsChild>
                                <w:div w:id="909194835">
                                  <w:marLeft w:val="0"/>
                                  <w:marRight w:val="0"/>
                                  <w:marTop w:val="0"/>
                                  <w:marBottom w:val="0"/>
                                  <w:divBdr>
                                    <w:top w:val="none" w:sz="0" w:space="0" w:color="auto"/>
                                    <w:left w:val="none" w:sz="0" w:space="0" w:color="auto"/>
                                    <w:bottom w:val="none" w:sz="0" w:space="0" w:color="auto"/>
                                    <w:right w:val="none" w:sz="0" w:space="0" w:color="auto"/>
                                  </w:divBdr>
                                  <w:divsChild>
                                    <w:div w:id="17380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748945">
      <w:bodyDiv w:val="1"/>
      <w:marLeft w:val="0"/>
      <w:marRight w:val="0"/>
      <w:marTop w:val="0"/>
      <w:marBottom w:val="0"/>
      <w:divBdr>
        <w:top w:val="none" w:sz="0" w:space="0" w:color="auto"/>
        <w:left w:val="none" w:sz="0" w:space="0" w:color="auto"/>
        <w:bottom w:val="none" w:sz="0" w:space="0" w:color="auto"/>
        <w:right w:val="none" w:sz="0" w:space="0" w:color="auto"/>
      </w:divBdr>
      <w:divsChild>
        <w:div w:id="1316422552">
          <w:marLeft w:val="0"/>
          <w:marRight w:val="0"/>
          <w:marTop w:val="0"/>
          <w:marBottom w:val="0"/>
          <w:divBdr>
            <w:top w:val="none" w:sz="0" w:space="0" w:color="auto"/>
            <w:left w:val="none" w:sz="0" w:space="0" w:color="auto"/>
            <w:bottom w:val="none" w:sz="0" w:space="0" w:color="auto"/>
            <w:right w:val="none" w:sz="0" w:space="0" w:color="auto"/>
          </w:divBdr>
          <w:divsChild>
            <w:div w:id="1834681166">
              <w:marLeft w:val="0"/>
              <w:marRight w:val="0"/>
              <w:marTop w:val="0"/>
              <w:marBottom w:val="0"/>
              <w:divBdr>
                <w:top w:val="none" w:sz="0" w:space="0" w:color="auto"/>
                <w:left w:val="none" w:sz="0" w:space="0" w:color="auto"/>
                <w:bottom w:val="none" w:sz="0" w:space="0" w:color="auto"/>
                <w:right w:val="none" w:sz="0" w:space="0" w:color="auto"/>
              </w:divBdr>
              <w:divsChild>
                <w:div w:id="1341352957">
                  <w:marLeft w:val="0"/>
                  <w:marRight w:val="0"/>
                  <w:marTop w:val="0"/>
                  <w:marBottom w:val="0"/>
                  <w:divBdr>
                    <w:top w:val="none" w:sz="0" w:space="0" w:color="auto"/>
                    <w:left w:val="none" w:sz="0" w:space="0" w:color="auto"/>
                    <w:bottom w:val="none" w:sz="0" w:space="0" w:color="auto"/>
                    <w:right w:val="none" w:sz="0" w:space="0" w:color="auto"/>
                  </w:divBdr>
                  <w:divsChild>
                    <w:div w:id="208108872">
                      <w:marLeft w:val="0"/>
                      <w:marRight w:val="0"/>
                      <w:marTop w:val="0"/>
                      <w:marBottom w:val="0"/>
                      <w:divBdr>
                        <w:top w:val="none" w:sz="0" w:space="0" w:color="auto"/>
                        <w:left w:val="none" w:sz="0" w:space="0" w:color="auto"/>
                        <w:bottom w:val="none" w:sz="0" w:space="0" w:color="auto"/>
                        <w:right w:val="none" w:sz="0" w:space="0" w:color="auto"/>
                      </w:divBdr>
                      <w:divsChild>
                        <w:div w:id="1023088935">
                          <w:marLeft w:val="0"/>
                          <w:marRight w:val="0"/>
                          <w:marTop w:val="0"/>
                          <w:marBottom w:val="0"/>
                          <w:divBdr>
                            <w:top w:val="none" w:sz="0" w:space="0" w:color="auto"/>
                            <w:left w:val="none" w:sz="0" w:space="0" w:color="auto"/>
                            <w:bottom w:val="none" w:sz="0" w:space="0" w:color="auto"/>
                            <w:right w:val="none" w:sz="0" w:space="0" w:color="auto"/>
                          </w:divBdr>
                          <w:divsChild>
                            <w:div w:id="567492958">
                              <w:marLeft w:val="0"/>
                              <w:marRight w:val="0"/>
                              <w:marTop w:val="0"/>
                              <w:marBottom w:val="0"/>
                              <w:divBdr>
                                <w:top w:val="none" w:sz="0" w:space="0" w:color="auto"/>
                                <w:left w:val="none" w:sz="0" w:space="0" w:color="auto"/>
                                <w:bottom w:val="none" w:sz="0" w:space="0" w:color="auto"/>
                                <w:right w:val="none" w:sz="0" w:space="0" w:color="auto"/>
                              </w:divBdr>
                              <w:divsChild>
                                <w:div w:id="2014137514">
                                  <w:marLeft w:val="0"/>
                                  <w:marRight w:val="0"/>
                                  <w:marTop w:val="0"/>
                                  <w:marBottom w:val="0"/>
                                  <w:divBdr>
                                    <w:top w:val="none" w:sz="0" w:space="0" w:color="auto"/>
                                    <w:left w:val="none" w:sz="0" w:space="0" w:color="auto"/>
                                    <w:bottom w:val="none" w:sz="0" w:space="0" w:color="auto"/>
                                    <w:right w:val="none" w:sz="0" w:space="0" w:color="auto"/>
                                  </w:divBdr>
                                  <w:divsChild>
                                    <w:div w:id="15792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994596">
      <w:bodyDiv w:val="1"/>
      <w:marLeft w:val="0"/>
      <w:marRight w:val="0"/>
      <w:marTop w:val="0"/>
      <w:marBottom w:val="0"/>
      <w:divBdr>
        <w:top w:val="none" w:sz="0" w:space="0" w:color="auto"/>
        <w:left w:val="none" w:sz="0" w:space="0" w:color="auto"/>
        <w:bottom w:val="none" w:sz="0" w:space="0" w:color="auto"/>
        <w:right w:val="none" w:sz="0" w:space="0" w:color="auto"/>
      </w:divBdr>
      <w:divsChild>
        <w:div w:id="1425808292">
          <w:marLeft w:val="0"/>
          <w:marRight w:val="0"/>
          <w:marTop w:val="0"/>
          <w:marBottom w:val="0"/>
          <w:divBdr>
            <w:top w:val="none" w:sz="0" w:space="0" w:color="auto"/>
            <w:left w:val="none" w:sz="0" w:space="0" w:color="auto"/>
            <w:bottom w:val="none" w:sz="0" w:space="0" w:color="auto"/>
            <w:right w:val="none" w:sz="0" w:space="0" w:color="auto"/>
          </w:divBdr>
          <w:divsChild>
            <w:div w:id="1374579852">
              <w:marLeft w:val="0"/>
              <w:marRight w:val="0"/>
              <w:marTop w:val="0"/>
              <w:marBottom w:val="0"/>
              <w:divBdr>
                <w:top w:val="none" w:sz="0" w:space="0" w:color="auto"/>
                <w:left w:val="none" w:sz="0" w:space="0" w:color="auto"/>
                <w:bottom w:val="none" w:sz="0" w:space="0" w:color="auto"/>
                <w:right w:val="none" w:sz="0" w:space="0" w:color="auto"/>
              </w:divBdr>
              <w:divsChild>
                <w:div w:id="1195197523">
                  <w:marLeft w:val="0"/>
                  <w:marRight w:val="0"/>
                  <w:marTop w:val="0"/>
                  <w:marBottom w:val="0"/>
                  <w:divBdr>
                    <w:top w:val="none" w:sz="0" w:space="0" w:color="auto"/>
                    <w:left w:val="none" w:sz="0" w:space="0" w:color="auto"/>
                    <w:bottom w:val="none" w:sz="0" w:space="0" w:color="auto"/>
                    <w:right w:val="none" w:sz="0" w:space="0" w:color="auto"/>
                  </w:divBdr>
                  <w:divsChild>
                    <w:div w:id="1215313235">
                      <w:marLeft w:val="0"/>
                      <w:marRight w:val="0"/>
                      <w:marTop w:val="0"/>
                      <w:marBottom w:val="0"/>
                      <w:divBdr>
                        <w:top w:val="none" w:sz="0" w:space="0" w:color="auto"/>
                        <w:left w:val="none" w:sz="0" w:space="0" w:color="auto"/>
                        <w:bottom w:val="none" w:sz="0" w:space="0" w:color="auto"/>
                        <w:right w:val="none" w:sz="0" w:space="0" w:color="auto"/>
                      </w:divBdr>
                      <w:divsChild>
                        <w:div w:id="2035769846">
                          <w:marLeft w:val="0"/>
                          <w:marRight w:val="0"/>
                          <w:marTop w:val="0"/>
                          <w:marBottom w:val="0"/>
                          <w:divBdr>
                            <w:top w:val="none" w:sz="0" w:space="0" w:color="auto"/>
                            <w:left w:val="none" w:sz="0" w:space="0" w:color="auto"/>
                            <w:bottom w:val="none" w:sz="0" w:space="0" w:color="auto"/>
                            <w:right w:val="none" w:sz="0" w:space="0" w:color="auto"/>
                          </w:divBdr>
                          <w:divsChild>
                            <w:div w:id="1604847906">
                              <w:marLeft w:val="0"/>
                              <w:marRight w:val="0"/>
                              <w:marTop w:val="0"/>
                              <w:marBottom w:val="0"/>
                              <w:divBdr>
                                <w:top w:val="none" w:sz="0" w:space="0" w:color="auto"/>
                                <w:left w:val="none" w:sz="0" w:space="0" w:color="auto"/>
                                <w:bottom w:val="none" w:sz="0" w:space="0" w:color="auto"/>
                                <w:right w:val="none" w:sz="0" w:space="0" w:color="auto"/>
                              </w:divBdr>
                              <w:divsChild>
                                <w:div w:id="1384216463">
                                  <w:marLeft w:val="0"/>
                                  <w:marRight w:val="0"/>
                                  <w:marTop w:val="0"/>
                                  <w:marBottom w:val="0"/>
                                  <w:divBdr>
                                    <w:top w:val="none" w:sz="0" w:space="0" w:color="auto"/>
                                    <w:left w:val="none" w:sz="0" w:space="0" w:color="auto"/>
                                    <w:bottom w:val="none" w:sz="0" w:space="0" w:color="auto"/>
                                    <w:right w:val="none" w:sz="0" w:space="0" w:color="auto"/>
                                  </w:divBdr>
                                  <w:divsChild>
                                    <w:div w:id="18038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780319">
      <w:bodyDiv w:val="1"/>
      <w:marLeft w:val="0"/>
      <w:marRight w:val="0"/>
      <w:marTop w:val="0"/>
      <w:marBottom w:val="0"/>
      <w:divBdr>
        <w:top w:val="none" w:sz="0" w:space="0" w:color="auto"/>
        <w:left w:val="none" w:sz="0" w:space="0" w:color="auto"/>
        <w:bottom w:val="none" w:sz="0" w:space="0" w:color="auto"/>
        <w:right w:val="none" w:sz="0" w:space="0" w:color="auto"/>
      </w:divBdr>
      <w:divsChild>
        <w:div w:id="2009597101">
          <w:marLeft w:val="0"/>
          <w:marRight w:val="0"/>
          <w:marTop w:val="0"/>
          <w:marBottom w:val="0"/>
          <w:divBdr>
            <w:top w:val="none" w:sz="0" w:space="0" w:color="auto"/>
            <w:left w:val="none" w:sz="0" w:space="0" w:color="auto"/>
            <w:bottom w:val="none" w:sz="0" w:space="0" w:color="auto"/>
            <w:right w:val="none" w:sz="0" w:space="0" w:color="auto"/>
          </w:divBdr>
          <w:divsChild>
            <w:div w:id="1887331755">
              <w:marLeft w:val="0"/>
              <w:marRight w:val="0"/>
              <w:marTop w:val="0"/>
              <w:marBottom w:val="0"/>
              <w:divBdr>
                <w:top w:val="none" w:sz="0" w:space="0" w:color="auto"/>
                <w:left w:val="none" w:sz="0" w:space="0" w:color="auto"/>
                <w:bottom w:val="none" w:sz="0" w:space="0" w:color="auto"/>
                <w:right w:val="none" w:sz="0" w:space="0" w:color="auto"/>
              </w:divBdr>
              <w:divsChild>
                <w:div w:id="104351682">
                  <w:marLeft w:val="0"/>
                  <w:marRight w:val="0"/>
                  <w:marTop w:val="0"/>
                  <w:marBottom w:val="0"/>
                  <w:divBdr>
                    <w:top w:val="none" w:sz="0" w:space="0" w:color="auto"/>
                    <w:left w:val="none" w:sz="0" w:space="0" w:color="auto"/>
                    <w:bottom w:val="none" w:sz="0" w:space="0" w:color="auto"/>
                    <w:right w:val="none" w:sz="0" w:space="0" w:color="auto"/>
                  </w:divBdr>
                  <w:divsChild>
                    <w:div w:id="643437249">
                      <w:marLeft w:val="0"/>
                      <w:marRight w:val="0"/>
                      <w:marTop w:val="0"/>
                      <w:marBottom w:val="0"/>
                      <w:divBdr>
                        <w:top w:val="none" w:sz="0" w:space="0" w:color="auto"/>
                        <w:left w:val="none" w:sz="0" w:space="0" w:color="auto"/>
                        <w:bottom w:val="none" w:sz="0" w:space="0" w:color="auto"/>
                        <w:right w:val="none" w:sz="0" w:space="0" w:color="auto"/>
                      </w:divBdr>
                      <w:divsChild>
                        <w:div w:id="805322257">
                          <w:marLeft w:val="0"/>
                          <w:marRight w:val="0"/>
                          <w:marTop w:val="0"/>
                          <w:marBottom w:val="0"/>
                          <w:divBdr>
                            <w:top w:val="none" w:sz="0" w:space="0" w:color="auto"/>
                            <w:left w:val="none" w:sz="0" w:space="0" w:color="auto"/>
                            <w:bottom w:val="none" w:sz="0" w:space="0" w:color="auto"/>
                            <w:right w:val="none" w:sz="0" w:space="0" w:color="auto"/>
                          </w:divBdr>
                          <w:divsChild>
                            <w:div w:id="438912426">
                              <w:marLeft w:val="0"/>
                              <w:marRight w:val="0"/>
                              <w:marTop w:val="0"/>
                              <w:marBottom w:val="0"/>
                              <w:divBdr>
                                <w:top w:val="none" w:sz="0" w:space="0" w:color="auto"/>
                                <w:left w:val="none" w:sz="0" w:space="0" w:color="auto"/>
                                <w:bottom w:val="none" w:sz="0" w:space="0" w:color="auto"/>
                                <w:right w:val="none" w:sz="0" w:space="0" w:color="auto"/>
                              </w:divBdr>
                              <w:divsChild>
                                <w:div w:id="952638894">
                                  <w:marLeft w:val="0"/>
                                  <w:marRight w:val="0"/>
                                  <w:marTop w:val="0"/>
                                  <w:marBottom w:val="0"/>
                                  <w:divBdr>
                                    <w:top w:val="none" w:sz="0" w:space="0" w:color="auto"/>
                                    <w:left w:val="none" w:sz="0" w:space="0" w:color="auto"/>
                                    <w:bottom w:val="none" w:sz="0" w:space="0" w:color="auto"/>
                                    <w:right w:val="none" w:sz="0" w:space="0" w:color="auto"/>
                                  </w:divBdr>
                                  <w:divsChild>
                                    <w:div w:id="740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11544">
      <w:bodyDiv w:val="1"/>
      <w:marLeft w:val="0"/>
      <w:marRight w:val="0"/>
      <w:marTop w:val="0"/>
      <w:marBottom w:val="0"/>
      <w:divBdr>
        <w:top w:val="none" w:sz="0" w:space="0" w:color="auto"/>
        <w:left w:val="none" w:sz="0" w:space="0" w:color="auto"/>
        <w:bottom w:val="none" w:sz="0" w:space="0" w:color="auto"/>
        <w:right w:val="none" w:sz="0" w:space="0" w:color="auto"/>
      </w:divBdr>
      <w:divsChild>
        <w:div w:id="472719379">
          <w:marLeft w:val="0"/>
          <w:marRight w:val="0"/>
          <w:marTop w:val="0"/>
          <w:marBottom w:val="0"/>
          <w:divBdr>
            <w:top w:val="none" w:sz="0" w:space="0" w:color="auto"/>
            <w:left w:val="none" w:sz="0" w:space="0" w:color="auto"/>
            <w:bottom w:val="none" w:sz="0" w:space="0" w:color="auto"/>
            <w:right w:val="none" w:sz="0" w:space="0" w:color="auto"/>
          </w:divBdr>
          <w:divsChild>
            <w:div w:id="1229343223">
              <w:marLeft w:val="0"/>
              <w:marRight w:val="0"/>
              <w:marTop w:val="0"/>
              <w:marBottom w:val="0"/>
              <w:divBdr>
                <w:top w:val="none" w:sz="0" w:space="0" w:color="auto"/>
                <w:left w:val="none" w:sz="0" w:space="0" w:color="auto"/>
                <w:bottom w:val="none" w:sz="0" w:space="0" w:color="auto"/>
                <w:right w:val="none" w:sz="0" w:space="0" w:color="auto"/>
              </w:divBdr>
              <w:divsChild>
                <w:div w:id="1954943766">
                  <w:marLeft w:val="0"/>
                  <w:marRight w:val="0"/>
                  <w:marTop w:val="0"/>
                  <w:marBottom w:val="0"/>
                  <w:divBdr>
                    <w:top w:val="none" w:sz="0" w:space="0" w:color="auto"/>
                    <w:left w:val="none" w:sz="0" w:space="0" w:color="auto"/>
                    <w:bottom w:val="none" w:sz="0" w:space="0" w:color="auto"/>
                    <w:right w:val="none" w:sz="0" w:space="0" w:color="auto"/>
                  </w:divBdr>
                  <w:divsChild>
                    <w:div w:id="515311246">
                      <w:marLeft w:val="0"/>
                      <w:marRight w:val="0"/>
                      <w:marTop w:val="0"/>
                      <w:marBottom w:val="0"/>
                      <w:divBdr>
                        <w:top w:val="none" w:sz="0" w:space="0" w:color="auto"/>
                        <w:left w:val="none" w:sz="0" w:space="0" w:color="auto"/>
                        <w:bottom w:val="none" w:sz="0" w:space="0" w:color="auto"/>
                        <w:right w:val="none" w:sz="0" w:space="0" w:color="auto"/>
                      </w:divBdr>
                      <w:divsChild>
                        <w:div w:id="190147479">
                          <w:marLeft w:val="0"/>
                          <w:marRight w:val="0"/>
                          <w:marTop w:val="0"/>
                          <w:marBottom w:val="0"/>
                          <w:divBdr>
                            <w:top w:val="none" w:sz="0" w:space="0" w:color="auto"/>
                            <w:left w:val="none" w:sz="0" w:space="0" w:color="auto"/>
                            <w:bottom w:val="none" w:sz="0" w:space="0" w:color="auto"/>
                            <w:right w:val="none" w:sz="0" w:space="0" w:color="auto"/>
                          </w:divBdr>
                          <w:divsChild>
                            <w:div w:id="2008247380">
                              <w:marLeft w:val="0"/>
                              <w:marRight w:val="0"/>
                              <w:marTop w:val="0"/>
                              <w:marBottom w:val="0"/>
                              <w:divBdr>
                                <w:top w:val="none" w:sz="0" w:space="0" w:color="auto"/>
                                <w:left w:val="none" w:sz="0" w:space="0" w:color="auto"/>
                                <w:bottom w:val="none" w:sz="0" w:space="0" w:color="auto"/>
                                <w:right w:val="none" w:sz="0" w:space="0" w:color="auto"/>
                              </w:divBdr>
                              <w:divsChild>
                                <w:div w:id="1666207426">
                                  <w:marLeft w:val="0"/>
                                  <w:marRight w:val="0"/>
                                  <w:marTop w:val="0"/>
                                  <w:marBottom w:val="0"/>
                                  <w:divBdr>
                                    <w:top w:val="none" w:sz="0" w:space="0" w:color="auto"/>
                                    <w:left w:val="none" w:sz="0" w:space="0" w:color="auto"/>
                                    <w:bottom w:val="none" w:sz="0" w:space="0" w:color="auto"/>
                                    <w:right w:val="none" w:sz="0" w:space="0" w:color="auto"/>
                                  </w:divBdr>
                                  <w:divsChild>
                                    <w:div w:id="2523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7700772">
      <w:bodyDiv w:val="1"/>
      <w:marLeft w:val="0"/>
      <w:marRight w:val="0"/>
      <w:marTop w:val="0"/>
      <w:marBottom w:val="0"/>
      <w:divBdr>
        <w:top w:val="none" w:sz="0" w:space="0" w:color="auto"/>
        <w:left w:val="none" w:sz="0" w:space="0" w:color="auto"/>
        <w:bottom w:val="none" w:sz="0" w:space="0" w:color="auto"/>
        <w:right w:val="none" w:sz="0" w:space="0" w:color="auto"/>
      </w:divBdr>
      <w:divsChild>
        <w:div w:id="2017724887">
          <w:marLeft w:val="0"/>
          <w:marRight w:val="0"/>
          <w:marTop w:val="0"/>
          <w:marBottom w:val="0"/>
          <w:divBdr>
            <w:top w:val="none" w:sz="0" w:space="0" w:color="auto"/>
            <w:left w:val="none" w:sz="0" w:space="0" w:color="auto"/>
            <w:bottom w:val="none" w:sz="0" w:space="0" w:color="auto"/>
            <w:right w:val="none" w:sz="0" w:space="0" w:color="auto"/>
          </w:divBdr>
          <w:divsChild>
            <w:div w:id="710693420">
              <w:marLeft w:val="0"/>
              <w:marRight w:val="0"/>
              <w:marTop w:val="0"/>
              <w:marBottom w:val="0"/>
              <w:divBdr>
                <w:top w:val="none" w:sz="0" w:space="0" w:color="auto"/>
                <w:left w:val="none" w:sz="0" w:space="0" w:color="auto"/>
                <w:bottom w:val="none" w:sz="0" w:space="0" w:color="auto"/>
                <w:right w:val="none" w:sz="0" w:space="0" w:color="auto"/>
              </w:divBdr>
              <w:divsChild>
                <w:div w:id="353266350">
                  <w:marLeft w:val="0"/>
                  <w:marRight w:val="0"/>
                  <w:marTop w:val="0"/>
                  <w:marBottom w:val="0"/>
                  <w:divBdr>
                    <w:top w:val="none" w:sz="0" w:space="0" w:color="auto"/>
                    <w:left w:val="none" w:sz="0" w:space="0" w:color="auto"/>
                    <w:bottom w:val="none" w:sz="0" w:space="0" w:color="auto"/>
                    <w:right w:val="none" w:sz="0" w:space="0" w:color="auto"/>
                  </w:divBdr>
                  <w:divsChild>
                    <w:div w:id="531698049">
                      <w:marLeft w:val="0"/>
                      <w:marRight w:val="0"/>
                      <w:marTop w:val="0"/>
                      <w:marBottom w:val="0"/>
                      <w:divBdr>
                        <w:top w:val="none" w:sz="0" w:space="0" w:color="auto"/>
                        <w:left w:val="none" w:sz="0" w:space="0" w:color="auto"/>
                        <w:bottom w:val="none" w:sz="0" w:space="0" w:color="auto"/>
                        <w:right w:val="none" w:sz="0" w:space="0" w:color="auto"/>
                      </w:divBdr>
                      <w:divsChild>
                        <w:div w:id="1218007070">
                          <w:marLeft w:val="0"/>
                          <w:marRight w:val="0"/>
                          <w:marTop w:val="0"/>
                          <w:marBottom w:val="0"/>
                          <w:divBdr>
                            <w:top w:val="none" w:sz="0" w:space="0" w:color="auto"/>
                            <w:left w:val="none" w:sz="0" w:space="0" w:color="auto"/>
                            <w:bottom w:val="none" w:sz="0" w:space="0" w:color="auto"/>
                            <w:right w:val="none" w:sz="0" w:space="0" w:color="auto"/>
                          </w:divBdr>
                          <w:divsChild>
                            <w:div w:id="1805729301">
                              <w:marLeft w:val="0"/>
                              <w:marRight w:val="0"/>
                              <w:marTop w:val="0"/>
                              <w:marBottom w:val="0"/>
                              <w:divBdr>
                                <w:top w:val="none" w:sz="0" w:space="0" w:color="auto"/>
                                <w:left w:val="none" w:sz="0" w:space="0" w:color="auto"/>
                                <w:bottom w:val="none" w:sz="0" w:space="0" w:color="auto"/>
                                <w:right w:val="none" w:sz="0" w:space="0" w:color="auto"/>
                              </w:divBdr>
                              <w:divsChild>
                                <w:div w:id="227157805">
                                  <w:marLeft w:val="0"/>
                                  <w:marRight w:val="0"/>
                                  <w:marTop w:val="0"/>
                                  <w:marBottom w:val="0"/>
                                  <w:divBdr>
                                    <w:top w:val="none" w:sz="0" w:space="0" w:color="auto"/>
                                    <w:left w:val="none" w:sz="0" w:space="0" w:color="auto"/>
                                    <w:bottom w:val="none" w:sz="0" w:space="0" w:color="auto"/>
                                    <w:right w:val="none" w:sz="0" w:space="0" w:color="auto"/>
                                  </w:divBdr>
                                  <w:divsChild>
                                    <w:div w:id="18462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1498</TotalTime>
  <Pages>12</Pages>
  <Words>5850</Words>
  <Characters>33345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416</cp:revision>
  <dcterms:created xsi:type="dcterms:W3CDTF">2026-07-21T11:09:00Z</dcterms:created>
  <dcterms:modified xsi:type="dcterms:W3CDTF">2026-08-04T11:14:00Z</dcterms:modified>
</cp:coreProperties>
</file>