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Сомнительный альянс во главе с Саудами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Саудовская Аравия совместно с ещё 13 государствами объявила о создании многонационального оборонительного военно-морского альянса под своим командованием. Было заявлено, что этот шаг направлен на защиту международного судоходства, торговых путей и поставок энергоносителей от возрастающих угроз в Красном море, Баб-эль-Мандебском проливе и Аденском заливе. Это произошло после того, как атаки группировки хуситов, являющейся союзником Ирана, привели к перебоям в работе одного из самых загруженных торговых маршрутов в мире.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</w:rPr>
        <w:t xml:space="preserve">«Ар-Рая»: </w:t>
      </w:r>
      <w:r>
        <w:rPr>
          <w:rStyle w:val="Strong"/>
          <w:b w:val="false"/>
          <w:bCs w:val="false"/>
          <w:sz w:val="24"/>
          <w:szCs w:val="24"/>
        </w:rPr>
        <w:t>Взглянув на эти действия, становится ясно, что их истинная цель — защита экономики западных колониальных государств неверия и обеспечение бесперебойных поставок нефти в эти страны за счёт самих мусульман, которым эта нефть и принадлежит. Причём осуществляется это руками мусульманских правителей-предателей, обеспечивающих поставки сырья, чтобы поддерживать работу экономик неверных, которые повсюду совершают атаки на Умму!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Международные коалиции не несут в себе ничего кроме угрозы миру и другим государствам и порождают огромное зло на международной арене. Америка возглавляла международные военные коалиции против Ирака в 1991 году, против Афганистана в 2001 году и вновь против Ирака в 2003 году, преследуя прежде всего собственные интересы. Поэтому необходимо изменить взгляд на международные коалиции у народов и государств, соучаствующих в подобных объединениях.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LibreOffice/24.2.7.2$Linux_X86_64 LibreOffice_project/420$Build-2</Application>
  <AppVersion>15.0000</AppVersion>
  <Pages>1</Pages>
  <Words>189</Words>
  <Characters>1255</Characters>
  <CharactersWithSpaces>1441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2026-08-12T15:16:10Z</dcterms:created>
  <dc:creator/>
  <dc:description/>
  <dc:language>ru-RU</dc:language>
  <cp:lastModifiedBy/>
  <dcterms:modified xsi:type="dcterms:W3CDTF">2026-08-14T13:30:46Z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