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360" w:before="0" w:after="113"/>
        <w:ind w:hanging="0"/>
        <w:jc w:val="center"/>
        <w:rPr/>
      </w:pPr>
      <w:r>
        <w:rPr>
          <w:rFonts w:cs="Liberation Serif"/>
          <w:sz w:val="24"/>
          <w:szCs w:val="24"/>
        </w:rPr>
        <w:t>Обзор новостей: Что стоит за относительным затишьем в войне США против Ирана</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Хрупкое затишье, установившееся в последнее время между Ираном и Америкой, нельзя рассматривать как простое ослабление военной напряжённости. Война, развязанная США против Ирана, уже затронула весь Ближний Восток и отразилась далеко за его пределами, поскольку конфликт уже привёл к нестабильности на энергетических рынках и нарушил нормальную работу важнейших морских путей, представляя собой сложное переплетение вопросов безопасности, экономики и политики, а также их последствий и интересов региональных и мировых держав. Поэтому происходящее следует оценивать сразу с нескольких сторон — с учётом интересов и расчётов не только Вашингтона, но и Тегерана, государств региона, Китая, Европы и других стран, понёсших ущерб из-за этой войны.</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28 февраля 2026 года Америка, действуя с надменной самоуверенностью, начала войну против Ирана. Её целью было уже не просто сохранить Иран в сфере своего влияния, а превратить его в полностью зависимое государство, которое будет безоговорочно проводить американский проект «нового Ближнего Востока». При этом Вашингтон объявил, что война продлится всего несколько дней, которых якобы будет достаточно для достижения поставленной цели.</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Однако внутри Корпуса стражей исламской революции всё громче стали звучать голоса тех, кто пришёл к иному выводу, а именно то, что убийство американцами руководителей первого и второго эшелона показало, что даже более сорока лет услуг, которые Иран оказывал США, не обеспечили ему никакой защиты. КСИР сумел оправиться от первого удара, взял под контроль внутренние беспорядки и добился назначения нового Верховного лидера. На этом фоне усилилось убеждение, что Иран способен выйти из под американского влияния.</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Эта позиция стала заметно влиять и на политические круги, прежде ориентировавшиеся на выполнение американских требований. Иран нанёс болезненные удары по американским базам и по еврейскому образованию, причинив им серьёзный ущерб. Одновременно Тегеран задействовал один из своих главных рычагов давления — перекрыл Ормузский пролив. Именно этот шаг превратил последствия войны из региональной проблемы в кризис, который ощутили практически все государства мира.</w:t>
      </w:r>
    </w:p>
    <w:p>
      <w:pPr>
        <w:pStyle w:val="BodyText"/>
        <w:bidi w:val="0"/>
        <w:spacing w:lineRule="auto" w:line="360" w:before="0" w:after="113"/>
        <w:ind w:firstLine="567"/>
        <w:jc w:val="both"/>
        <w:rPr/>
      </w:pPr>
      <w:r>
        <w:rPr>
          <w:rStyle w:val="Strong"/>
          <w:rFonts w:cs="Liberation Serif"/>
          <w:b w:val="false"/>
          <w:bCs w:val="false"/>
          <w:sz w:val="24"/>
          <w:szCs w:val="24"/>
        </w:rPr>
        <w:t>В ходе самой войны и последовавших за ней раундов переговоров влияние этой линии то усиливалось, то ослабевало в зависимости от развития событий. На одном из этапов политическому руководству Ирана удалось подписать с Соединёнными Штатами рамочное соглашение о прекращении войны, к которому стремился и Вашингтон, пытавшийся найти выход из сложившегося тупика. Для этого США использовали давление со стороны зависимых от них сил в Пакистане и других странах, добиваясь согласия Тегерана на подписание соглашения.</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В то время амир Хизб ут-Тахрир, выдающийся учёный Ата ибн Халиль Абу ар-Рашта, опубликовал ответ на вопрос, в котором подробно разобрал скрытые опасности, заложенные в положениях соглашения. Последующее возобновление боевых действий ещё на несколько дней, подтвердило обоснованность этих предупреждений.</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При этом Америка так и не добилась заявленных целей. Более того, война продемонстрировала её слабость и выявила серьёзные внутренние противоречия. Конфликт растянулся более чем на шесть месяцев, и за это время в США обострился раскол как на политическом, так и на военном уровне. Последовала целая серия увольнений и отставок.</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Недовольство нарастало и в обществе. Всё больше американцев требовали прекратить войну из-за резкого роста цен на энергоносители и других последствий конфликта. В армии также усиливалось сопротивление продолжению боевых действий: запасы боеприпасов быстро истощались, а восполнить их в короткие сроки оказалось невозможно.</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Положение усугублялось тяжёлым состоянием американской экономики. Государственный долг превысил сорок триллионов долларов, а восстановление производственных мощностей и восполнение нехватки вооружений потребуют нескольких лет. Насколько серьёзными стали эти проблемы, показали и публичные разногласия между Трампом и его министром войны, а также призывы ряда военных руководителей немедленно прекратить войну. К этому добавляется ещё и приближение промежуточных выборов, результаты которых могут повлиять и на президентскую кампанию через два года.</w:t>
      </w:r>
    </w:p>
    <w:p>
      <w:pPr>
        <w:pStyle w:val="BodyText"/>
        <w:bidi w:val="0"/>
        <w:spacing w:lineRule="auto" w:line="360" w:before="0" w:after="113"/>
        <w:ind w:firstLine="567"/>
        <w:jc w:val="both"/>
        <w:rPr/>
      </w:pPr>
      <w:r>
        <w:rPr>
          <w:rStyle w:val="Strong"/>
          <w:rFonts w:cs="Liberation Serif"/>
          <w:b w:val="false"/>
          <w:bCs w:val="false"/>
          <w:sz w:val="24"/>
          <w:szCs w:val="24"/>
        </w:rPr>
        <w:t>В совокупности все это вынудило Америку прекратить боевые действия и искать другие способы выйти из сложившегося тупика, сохранив возможность добиться своих целей хотя бы частично. Если же добиться желаемого в полном объёме не удастся, Вашингтон по меньшей мере будет стремится не допустить дальнейшего ухудшения положения.</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Сначала была предпринята попытка морской блокады, но она не дала ожидаемого результата. Затем последовала неудачная попытка наземной операции. Параллельно велись тайные переговоры с Корпусом стражей исламской революции, однако и они практически ни к чему не привели. После этого давление усилилось на силы, связанные с Ираном в Ливане, Йемене и Ираке, с расчётом оторвать их от Тегерана. Вслед за этим Саудовская Аравия создала военно-морскую коалицию более чем с двенадцатью государствами для обеспечения прохода через Баб-эль-Мандеб, а затем возник и военный союз Саудовской Аравии, Турции и Пакистана. В результате мусульман вновь подталкивают к войне друг с другом, используя это одновременно как средство давления на Иран в надежде заставить его принять американские требования. К этому добавилось и дальнейшее ужесточение экономических санкций, призванных нанести Ирану дополнительный ущерб.</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Да, Америка располагает таким объёмом вооружений и военной техники, который позволяет ей нанести по Ирану чрезвычайно мощный удар и попытаться решить вопрос силой. Однако цена такого шага может оказаться для неё слишком высокой. Масштабное военное столкновение способно истощить американские ресурсы настолько, что под угрозой окажется само положение США как ведущей мировой державы, особенно в условиях растущего соперничества с Китаем.</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Кроме того, уже заметно недовольство правителей региона, чьи страны и народы понесли серьёзный ущерб от войны, тогда как Америка не сумела защитить их от иранских ударов. Масштабная атака могла бы спровоцировать хаос не только на Ближнем Востоке, но и далеко за его пределами, создав цепь событий, которые Вашингтон уже не смог бы полностью контролировать.</w:t>
      </w:r>
    </w:p>
    <w:p>
      <w:pPr>
        <w:pStyle w:val="BodyText"/>
        <w:bidi w:val="0"/>
        <w:spacing w:lineRule="auto" w:line="360" w:before="0" w:after="113"/>
        <w:ind w:firstLine="567"/>
        <w:jc w:val="both"/>
        <w:rPr/>
      </w:pPr>
      <w:r>
        <w:rPr>
          <w:rStyle w:val="Strong"/>
          <w:rFonts w:cs="Liberation Serif"/>
          <w:b w:val="false"/>
          <w:bCs w:val="false"/>
          <w:sz w:val="24"/>
          <w:szCs w:val="24"/>
        </w:rPr>
        <w:t>На протяжении многих лет, оставаясь ведущей мировой державой, Америка действовала привычными для неё методами — войнами, разрушениями и бомбардировками. То же произошло и в Иране. Когда же военным путём добиться поставленных целей не удалось, Вашингтон привлёк зависимых от него правителей, чтобы они содействовали переговорам с Тегераном в надежде найти выход из сложившегося тупика и отыскать внутри Ирана силы, готовые пойти на сотрудничество и помочь добиться переговорами того, чего не удалось достичь военным путём. Однако сегодня в Иране всё заметнее перевес складывается в пользу тех кругов, которые выступают за освобождение страны от американского влияния. Но если сложившуюся ситуацию не использовать на достижение того чем доволен Аллах, она может очень быстро измениться и быть утрачена.</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Мы обращаемся с этим посланием, стремясь лишь к довольству Всевышнего Аллаха, и даём искренний совет тем, кто сегодня несёт ответственность за управление Ираном. Ваши удары по Америке и её детищу причинили им серьёзный ущерб и показали их слабость и бессилие. Несмотря на огромные арсеналы, у них нет людей, способных выдержать настоящее противостояние. Иран же располагает военным и промышленным потенциалом, занимает исключительно выгодное стратегическое положение, обладает разнообразными природными ресурсами и условиями, позволяющими обеспечивать себя продовольствием, а также богатыми запасами энергоресурсов, газа и полезных ископаемых. И если ко всему этому добавить Исламскую идеологию, то с помощью Аллаха Иран способен стать опорной точкой для установления Праведного Халифата.</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 xml:space="preserve">Для этого необходимо отказаться от сектантской, мазхабной и националистической риторики и обратиться к мусульманам с чистым Исламом — таким, каким он был ниспослан Посланнику Аллаха </w:t>
      </w:r>
      <w:r>
        <w:rPr>
          <w:rFonts w:ascii="Liberation Serif" w:hAnsi="Liberation Serif" w:cs="Liberation Serif"/>
          <w:sz w:val="24"/>
          <w:szCs w:val="24"/>
          <w:rtl w:val="true"/>
        </w:rPr>
        <w:t>ﷺ</w:t>
      </w:r>
      <w:r>
        <w:rPr>
          <w:rFonts w:cs="Liberation Serif"/>
          <w:sz w:val="24"/>
          <w:szCs w:val="24"/>
        </w:rPr>
        <w:t>. Обратитесь с этим призывом к народам мусульман и к их искренним солдатам. Сейчас решающий момент, и это ничто иное, как возможность, дарованная Всевышним Аллахом. Возможно, этот призыв будет услышан теми, кто способен понять его и откликнуться.</w:t>
      </w:r>
    </w:p>
    <w:p>
      <w:pPr>
        <w:pStyle w:val="BodyText"/>
        <w:bidi w:val="1"/>
        <w:spacing w:lineRule="auto" w:line="360" w:before="0" w:after="113"/>
        <w:ind w:hanging="0"/>
        <w:jc w:val="center"/>
        <w:rPr>
          <w:rFonts w:cs="Scheherazade"/>
        </w:rPr>
      </w:pPr>
      <w:r>
        <w:rPr>
          <w:rFonts w:ascii="Liberation Serif" w:hAnsi="Liberation Serif" w:cs="Scheherazade"/>
          <w:sz w:val="32"/>
          <w:szCs w:val="32"/>
          <w:rtl w:val="true"/>
        </w:rPr>
        <w:t>وَإِن تَتَوَلَّوْا يَسْتَبْدِلْ قَوْماً غَيْرَكُمْ ثُمَّ لَا يَكُونُوا أَمْثَالَكُمْ</w:t>
      </w:r>
    </w:p>
    <w:p>
      <w:pPr>
        <w:pStyle w:val="BodyText"/>
        <w:widowControl/>
        <w:suppressAutoHyphens w:val="true"/>
        <w:bidi w:val="0"/>
        <w:spacing w:lineRule="auto" w:line="360" w:before="0" w:after="113"/>
        <w:ind w:firstLine="567" w:start="0" w:end="0"/>
        <w:jc w:val="both"/>
        <w:rPr/>
      </w:pPr>
      <w:r>
        <w:rPr>
          <w:rFonts w:cs="Liberation Serif"/>
          <w:b/>
          <w:bCs/>
          <w:sz w:val="24"/>
          <w:szCs w:val="24"/>
        </w:rPr>
        <w:t>«А если вы отвернетесь, Он заменит вас другими людьми, и они не будут подобны вам»</w:t>
      </w:r>
      <w:r>
        <w:rPr>
          <w:rFonts w:cs="Liberation Serif"/>
          <w:sz w:val="24"/>
          <w:szCs w:val="24"/>
        </w:rPr>
        <w:t xml:space="preserve"> </w:t>
      </w:r>
      <w:r>
        <w:rPr>
          <w:rStyle w:val="Strong"/>
          <w:rFonts w:cs="Liberation Serif"/>
          <w:b w:val="false"/>
          <w:bCs w:val="false"/>
          <w:sz w:val="24"/>
          <w:szCs w:val="24"/>
        </w:rPr>
        <w:t>(47:38).</w:t>
      </w:r>
    </w:p>
    <w:p>
      <w:pPr>
        <w:pStyle w:val="BodyText"/>
        <w:spacing w:lineRule="auto" w:line="360" w:before="0" w:after="113"/>
        <w:ind w:firstLine="567"/>
        <w:jc w:val="both"/>
        <w:rPr/>
      </w:pPr>
      <w:r>
        <w:rPr>
          <w:rStyle w:val="Strong"/>
          <w:rFonts w:cs="Liberation Serif"/>
          <w:sz w:val="24"/>
          <w:szCs w:val="24"/>
        </w:rPr>
        <w:t>Абд аль-Илях Мухаммад — Иордания</w:t>
      </w:r>
    </w:p>
    <w:p>
      <w:pPr>
        <w:pStyle w:val="BodyText"/>
        <w:bidi w:val="0"/>
        <w:spacing w:lineRule="auto" w:line="360" w:before="0" w:after="113"/>
        <w:ind w:firstLine="567"/>
        <w:jc w:val="both"/>
        <w:rPr/>
      </w:pPr>
      <w:r>
        <w:rPr>
          <w:rStyle w:val="Strong"/>
          <w:rFonts w:cs="Liberation Serif"/>
          <w:sz w:val="24"/>
          <w:szCs w:val="24"/>
        </w:rPr>
        <w:t>26.08.2026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27"/>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63</TotalTime>
  <Application>LibreOffice/26.2.4.2$Linux_X86_64 LibreOffice_project/0229ac93fcf0d7cbc6376066c6f35021cef002dc</Application>
  <AppVersion>15.0000</AppVersion>
  <Pages>4</Pages>
  <Words>1158</Words>
  <Characters>7304</Characters>
  <CharactersWithSpaces>8446</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2026-08-27T22:09:35Z</dcterms:created>
  <dc:creator/>
  <dc:description/>
  <dc:language>ru-RU</dc:language>
  <cp:lastModifiedBy/>
  <dcterms:modified xsi:type="dcterms:W3CDTF">2026-08-31T17:04:47Z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