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DAFFC" w14:textId="39453F6D" w:rsidR="00EE540D" w:rsidRPr="00353FE5" w:rsidRDefault="00EE540D" w:rsidP="00EE540D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353FE5">
        <w:rPr>
          <w:rFonts w:asciiTheme="majorBidi" w:hAnsiTheme="majorBidi" w:cstheme="majorBidi"/>
          <w:b/>
          <w:bCs/>
          <w:lang w:val="ru-RU"/>
        </w:rPr>
        <w:t>Коранические науки (</w:t>
      </w:r>
      <w:proofErr w:type="spellStart"/>
      <w:r w:rsidR="00E723AF" w:rsidRPr="00353FE5">
        <w:rPr>
          <w:rFonts w:asciiTheme="majorBidi" w:hAnsiTheme="majorBidi" w:cstheme="majorBidi"/>
          <w:b/>
          <w:bCs/>
          <w:lang w:val="ru-RU"/>
        </w:rPr>
        <w:t>У</w:t>
      </w:r>
      <w:r w:rsidRPr="00353FE5">
        <w:rPr>
          <w:rFonts w:asciiTheme="majorBidi" w:hAnsiTheme="majorBidi" w:cstheme="majorBidi"/>
          <w:b/>
          <w:bCs/>
          <w:lang w:val="ru-RU"/>
        </w:rPr>
        <w:t>лум</w:t>
      </w:r>
      <w:proofErr w:type="spellEnd"/>
      <w:r w:rsidRPr="00353FE5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b/>
          <w:bCs/>
          <w:lang w:val="ru-RU"/>
        </w:rPr>
        <w:t>Куран</w:t>
      </w:r>
      <w:proofErr w:type="spellEnd"/>
      <w:r w:rsidRPr="00353FE5">
        <w:rPr>
          <w:rFonts w:asciiTheme="majorBidi" w:hAnsiTheme="majorBidi" w:cstheme="majorBidi"/>
          <w:b/>
          <w:bCs/>
          <w:lang w:val="ru-RU"/>
        </w:rPr>
        <w:t>)</w:t>
      </w:r>
    </w:p>
    <w:p w14:paraId="37336B8C" w14:textId="77777777" w:rsidR="001D3F80" w:rsidRPr="001D3F80" w:rsidRDefault="001D3F80" w:rsidP="001D3F8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D3F80">
        <w:rPr>
          <w:rFonts w:asciiTheme="majorBidi" w:hAnsiTheme="majorBidi" w:cstheme="majorBidi"/>
          <w:lang w:val="ru-RU"/>
        </w:rPr>
        <w:t>Исламская культура — это знания, возникающие в результате изучения исламской акыды. Основой этой культуры являются Коран и Сунна. Правильное понимание этих двух источников имеет первостепенное значение как для формирования мусульманской личности, так и для построения исламского общества на правильных основах. В противном случае невозможно ни избавиться от современных индивидуальных и общественных кризисов, ни уберечься от ловушек тех, кто, выступая от имени Ислама, вводит людей в заблуждение.</w:t>
      </w:r>
    </w:p>
    <w:p w14:paraId="4AB1BD37" w14:textId="4AD1CB3F" w:rsidR="001D3F80" w:rsidRPr="001D3F80" w:rsidRDefault="001D3F80" w:rsidP="002522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D3F80">
        <w:rPr>
          <w:rFonts w:asciiTheme="majorBidi" w:hAnsiTheme="majorBidi" w:cstheme="majorBidi"/>
          <w:lang w:val="ru-RU"/>
        </w:rPr>
        <w:t>Ведь те, кто приближа</w:t>
      </w:r>
      <w:r w:rsidR="002522C8">
        <w:rPr>
          <w:rFonts w:asciiTheme="majorBidi" w:hAnsiTheme="majorBidi" w:cstheme="majorBidi"/>
          <w:lang w:val="ru-RU"/>
        </w:rPr>
        <w:t>е</w:t>
      </w:r>
      <w:r w:rsidRPr="001D3F80">
        <w:rPr>
          <w:rFonts w:asciiTheme="majorBidi" w:hAnsiTheme="majorBidi" w:cstheme="majorBidi"/>
          <w:lang w:val="ru-RU"/>
        </w:rPr>
        <w:t xml:space="preserve">тся к </w:t>
      </w:r>
      <w:r w:rsidR="002139F9" w:rsidRPr="00353FE5">
        <w:rPr>
          <w:rFonts w:asciiTheme="majorBidi" w:hAnsiTheme="majorBidi" w:cstheme="majorBidi"/>
          <w:lang w:val="ru-RU"/>
        </w:rPr>
        <w:t>И</w:t>
      </w:r>
      <w:r w:rsidRPr="001D3F80">
        <w:rPr>
          <w:rFonts w:asciiTheme="majorBidi" w:hAnsiTheme="majorBidi" w:cstheme="majorBidi"/>
          <w:lang w:val="ru-RU"/>
        </w:rPr>
        <w:t xml:space="preserve">сламской Умме, прикрываясь исламской риторикой, толкуют Коран и Сунну в соответствии со своими страстями, нормами западного образа жизни и интересами существующих порядков, и стремятся навязать мусульманам свои неисламские идеи под видом «исламских взглядов». Наиболее явной чертой этой порочной деятельности является отсутствие методологии. Они не придерживаются ни арабского языка, на котором были ниспосланы Коран и Сунна, ни установленных основ и принципов извлечения доводов из </w:t>
      </w:r>
      <w:r w:rsidR="00F80E95" w:rsidRPr="00353FE5">
        <w:rPr>
          <w:rFonts w:asciiTheme="majorBidi" w:hAnsiTheme="majorBidi" w:cstheme="majorBidi"/>
          <w:lang w:val="ru-RU"/>
        </w:rPr>
        <w:t>Корана</w:t>
      </w:r>
      <w:r w:rsidRPr="001D3F80">
        <w:rPr>
          <w:rFonts w:asciiTheme="majorBidi" w:hAnsiTheme="majorBidi" w:cstheme="majorBidi"/>
          <w:lang w:val="ru-RU"/>
        </w:rPr>
        <w:t xml:space="preserve"> и Сунны, а действуют лишь с целью подогнать Ислам под существующие реалии. В результате возникает уродливое явление, когда ложные идеи и действия начинают отстаиваться как «исламские взгляды».</w:t>
      </w:r>
    </w:p>
    <w:p w14:paraId="1FB4BB47" w14:textId="77777777" w:rsidR="001D3F80" w:rsidRPr="001D3F80" w:rsidRDefault="001D3F80" w:rsidP="001D3F8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D3F80">
        <w:rPr>
          <w:rFonts w:asciiTheme="majorBidi" w:hAnsiTheme="majorBidi" w:cstheme="majorBidi"/>
          <w:lang w:val="ru-RU"/>
        </w:rPr>
        <w:t>Именно поэтому мусульманам, а особенно тем, кто несёт призыв к Исламу, крайне необходимо обладать достаточными знаниями, необходимыми для правильного понимания Корана и Сунны.</w:t>
      </w:r>
    </w:p>
    <w:p w14:paraId="6EE9C2D6" w14:textId="28BF5EA7" w:rsidR="00CA573F" w:rsidRPr="00353FE5" w:rsidRDefault="001F02A1" w:rsidP="001F02A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>Науки, которые прежние учёные называли кораническими науками (</w:t>
      </w:r>
      <w:proofErr w:type="spellStart"/>
      <w:r w:rsidRPr="00353FE5">
        <w:rPr>
          <w:rFonts w:asciiTheme="majorBidi" w:hAnsiTheme="majorBidi" w:cstheme="majorBidi"/>
          <w:lang w:val="ru-RU"/>
        </w:rPr>
        <w:t>Улум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lang w:val="ru-RU"/>
        </w:rPr>
        <w:t>Куран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), представляют собой знания, необходимые как для правильного понимания Корана и Сунны, так и для извлечения доводов из них, что лежит в основе усуль </w:t>
      </w:r>
      <w:proofErr w:type="spellStart"/>
      <w:r w:rsidRPr="00353FE5">
        <w:rPr>
          <w:rFonts w:asciiTheme="majorBidi" w:hAnsiTheme="majorBidi" w:cstheme="majorBidi"/>
          <w:lang w:val="ru-RU"/>
        </w:rPr>
        <w:t>ат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-тафсир и усуль аль-фикх. Часть этих наук относится к арабскому языку, а часть — непосредственно к </w:t>
      </w:r>
      <w:r w:rsidR="006F7846" w:rsidRPr="00353FE5">
        <w:rPr>
          <w:rFonts w:asciiTheme="majorBidi" w:hAnsiTheme="majorBidi" w:cstheme="majorBidi"/>
          <w:lang w:val="ru-RU"/>
        </w:rPr>
        <w:t>Корану</w:t>
      </w:r>
      <w:r w:rsidRPr="00353FE5">
        <w:rPr>
          <w:rFonts w:asciiTheme="majorBidi" w:hAnsiTheme="majorBidi" w:cstheme="majorBidi"/>
          <w:lang w:val="ru-RU"/>
        </w:rPr>
        <w:t xml:space="preserve"> и Сунне. В этой статье, </w:t>
      </w:r>
      <w:r w:rsidR="006852C4" w:rsidRPr="00353FE5">
        <w:rPr>
          <w:rFonts w:asciiTheme="majorBidi" w:hAnsiTheme="majorBidi" w:cstheme="majorBidi"/>
          <w:lang w:val="ru-RU"/>
        </w:rPr>
        <w:t>с позволения Аллаха</w:t>
      </w:r>
      <w:r w:rsidRPr="00353FE5">
        <w:rPr>
          <w:rFonts w:asciiTheme="majorBidi" w:hAnsiTheme="majorBidi" w:cstheme="majorBidi"/>
          <w:lang w:val="ru-RU"/>
        </w:rPr>
        <w:t>, мы постараемся изложить общие положения некоторых из этих наук. Поскольку объём ограничен, мы не сможем углубляться в подробности, поэтому считаем важным, чтобы желающие обратились к соответствующим книгам.</w:t>
      </w:r>
    </w:p>
    <w:p w14:paraId="6FF2C01A" w14:textId="2D284A27" w:rsidR="00E2740B" w:rsidRPr="00353FE5" w:rsidRDefault="00656C76" w:rsidP="00656C76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proofErr w:type="spellStart"/>
      <w:r w:rsidRPr="00353FE5">
        <w:rPr>
          <w:rFonts w:asciiTheme="majorBidi" w:hAnsiTheme="majorBidi" w:cstheme="majorBidi"/>
          <w:b/>
          <w:bCs/>
          <w:lang w:val="ru-RU"/>
        </w:rPr>
        <w:t>Хакикат</w:t>
      </w:r>
      <w:proofErr w:type="spellEnd"/>
      <w:r w:rsidRPr="00353FE5">
        <w:rPr>
          <w:rFonts w:asciiTheme="majorBidi" w:hAnsiTheme="majorBidi" w:cstheme="majorBidi"/>
          <w:b/>
          <w:bCs/>
          <w:lang w:val="ru-RU"/>
        </w:rPr>
        <w:t xml:space="preserve"> и </w:t>
      </w:r>
      <w:proofErr w:type="spellStart"/>
      <w:r w:rsidRPr="00353FE5">
        <w:rPr>
          <w:rFonts w:asciiTheme="majorBidi" w:hAnsiTheme="majorBidi" w:cstheme="majorBidi"/>
          <w:b/>
          <w:bCs/>
          <w:lang w:val="ru-RU"/>
        </w:rPr>
        <w:t>маджаз</w:t>
      </w:r>
      <w:proofErr w:type="spellEnd"/>
    </w:p>
    <w:p w14:paraId="2980B076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t xml:space="preserve">С точки зрения использования слова в том значении, для которого оно было установлено в языке, либо вне этого значения, слова делятся на </w:t>
      </w:r>
      <w:proofErr w:type="spellStart"/>
      <w:r w:rsidRPr="00E811E0">
        <w:rPr>
          <w:rFonts w:asciiTheme="majorBidi" w:hAnsiTheme="majorBidi" w:cstheme="majorBidi"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E811E0">
        <w:rPr>
          <w:rFonts w:asciiTheme="majorBidi" w:hAnsiTheme="majorBidi" w:cstheme="majorBidi"/>
          <w:lang w:val="ru-RU"/>
        </w:rPr>
        <w:t>маджаз</w:t>
      </w:r>
      <w:proofErr w:type="spellEnd"/>
      <w:r w:rsidRPr="00E811E0">
        <w:rPr>
          <w:rFonts w:asciiTheme="majorBidi" w:hAnsiTheme="majorBidi" w:cstheme="majorBidi"/>
          <w:lang w:val="ru-RU"/>
        </w:rPr>
        <w:t>.</w:t>
      </w:r>
    </w:p>
    <w:p w14:paraId="48FE782E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E811E0">
        <w:rPr>
          <w:rFonts w:asciiTheme="majorBidi" w:hAnsiTheme="majorBidi" w:cstheme="majorBidi"/>
          <w:b/>
          <w:bCs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— это слово, употреблённое в том значении, для которого оно было установлено в языке. Например, употребление слова «</w:t>
      </w:r>
      <w:proofErr w:type="spellStart"/>
      <w:r w:rsidRPr="00E811E0">
        <w:rPr>
          <w:rFonts w:asciiTheme="majorBidi" w:hAnsiTheme="majorBidi" w:cstheme="majorBidi"/>
          <w:lang w:val="ru-RU"/>
        </w:rPr>
        <w:t>асад</w:t>
      </w:r>
      <w:proofErr w:type="spellEnd"/>
      <w:r w:rsidRPr="00E811E0">
        <w:rPr>
          <w:rFonts w:asciiTheme="majorBidi" w:hAnsiTheme="majorBidi" w:cstheme="majorBidi"/>
          <w:lang w:val="ru-RU"/>
        </w:rPr>
        <w:t>» (лев) в отношении хищного животного.</w:t>
      </w:r>
    </w:p>
    <w:p w14:paraId="65556A54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lastRenderedPageBreak/>
        <w:t xml:space="preserve">С точки зрения употребления </w:t>
      </w:r>
      <w:proofErr w:type="spellStart"/>
      <w:r w:rsidRPr="00E811E0">
        <w:rPr>
          <w:rFonts w:asciiTheme="majorBidi" w:hAnsiTheme="majorBidi" w:cstheme="majorBidi"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подразделяется на три вида:</w:t>
      </w:r>
    </w:p>
    <w:p w14:paraId="18DD0EC1" w14:textId="592DE6B9" w:rsidR="00E811E0" w:rsidRPr="00E811E0" w:rsidRDefault="00E811E0" w:rsidP="00E811E0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b/>
          <w:bCs/>
          <w:lang w:val="ru-RU"/>
        </w:rPr>
        <w:t>Лексическ</w:t>
      </w:r>
      <w:r w:rsidR="00EE0E95" w:rsidRPr="00353FE5">
        <w:rPr>
          <w:rFonts w:asciiTheme="majorBidi" w:hAnsiTheme="majorBidi" w:cstheme="majorBidi"/>
          <w:b/>
          <w:bCs/>
          <w:lang w:val="ru-RU"/>
        </w:rPr>
        <w:t>ий</w:t>
      </w:r>
      <w:r w:rsidRPr="00E811E0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E811E0">
        <w:rPr>
          <w:rFonts w:asciiTheme="majorBidi" w:hAnsiTheme="majorBidi" w:cstheme="majorBidi"/>
          <w:b/>
          <w:bCs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b/>
          <w:bCs/>
          <w:lang w:val="ru-RU"/>
        </w:rPr>
        <w:t xml:space="preserve"> (</w:t>
      </w:r>
      <w:r w:rsidRPr="00E811E0">
        <w:rPr>
          <w:rFonts w:asciiTheme="majorBidi" w:hAnsiTheme="majorBidi" w:cstheme="majorBidi"/>
          <w:b/>
          <w:bCs/>
          <w:rtl/>
          <w:lang w:val="ru-RU"/>
        </w:rPr>
        <w:t>لغوي</w:t>
      </w:r>
      <w:r w:rsidRPr="00E811E0">
        <w:rPr>
          <w:rFonts w:asciiTheme="majorBidi" w:hAnsiTheme="majorBidi" w:cstheme="majorBidi"/>
          <w:b/>
          <w:bCs/>
          <w:lang w:val="ru-RU"/>
        </w:rPr>
        <w:t>)</w:t>
      </w:r>
      <w:r w:rsidRPr="00E811E0">
        <w:rPr>
          <w:rFonts w:asciiTheme="majorBidi" w:hAnsiTheme="majorBidi" w:cstheme="majorBidi"/>
          <w:lang w:val="ru-RU"/>
        </w:rPr>
        <w:t xml:space="preserve"> — это слово, употребляемое в том значении, для которого оно было установлено в языке. Например, слово «</w:t>
      </w:r>
      <w:proofErr w:type="spellStart"/>
      <w:r w:rsidRPr="00E811E0">
        <w:rPr>
          <w:rFonts w:asciiTheme="majorBidi" w:hAnsiTheme="majorBidi" w:cstheme="majorBidi"/>
          <w:lang w:val="ru-RU"/>
        </w:rPr>
        <w:t>камар</w:t>
      </w:r>
      <w:proofErr w:type="spellEnd"/>
      <w:proofErr w:type="gramStart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القمر</w:t>
      </w:r>
      <w:r w:rsidRPr="00E811E0">
        <w:rPr>
          <w:rFonts w:asciiTheme="majorBidi" w:hAnsiTheme="majorBidi" w:cstheme="majorBidi"/>
          <w:lang w:val="ru-RU"/>
        </w:rPr>
        <w:t xml:space="preserve">) </w:t>
      </w:r>
      <w:proofErr w:type="gramEnd"/>
      <w:r w:rsidRPr="00E811E0">
        <w:rPr>
          <w:rFonts w:asciiTheme="majorBidi" w:hAnsiTheme="majorBidi" w:cstheme="majorBidi"/>
          <w:lang w:val="ru-RU"/>
        </w:rPr>
        <w:t>используется для обозначения луны, а слово «</w:t>
      </w:r>
      <w:proofErr w:type="spellStart"/>
      <w:r w:rsidRPr="00E811E0">
        <w:rPr>
          <w:rFonts w:asciiTheme="majorBidi" w:hAnsiTheme="majorBidi" w:cstheme="majorBidi"/>
          <w:lang w:val="ru-RU"/>
        </w:rPr>
        <w:t>шамс</w:t>
      </w:r>
      <w:proofErr w:type="spellEnd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الشمس</w:t>
      </w:r>
      <w:r w:rsidRPr="00E811E0">
        <w:rPr>
          <w:rFonts w:asciiTheme="majorBidi" w:hAnsiTheme="majorBidi" w:cstheme="majorBidi"/>
          <w:lang w:val="ru-RU"/>
        </w:rPr>
        <w:t>) — для обозначения солнца, поскольку именно для этих</w:t>
      </w:r>
      <w:r w:rsidR="002522C8">
        <w:rPr>
          <w:rFonts w:asciiTheme="majorBidi" w:hAnsiTheme="majorBidi" w:cstheme="majorBidi"/>
          <w:lang w:val="ru-RU"/>
        </w:rPr>
        <w:t xml:space="preserve"> значений они были установлены.</w:t>
      </w:r>
    </w:p>
    <w:p w14:paraId="738BCDB7" w14:textId="010B144F" w:rsidR="00E811E0" w:rsidRPr="00E811E0" w:rsidRDefault="00E811E0" w:rsidP="00E811E0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b/>
          <w:bCs/>
          <w:lang w:val="ru-RU"/>
        </w:rPr>
        <w:t>Шариатск</w:t>
      </w:r>
      <w:r w:rsidR="00446668" w:rsidRPr="00353FE5">
        <w:rPr>
          <w:rFonts w:asciiTheme="majorBidi" w:hAnsiTheme="majorBidi" w:cstheme="majorBidi"/>
          <w:b/>
          <w:bCs/>
          <w:lang w:val="ru-RU"/>
        </w:rPr>
        <w:t>ий</w:t>
      </w:r>
      <w:r w:rsidRPr="00E811E0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E811E0">
        <w:rPr>
          <w:rFonts w:asciiTheme="majorBidi" w:hAnsiTheme="majorBidi" w:cstheme="majorBidi"/>
          <w:b/>
          <w:bCs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— это слова, которые Шариат установил для обозначения определённых смыслов. То есть слова, изначально употреблявшиеся арабами в одном значении, были перенесены Шариатом в другое, специальное значение. Например, арабы использовали слово «салят» (</w:t>
      </w:r>
      <w:r w:rsidRPr="00E811E0">
        <w:rPr>
          <w:rFonts w:asciiTheme="majorBidi" w:hAnsiTheme="majorBidi" w:cstheme="majorBidi"/>
          <w:rtl/>
          <w:lang w:val="ru-RU"/>
        </w:rPr>
        <w:t>الصلاة</w:t>
      </w:r>
      <w:r w:rsidRPr="00E811E0">
        <w:rPr>
          <w:rFonts w:asciiTheme="majorBidi" w:hAnsiTheme="majorBidi" w:cstheme="majorBidi"/>
          <w:lang w:val="ru-RU"/>
        </w:rPr>
        <w:t>) в значении дуа, однако Шариат употребил его в значении определённых слов и действий — намаза. Также слово «закят</w:t>
      </w:r>
      <w:proofErr w:type="gramStart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الزكاة</w:t>
      </w:r>
      <w:r w:rsidRPr="00E811E0">
        <w:rPr>
          <w:rFonts w:asciiTheme="majorBidi" w:hAnsiTheme="majorBidi" w:cstheme="majorBidi"/>
          <w:lang w:val="ru-RU"/>
        </w:rPr>
        <w:t xml:space="preserve">) </w:t>
      </w:r>
      <w:proofErr w:type="gramEnd"/>
      <w:r w:rsidRPr="00E811E0">
        <w:rPr>
          <w:rFonts w:asciiTheme="majorBidi" w:hAnsiTheme="majorBidi" w:cstheme="majorBidi"/>
          <w:lang w:val="ru-RU"/>
        </w:rPr>
        <w:t>изначально означало «увеличение» и «рост», однако Шариат придал ему значение выделения</w:t>
      </w:r>
      <w:r w:rsidR="002522C8">
        <w:rPr>
          <w:rFonts w:asciiTheme="majorBidi" w:hAnsiTheme="majorBidi" w:cstheme="majorBidi"/>
          <w:lang w:val="ru-RU"/>
        </w:rPr>
        <w:t xml:space="preserve"> установленной части имущества.</w:t>
      </w:r>
    </w:p>
    <w:p w14:paraId="555FC9E2" w14:textId="05408B62" w:rsidR="00E811E0" w:rsidRPr="00E811E0" w:rsidRDefault="00E811E0" w:rsidP="00E811E0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proofErr w:type="gramStart"/>
      <w:r w:rsidRPr="00E811E0">
        <w:rPr>
          <w:rFonts w:asciiTheme="majorBidi" w:hAnsiTheme="majorBidi" w:cstheme="majorBidi"/>
          <w:b/>
          <w:bCs/>
          <w:lang w:val="ru-RU"/>
        </w:rPr>
        <w:t>Обычн</w:t>
      </w:r>
      <w:r w:rsidR="00446668" w:rsidRPr="00353FE5">
        <w:rPr>
          <w:rFonts w:asciiTheme="majorBidi" w:hAnsiTheme="majorBidi" w:cstheme="majorBidi"/>
          <w:b/>
          <w:bCs/>
          <w:lang w:val="ru-RU"/>
        </w:rPr>
        <w:t>ый</w:t>
      </w:r>
      <w:proofErr w:type="gramEnd"/>
      <w:r w:rsidRPr="00E811E0">
        <w:rPr>
          <w:rFonts w:asciiTheme="majorBidi" w:hAnsiTheme="majorBidi" w:cstheme="majorBidi"/>
          <w:b/>
          <w:bCs/>
          <w:lang w:val="ru-RU"/>
        </w:rPr>
        <w:t xml:space="preserve"> (</w:t>
      </w:r>
      <w:proofErr w:type="spellStart"/>
      <w:r w:rsidRPr="00E811E0">
        <w:rPr>
          <w:rFonts w:asciiTheme="majorBidi" w:hAnsiTheme="majorBidi" w:cstheme="majorBidi"/>
          <w:b/>
          <w:bCs/>
          <w:lang w:val="ru-RU"/>
        </w:rPr>
        <w:t>урфий</w:t>
      </w:r>
      <w:proofErr w:type="spellEnd"/>
      <w:r w:rsidRPr="00E811E0">
        <w:rPr>
          <w:rFonts w:asciiTheme="majorBidi" w:hAnsiTheme="majorBidi" w:cstheme="majorBidi"/>
          <w:b/>
          <w:bCs/>
          <w:lang w:val="ru-RU"/>
        </w:rPr>
        <w:t xml:space="preserve">) </w:t>
      </w:r>
      <w:proofErr w:type="spellStart"/>
      <w:r w:rsidRPr="00E811E0">
        <w:rPr>
          <w:rFonts w:asciiTheme="majorBidi" w:hAnsiTheme="majorBidi" w:cstheme="majorBidi"/>
          <w:b/>
          <w:bCs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— это слово, употребляемое в значении, закрепившемся в результате обычая. Например, слово «</w:t>
      </w:r>
      <w:proofErr w:type="spellStart"/>
      <w:r w:rsidRPr="00E811E0">
        <w:rPr>
          <w:rFonts w:asciiTheme="majorBidi" w:hAnsiTheme="majorBidi" w:cstheme="majorBidi"/>
          <w:lang w:val="ru-RU"/>
        </w:rPr>
        <w:t>дабба</w:t>
      </w:r>
      <w:proofErr w:type="spellEnd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الدابة</w:t>
      </w:r>
      <w:r w:rsidRPr="00E811E0">
        <w:rPr>
          <w:rFonts w:asciiTheme="majorBidi" w:hAnsiTheme="majorBidi" w:cstheme="majorBidi"/>
          <w:lang w:val="ru-RU"/>
        </w:rPr>
        <w:t>) изначально обозначало всё, что передвигается по земле, включая людей и животных, однако впоследствии стало использоваться только по отношению к животным. Также слово «</w:t>
      </w:r>
      <w:proofErr w:type="spellStart"/>
      <w:r w:rsidRPr="00E811E0">
        <w:rPr>
          <w:rFonts w:asciiTheme="majorBidi" w:hAnsiTheme="majorBidi" w:cstheme="majorBidi"/>
          <w:lang w:val="ru-RU"/>
        </w:rPr>
        <w:t>гаит</w:t>
      </w:r>
      <w:proofErr w:type="spellEnd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غائط</w:t>
      </w:r>
      <w:r w:rsidRPr="00E811E0">
        <w:rPr>
          <w:rFonts w:asciiTheme="majorBidi" w:hAnsiTheme="majorBidi" w:cstheme="majorBidi"/>
          <w:lang w:val="ru-RU"/>
        </w:rPr>
        <w:t xml:space="preserve">), означавшее «низкое место», стало употребляться в значении испражнений, и первоначальное значение было забыто. Это примеры общего </w:t>
      </w:r>
      <w:proofErr w:type="spellStart"/>
      <w:r w:rsidRPr="00E811E0">
        <w:rPr>
          <w:rFonts w:asciiTheme="majorBidi" w:hAnsiTheme="majorBidi" w:cstheme="majorBidi"/>
          <w:lang w:val="ru-RU"/>
        </w:rPr>
        <w:t>урфий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значения. Существует также частн</w:t>
      </w:r>
      <w:r w:rsidR="00446668" w:rsidRPr="00353FE5">
        <w:rPr>
          <w:rFonts w:asciiTheme="majorBidi" w:hAnsiTheme="majorBidi" w:cstheme="majorBidi"/>
          <w:lang w:val="ru-RU"/>
        </w:rPr>
        <w:t>ый</w:t>
      </w:r>
      <w:r w:rsidRPr="00E811E0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811E0">
        <w:rPr>
          <w:rFonts w:asciiTheme="majorBidi" w:hAnsiTheme="majorBidi" w:cstheme="majorBidi"/>
          <w:lang w:val="ru-RU"/>
        </w:rPr>
        <w:t>урфий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E811E0">
        <w:rPr>
          <w:rFonts w:asciiTheme="majorBidi" w:hAnsiTheme="majorBidi" w:cstheme="majorBidi"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— терминологические значения слов, используемые специалистами различных наук, такие как «</w:t>
      </w:r>
      <w:proofErr w:type="spellStart"/>
      <w:r w:rsidRPr="00E811E0">
        <w:rPr>
          <w:rFonts w:asciiTheme="majorBidi" w:hAnsiTheme="majorBidi" w:cstheme="majorBidi"/>
          <w:lang w:val="ru-RU"/>
        </w:rPr>
        <w:t>такъадум</w:t>
      </w:r>
      <w:proofErr w:type="spellEnd"/>
      <w:proofErr w:type="gramStart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التقادم</w:t>
      </w:r>
      <w:r w:rsidRPr="00E811E0">
        <w:rPr>
          <w:rFonts w:asciiTheme="majorBidi" w:hAnsiTheme="majorBidi" w:cstheme="majorBidi"/>
          <w:lang w:val="ru-RU"/>
        </w:rPr>
        <w:t xml:space="preserve">) — </w:t>
      </w:r>
      <w:proofErr w:type="gramEnd"/>
      <w:r w:rsidRPr="00E811E0">
        <w:rPr>
          <w:rFonts w:asciiTheme="majorBidi" w:hAnsiTheme="majorBidi" w:cstheme="majorBidi"/>
          <w:lang w:val="ru-RU"/>
        </w:rPr>
        <w:t>срок давности у правоведов, и «</w:t>
      </w:r>
      <w:proofErr w:type="spellStart"/>
      <w:r w:rsidRPr="00E811E0">
        <w:rPr>
          <w:rFonts w:asciiTheme="majorBidi" w:hAnsiTheme="majorBidi" w:cstheme="majorBidi"/>
          <w:lang w:val="ru-RU"/>
        </w:rPr>
        <w:t>нахв</w:t>
      </w:r>
      <w:proofErr w:type="spellEnd"/>
      <w:r w:rsidRPr="00E811E0">
        <w:rPr>
          <w:rFonts w:asciiTheme="majorBidi" w:hAnsiTheme="majorBidi" w:cstheme="majorBidi"/>
          <w:lang w:val="ru-RU"/>
        </w:rPr>
        <w:t>» (</w:t>
      </w:r>
      <w:r w:rsidRPr="00E811E0">
        <w:rPr>
          <w:rFonts w:asciiTheme="majorBidi" w:hAnsiTheme="majorBidi" w:cstheme="majorBidi"/>
          <w:rtl/>
          <w:lang w:val="ru-RU"/>
        </w:rPr>
        <w:t>النحو</w:t>
      </w:r>
      <w:r w:rsidR="002522C8">
        <w:rPr>
          <w:rFonts w:asciiTheme="majorBidi" w:hAnsiTheme="majorBidi" w:cstheme="majorBidi"/>
          <w:lang w:val="ru-RU"/>
        </w:rPr>
        <w:t>) — грамматика у языковедов.</w:t>
      </w:r>
    </w:p>
    <w:p w14:paraId="56D0CC3A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t xml:space="preserve">Все эти случаи относятся к употреблению слова в установленном значении и называются </w:t>
      </w:r>
      <w:proofErr w:type="spellStart"/>
      <w:r w:rsidRPr="00E811E0">
        <w:rPr>
          <w:rFonts w:asciiTheme="majorBidi" w:hAnsiTheme="majorBidi" w:cstheme="majorBidi"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>.</w:t>
      </w:r>
    </w:p>
    <w:p w14:paraId="2337A0D8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t xml:space="preserve">Что касается </w:t>
      </w:r>
      <w:proofErr w:type="spellStart"/>
      <w:r w:rsidRPr="00E811E0">
        <w:rPr>
          <w:rFonts w:asciiTheme="majorBidi" w:hAnsiTheme="majorBidi" w:cstheme="majorBidi"/>
          <w:b/>
          <w:bCs/>
          <w:lang w:val="ru-RU"/>
        </w:rPr>
        <w:t>маджаза</w:t>
      </w:r>
      <w:proofErr w:type="spellEnd"/>
      <w:r w:rsidRPr="00E811E0">
        <w:rPr>
          <w:rFonts w:asciiTheme="majorBidi" w:hAnsiTheme="majorBidi" w:cstheme="majorBidi"/>
          <w:lang w:val="ru-RU"/>
        </w:rPr>
        <w:t>, то это употребление слова вне его первоначального значения при наличии связи между ними. Например, употребление слова «лев» по отношению к храброму человеку.</w:t>
      </w:r>
    </w:p>
    <w:p w14:paraId="282234CB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t xml:space="preserve">При использовании </w:t>
      </w:r>
      <w:proofErr w:type="spellStart"/>
      <w:r w:rsidRPr="00E811E0">
        <w:rPr>
          <w:rFonts w:asciiTheme="majorBidi" w:hAnsiTheme="majorBidi" w:cstheme="majorBidi"/>
          <w:lang w:val="ru-RU"/>
        </w:rPr>
        <w:t>маджаза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обязательно наличие связи между буквальным и переносным значениями. Эта связь — то, что позволяет слушающему понять переносный смысл. Существует множество видов такой связи. Например, слово «</w:t>
      </w:r>
      <w:proofErr w:type="spellStart"/>
      <w:r w:rsidRPr="00E811E0">
        <w:rPr>
          <w:rFonts w:asciiTheme="majorBidi" w:hAnsiTheme="majorBidi" w:cstheme="majorBidi"/>
          <w:lang w:val="ru-RU"/>
        </w:rPr>
        <w:t>йад</w:t>
      </w:r>
      <w:proofErr w:type="spellEnd"/>
      <w:r w:rsidRPr="00E811E0">
        <w:rPr>
          <w:rFonts w:asciiTheme="majorBidi" w:hAnsiTheme="majorBidi" w:cstheme="majorBidi"/>
          <w:lang w:val="ru-RU"/>
        </w:rPr>
        <w:t>» (рука) в языке обозначает часть тела, однако между рукой и способностью действовать, то есть силой (</w:t>
      </w:r>
      <w:proofErr w:type="spellStart"/>
      <w:r w:rsidRPr="00E811E0">
        <w:rPr>
          <w:rFonts w:asciiTheme="majorBidi" w:hAnsiTheme="majorBidi" w:cstheme="majorBidi"/>
          <w:lang w:val="ru-RU"/>
        </w:rPr>
        <w:t>кудра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), существует связь причины и следствия. Поэтому употребление слова «рука» в значении силы является </w:t>
      </w:r>
      <w:proofErr w:type="spellStart"/>
      <w:r w:rsidRPr="00E811E0">
        <w:rPr>
          <w:rFonts w:asciiTheme="majorBidi" w:hAnsiTheme="majorBidi" w:cstheme="majorBidi"/>
          <w:lang w:val="ru-RU"/>
        </w:rPr>
        <w:t>маджазом</w:t>
      </w:r>
      <w:proofErr w:type="spellEnd"/>
      <w:r w:rsidRPr="00E811E0">
        <w:rPr>
          <w:rFonts w:asciiTheme="majorBidi" w:hAnsiTheme="majorBidi" w:cstheme="majorBidi"/>
          <w:lang w:val="ru-RU"/>
        </w:rPr>
        <w:t>.</w:t>
      </w:r>
    </w:p>
    <w:p w14:paraId="43501DAC" w14:textId="77777777" w:rsidR="00E811E0" w:rsidRPr="00353FE5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lastRenderedPageBreak/>
        <w:t xml:space="preserve">В Коране имеется множество примеров </w:t>
      </w:r>
      <w:proofErr w:type="spellStart"/>
      <w:r w:rsidRPr="00E811E0">
        <w:rPr>
          <w:rFonts w:asciiTheme="majorBidi" w:hAnsiTheme="majorBidi" w:cstheme="majorBidi"/>
          <w:lang w:val="ru-RU"/>
        </w:rPr>
        <w:t>маджаза</w:t>
      </w:r>
      <w:proofErr w:type="spellEnd"/>
      <w:r w:rsidRPr="00E811E0">
        <w:rPr>
          <w:rFonts w:asciiTheme="majorBidi" w:hAnsiTheme="majorBidi" w:cstheme="majorBidi"/>
          <w:lang w:val="ru-RU"/>
        </w:rPr>
        <w:t>:</w:t>
      </w:r>
    </w:p>
    <w:p w14:paraId="73F93491" w14:textId="4D16412A" w:rsidR="00691B42" w:rsidRPr="00AB7B09" w:rsidRDefault="00691B42" w:rsidP="00691B4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يَجۡعَلُونَ أَصَٰبِعَهُمۡ فِيٓ ءَاذَانِهِم</w:t>
      </w:r>
    </w:p>
    <w:p w14:paraId="47101FFD" w14:textId="00CA688B" w:rsidR="00446668" w:rsidRPr="00E811E0" w:rsidRDefault="008728E5" w:rsidP="002B45D6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b/>
          <w:bCs/>
          <w:lang w:val="ru-RU"/>
        </w:rPr>
        <w:t>«Они затыкают свои уши пальцами»</w:t>
      </w:r>
      <w:r w:rsidR="00D54439" w:rsidRPr="00353FE5">
        <w:rPr>
          <w:rFonts w:asciiTheme="majorBidi" w:hAnsiTheme="majorBidi" w:cstheme="majorBidi"/>
          <w:lang w:val="ru-RU"/>
        </w:rPr>
        <w:t xml:space="preserve"> (2:19).</w:t>
      </w:r>
    </w:p>
    <w:p w14:paraId="09776B72" w14:textId="77777777" w:rsidR="00E811E0" w:rsidRPr="00353FE5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t>В этом аяте слово «пальцы» употреблено вместо кончиков пальцев по причине связи общего и частного.</w:t>
      </w:r>
    </w:p>
    <w:p w14:paraId="4936C07A" w14:textId="18626605" w:rsidR="0013439B" w:rsidRPr="00AB7B09" w:rsidRDefault="0013439B" w:rsidP="0013439B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وَتَحۡرِيرُ رَقَبَةٖ</w:t>
      </w:r>
    </w:p>
    <w:p w14:paraId="59AC88AA" w14:textId="77777777" w:rsidR="002522C8" w:rsidRDefault="00C06FC2" w:rsidP="002522C8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E811E0">
        <w:rPr>
          <w:rFonts w:asciiTheme="majorBidi" w:hAnsiTheme="majorBidi" w:cstheme="majorBidi"/>
          <w:b/>
          <w:bCs/>
          <w:lang w:val="ru-RU"/>
        </w:rPr>
        <w:t>«Освободить шею»</w:t>
      </w:r>
      <w:r w:rsidRPr="00353FE5">
        <w:rPr>
          <w:rFonts w:asciiTheme="majorBidi" w:hAnsiTheme="majorBidi" w:cstheme="majorBidi"/>
          <w:lang w:val="ru-RU"/>
        </w:rPr>
        <w:t xml:space="preserve"> </w:t>
      </w:r>
      <w:r w:rsidR="00A81110" w:rsidRPr="00353FE5">
        <w:rPr>
          <w:rFonts w:asciiTheme="majorBidi" w:hAnsiTheme="majorBidi" w:cstheme="majorBidi"/>
          <w:lang w:val="ru-RU"/>
        </w:rPr>
        <w:t>(4:92)</w:t>
      </w:r>
      <w:r w:rsidR="00362FBC" w:rsidRPr="00353FE5">
        <w:rPr>
          <w:rFonts w:asciiTheme="majorBidi" w:hAnsiTheme="majorBidi" w:cstheme="majorBidi"/>
          <w:lang w:val="ru-RU"/>
        </w:rPr>
        <w:t>,</w:t>
      </w:r>
      <w:r w:rsidR="002522C8">
        <w:rPr>
          <w:rFonts w:asciiTheme="majorBidi" w:hAnsiTheme="majorBidi" w:cstheme="majorBidi"/>
          <w:lang w:val="ru-RU"/>
        </w:rPr>
        <w:t xml:space="preserve"> </w:t>
      </w:r>
      <w:r w:rsidR="00362FBC" w:rsidRPr="00353FE5">
        <w:rPr>
          <w:rFonts w:asciiTheme="majorBidi" w:hAnsiTheme="majorBidi" w:cstheme="majorBidi"/>
          <w:b/>
          <w:bCs/>
          <w:lang w:val="ru-RU"/>
        </w:rPr>
        <w:t xml:space="preserve">— </w:t>
      </w:r>
    </w:p>
    <w:p w14:paraId="18143FBE" w14:textId="4B03CE84" w:rsidR="00E811E0" w:rsidRPr="00E811E0" w:rsidRDefault="00AE5C47" w:rsidP="002522C8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>т</w:t>
      </w:r>
      <w:r w:rsidR="00E811E0" w:rsidRPr="00E811E0">
        <w:rPr>
          <w:rFonts w:asciiTheme="majorBidi" w:hAnsiTheme="majorBidi" w:cstheme="majorBidi"/>
          <w:lang w:val="ru-RU"/>
        </w:rPr>
        <w:t xml:space="preserve">о есть </w:t>
      </w:r>
      <w:r w:rsidR="0029457F" w:rsidRPr="00353FE5">
        <w:rPr>
          <w:rFonts w:asciiTheme="majorBidi" w:hAnsiTheme="majorBidi" w:cstheme="majorBidi"/>
          <w:i/>
          <w:iCs/>
          <w:lang w:val="ru-RU"/>
        </w:rPr>
        <w:t>«</w:t>
      </w:r>
      <w:r w:rsidR="00E811E0" w:rsidRPr="00E811E0">
        <w:rPr>
          <w:rFonts w:asciiTheme="majorBidi" w:hAnsiTheme="majorBidi" w:cstheme="majorBidi"/>
          <w:i/>
          <w:iCs/>
          <w:lang w:val="ru-RU"/>
        </w:rPr>
        <w:t>освободить раба</w:t>
      </w:r>
      <w:r w:rsidR="0029457F" w:rsidRPr="00353FE5">
        <w:rPr>
          <w:rFonts w:asciiTheme="majorBidi" w:hAnsiTheme="majorBidi" w:cstheme="majorBidi"/>
          <w:i/>
          <w:iCs/>
          <w:lang w:val="ru-RU"/>
        </w:rPr>
        <w:t>»</w:t>
      </w:r>
      <w:r w:rsidR="00E811E0" w:rsidRPr="00E811E0">
        <w:rPr>
          <w:rFonts w:asciiTheme="majorBidi" w:hAnsiTheme="majorBidi" w:cstheme="majorBidi"/>
          <w:lang w:val="ru-RU"/>
        </w:rPr>
        <w:t>. Здесь слово «шея» употреблено вместо «раба» по причине связи части и целого.</w:t>
      </w:r>
    </w:p>
    <w:p w14:paraId="5BDE28AC" w14:textId="77777777" w:rsidR="00E811E0" w:rsidRPr="00E811E0" w:rsidRDefault="00E811E0" w:rsidP="00E811E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811E0">
        <w:rPr>
          <w:rFonts w:asciiTheme="majorBidi" w:hAnsiTheme="majorBidi" w:cstheme="majorBidi"/>
          <w:lang w:val="ru-RU"/>
        </w:rPr>
        <w:t xml:space="preserve">Итак, это краткое изложение вопросов, связанных с </w:t>
      </w:r>
      <w:proofErr w:type="spellStart"/>
      <w:r w:rsidRPr="00E811E0">
        <w:rPr>
          <w:rFonts w:asciiTheme="majorBidi" w:hAnsiTheme="majorBidi" w:cstheme="majorBidi"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E811E0">
        <w:rPr>
          <w:rFonts w:asciiTheme="majorBidi" w:hAnsiTheme="majorBidi" w:cstheme="majorBidi"/>
          <w:lang w:val="ru-RU"/>
        </w:rPr>
        <w:t>маджаз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. Пока существует возможность понимать слово в его буквальном значении, нельзя переходить к переносному, поскольку основой в речи является </w:t>
      </w:r>
      <w:proofErr w:type="spellStart"/>
      <w:r w:rsidRPr="00E811E0">
        <w:rPr>
          <w:rFonts w:asciiTheme="majorBidi" w:hAnsiTheme="majorBidi" w:cstheme="majorBidi"/>
          <w:lang w:val="ru-RU"/>
        </w:rPr>
        <w:t>хакикат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, а </w:t>
      </w:r>
      <w:proofErr w:type="spellStart"/>
      <w:r w:rsidRPr="00E811E0">
        <w:rPr>
          <w:rFonts w:asciiTheme="majorBidi" w:hAnsiTheme="majorBidi" w:cstheme="majorBidi"/>
          <w:lang w:val="ru-RU"/>
        </w:rPr>
        <w:t>маджаз</w:t>
      </w:r>
      <w:proofErr w:type="spellEnd"/>
      <w:r w:rsidRPr="00E811E0">
        <w:rPr>
          <w:rFonts w:asciiTheme="majorBidi" w:hAnsiTheme="majorBidi" w:cstheme="majorBidi"/>
          <w:lang w:val="ru-RU"/>
        </w:rPr>
        <w:t xml:space="preserve"> является отступлением от неё.</w:t>
      </w:r>
    </w:p>
    <w:p w14:paraId="278BAB91" w14:textId="77777777" w:rsidR="00524FD8" w:rsidRPr="00524FD8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524FD8">
        <w:rPr>
          <w:rFonts w:asciiTheme="majorBidi" w:hAnsiTheme="majorBidi" w:cstheme="majorBidi"/>
          <w:b/>
          <w:bCs/>
          <w:lang w:val="ru-RU"/>
        </w:rPr>
        <w:t>Мухкам</w:t>
      </w:r>
      <w:proofErr w:type="spellEnd"/>
      <w:r w:rsidRPr="00524FD8">
        <w:rPr>
          <w:rFonts w:asciiTheme="majorBidi" w:hAnsiTheme="majorBidi" w:cstheme="majorBidi"/>
          <w:b/>
          <w:bCs/>
          <w:lang w:val="ru-RU"/>
        </w:rPr>
        <w:t xml:space="preserve"> и </w:t>
      </w:r>
      <w:proofErr w:type="spellStart"/>
      <w:r w:rsidRPr="00524FD8">
        <w:rPr>
          <w:rFonts w:asciiTheme="majorBidi" w:hAnsiTheme="majorBidi" w:cstheme="majorBidi"/>
          <w:b/>
          <w:bCs/>
          <w:lang w:val="ru-RU"/>
        </w:rPr>
        <w:t>муташабих</w:t>
      </w:r>
      <w:proofErr w:type="spellEnd"/>
    </w:p>
    <w:p w14:paraId="3441A3C8" w14:textId="77777777" w:rsidR="00524FD8" w:rsidRPr="00353FE5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lang w:val="ru-RU"/>
        </w:rPr>
        <w:t xml:space="preserve">Одним из вопросов коранических наук является тема </w:t>
      </w:r>
      <w:proofErr w:type="spellStart"/>
      <w:r w:rsidRPr="00524FD8">
        <w:rPr>
          <w:rFonts w:asciiTheme="majorBidi" w:hAnsiTheme="majorBidi" w:cstheme="majorBidi"/>
          <w:lang w:val="ru-RU"/>
        </w:rPr>
        <w:t>мухкам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>. Коран, согласно слову Аллаха (</w:t>
      </w:r>
      <w:proofErr w:type="spellStart"/>
      <w:r w:rsidRPr="00524FD8">
        <w:rPr>
          <w:rFonts w:asciiTheme="majorBidi" w:hAnsiTheme="majorBidi" w:cstheme="majorBidi"/>
          <w:lang w:val="ru-RU"/>
        </w:rPr>
        <w:t>с.в.т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.), содержит как </w:t>
      </w:r>
      <w:proofErr w:type="spellStart"/>
      <w:r w:rsidRPr="00524FD8">
        <w:rPr>
          <w:rFonts w:asciiTheme="majorBidi" w:hAnsiTheme="majorBidi" w:cstheme="majorBidi"/>
          <w:lang w:val="ru-RU"/>
        </w:rPr>
        <w:t>мухкам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, так и </w:t>
      </w: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аяты:</w:t>
      </w:r>
    </w:p>
    <w:p w14:paraId="7869FB20" w14:textId="1F079BDB" w:rsidR="00DC07D8" w:rsidRPr="00AB7B09" w:rsidRDefault="00DC07D8" w:rsidP="00DC07D8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هُوَ ٱلَّذِيٓ أَنزَلَ عَلَيۡكَ ٱلۡكِتَٰبَ مِنۡهُ ءَايَٰتٞ مُّحۡكَمَٰتٌ هُنَّ أُمُّ ٱلۡكِتَٰبِ وَأُخَرُ مُتَشَٰبِهَٰتٞۖ</w:t>
      </w:r>
    </w:p>
    <w:p w14:paraId="701C3E8C" w14:textId="4630DDEF" w:rsidR="009D4B87" w:rsidRPr="00524FD8" w:rsidRDefault="00DA6E7B" w:rsidP="00DC07D8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 xml:space="preserve">«Он — Тот, Кто ниспослал тебе Писание, в котором есть аяты </w:t>
      </w:r>
      <w:proofErr w:type="spellStart"/>
      <w:r w:rsidRPr="00524FD8">
        <w:rPr>
          <w:rFonts w:asciiTheme="majorBidi" w:hAnsiTheme="majorBidi" w:cstheme="majorBidi"/>
          <w:b/>
          <w:bCs/>
          <w:lang w:val="ru-RU"/>
        </w:rPr>
        <w:t>мухкам</w:t>
      </w:r>
      <w:proofErr w:type="spellEnd"/>
      <w:r w:rsidRPr="00524FD8">
        <w:rPr>
          <w:rFonts w:asciiTheme="majorBidi" w:hAnsiTheme="majorBidi" w:cstheme="majorBidi"/>
          <w:b/>
          <w:bCs/>
          <w:lang w:val="ru-RU"/>
        </w:rPr>
        <w:t xml:space="preserve"> — они являются основой Писания, а другие — </w:t>
      </w:r>
      <w:proofErr w:type="spellStart"/>
      <w:r w:rsidRPr="00524FD8">
        <w:rPr>
          <w:rFonts w:asciiTheme="majorBidi" w:hAnsiTheme="majorBidi" w:cstheme="majorBidi"/>
          <w:b/>
          <w:bCs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b/>
          <w:bCs/>
          <w:lang w:val="ru-RU"/>
        </w:rPr>
        <w:t>»</w:t>
      </w:r>
      <w:r w:rsidR="009D4B87" w:rsidRPr="00353FE5">
        <w:rPr>
          <w:rFonts w:asciiTheme="majorBidi" w:hAnsiTheme="majorBidi" w:cstheme="majorBidi"/>
          <w:lang w:val="ru-RU"/>
        </w:rPr>
        <w:t xml:space="preserve"> (3:7).</w:t>
      </w:r>
    </w:p>
    <w:p w14:paraId="20E71299" w14:textId="6C168919" w:rsidR="00524FD8" w:rsidRPr="00353FE5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524FD8">
        <w:rPr>
          <w:rFonts w:asciiTheme="majorBidi" w:hAnsiTheme="majorBidi" w:cstheme="majorBidi"/>
          <w:b/>
          <w:bCs/>
          <w:lang w:val="ru-RU"/>
        </w:rPr>
        <w:t>Мухкам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— это то, смысл чего ясен и очевиден, и</w:t>
      </w:r>
      <w:r w:rsidR="002522C8">
        <w:rPr>
          <w:rFonts w:asciiTheme="majorBidi" w:hAnsiTheme="majorBidi" w:cstheme="majorBidi"/>
          <w:lang w:val="ru-RU"/>
        </w:rPr>
        <w:t xml:space="preserve"> он</w:t>
      </w:r>
      <w:r w:rsidRPr="00524FD8">
        <w:rPr>
          <w:rFonts w:asciiTheme="majorBidi" w:hAnsiTheme="majorBidi" w:cstheme="majorBidi"/>
          <w:lang w:val="ru-RU"/>
        </w:rPr>
        <w:t xml:space="preserve"> не допускает иного толкования, кроме того, которое следует из его явного смысла. Например:</w:t>
      </w:r>
    </w:p>
    <w:p w14:paraId="2FA3CF6C" w14:textId="3B952B80" w:rsidR="007E2095" w:rsidRPr="00AB7B09" w:rsidRDefault="00CF3110" w:rsidP="00CF3110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وَأَحَلَّ ٱللَّهُ ٱلۡبَيۡعَ وَحَرَّمَ ٱلرِّبَوٰاْۚ</w:t>
      </w:r>
    </w:p>
    <w:p w14:paraId="23242CBF" w14:textId="3A646946" w:rsidR="001B330D" w:rsidRPr="00353FE5" w:rsidRDefault="002E1F90" w:rsidP="007E2095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>«Аллах дозволил торговлю и запретил ростовщичество»</w:t>
      </w:r>
      <w:r w:rsidRPr="00524FD8">
        <w:rPr>
          <w:rFonts w:asciiTheme="majorBidi" w:hAnsiTheme="majorBidi" w:cstheme="majorBidi"/>
          <w:lang w:val="ru-RU"/>
        </w:rPr>
        <w:t xml:space="preserve"> </w:t>
      </w:r>
      <w:r w:rsidR="001B330D" w:rsidRPr="00353FE5">
        <w:rPr>
          <w:rFonts w:asciiTheme="majorBidi" w:hAnsiTheme="majorBidi" w:cstheme="majorBidi"/>
          <w:lang w:val="ru-RU"/>
        </w:rPr>
        <w:t>(</w:t>
      </w:r>
      <w:r w:rsidR="001D61E5" w:rsidRPr="00353FE5">
        <w:rPr>
          <w:rFonts w:asciiTheme="majorBidi" w:hAnsiTheme="majorBidi" w:cstheme="majorBidi"/>
          <w:lang w:val="ru-RU"/>
        </w:rPr>
        <w:t>2:275</w:t>
      </w:r>
      <w:r w:rsidR="002522C8">
        <w:rPr>
          <w:rFonts w:asciiTheme="majorBidi" w:hAnsiTheme="majorBidi" w:cstheme="majorBidi"/>
          <w:lang w:val="ru-RU"/>
        </w:rPr>
        <w:t>),</w:t>
      </w:r>
    </w:p>
    <w:p w14:paraId="3173E1F4" w14:textId="7CFB0BA2" w:rsidR="00BB6465" w:rsidRPr="00AB7B09" w:rsidRDefault="00BB6465" w:rsidP="003E5BCC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وَلَكُمۡ فِي ٱلۡقِصَاصِ حَيَوٰةٞ يَٰٓأُوْلِي ٱلۡأَلۡبَٰبِ</w:t>
      </w:r>
    </w:p>
    <w:p w14:paraId="318CA65C" w14:textId="4B9E064B" w:rsidR="00D35953" w:rsidRPr="00524FD8" w:rsidRDefault="00BB6465" w:rsidP="003E5BCC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>«</w:t>
      </w:r>
      <w:proofErr w:type="gramStart"/>
      <w:r w:rsidRPr="00524FD8">
        <w:rPr>
          <w:rFonts w:asciiTheme="majorBidi" w:hAnsiTheme="majorBidi" w:cstheme="majorBidi"/>
          <w:b/>
          <w:bCs/>
          <w:lang w:val="ru-RU"/>
        </w:rPr>
        <w:t>О</w:t>
      </w:r>
      <w:proofErr w:type="gramEnd"/>
      <w:r w:rsidRPr="00524FD8">
        <w:rPr>
          <w:rFonts w:asciiTheme="majorBidi" w:hAnsiTheme="majorBidi" w:cstheme="majorBidi"/>
          <w:b/>
          <w:bCs/>
          <w:lang w:val="ru-RU"/>
        </w:rPr>
        <w:t xml:space="preserve"> обладающие разумом! В возмездии для вас есть жизнь»</w:t>
      </w:r>
      <w:r w:rsidR="0042096C" w:rsidRPr="00353FE5">
        <w:rPr>
          <w:rFonts w:asciiTheme="majorBidi" w:hAnsiTheme="majorBidi" w:cstheme="majorBidi"/>
          <w:lang w:val="ru-RU"/>
        </w:rPr>
        <w:t xml:space="preserve"> (</w:t>
      </w:r>
      <w:r w:rsidR="00A46410" w:rsidRPr="00353FE5">
        <w:rPr>
          <w:rFonts w:asciiTheme="majorBidi" w:hAnsiTheme="majorBidi" w:cstheme="majorBidi"/>
          <w:lang w:val="ru-RU"/>
        </w:rPr>
        <w:t>2:179</w:t>
      </w:r>
      <w:r w:rsidR="0042096C" w:rsidRPr="00353FE5">
        <w:rPr>
          <w:rFonts w:asciiTheme="majorBidi" w:hAnsiTheme="majorBidi" w:cstheme="majorBidi"/>
          <w:lang w:val="ru-RU"/>
        </w:rPr>
        <w:t>).</w:t>
      </w:r>
    </w:p>
    <w:p w14:paraId="30C537A3" w14:textId="77777777" w:rsidR="00524FD8" w:rsidRPr="00524FD8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lang w:val="ru-RU"/>
        </w:rPr>
        <w:lastRenderedPageBreak/>
        <w:t xml:space="preserve">Подобные аяты с ясным и очевидным смыслом и являются </w:t>
      </w:r>
      <w:proofErr w:type="spellStart"/>
      <w:r w:rsidRPr="00524FD8">
        <w:rPr>
          <w:rFonts w:asciiTheme="majorBidi" w:hAnsiTheme="majorBidi" w:cstheme="majorBidi"/>
          <w:lang w:val="ru-RU"/>
        </w:rPr>
        <w:t>мухкам</w:t>
      </w:r>
      <w:proofErr w:type="spellEnd"/>
      <w:r w:rsidRPr="00524FD8">
        <w:rPr>
          <w:rFonts w:asciiTheme="majorBidi" w:hAnsiTheme="majorBidi" w:cstheme="majorBidi"/>
          <w:lang w:val="ru-RU"/>
        </w:rPr>
        <w:t>.</w:t>
      </w:r>
    </w:p>
    <w:p w14:paraId="18F43193" w14:textId="7AC3BEDB" w:rsidR="00524FD8" w:rsidRPr="00353FE5" w:rsidRDefault="00524FD8" w:rsidP="00D753E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lang w:val="ru-RU"/>
        </w:rPr>
        <w:t xml:space="preserve">Что касается </w:t>
      </w:r>
      <w:proofErr w:type="spellStart"/>
      <w:r w:rsidRPr="00524FD8">
        <w:rPr>
          <w:rFonts w:asciiTheme="majorBidi" w:hAnsiTheme="majorBidi" w:cstheme="majorBidi"/>
          <w:b/>
          <w:bCs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, то это аяты, допускающие несколько значений — как с точки зрения лексического, так и шариатского смысла. Именно поэтому их называют </w:t>
      </w: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— </w:t>
      </w:r>
      <w:r w:rsidR="00D753ED" w:rsidRPr="00353FE5">
        <w:rPr>
          <w:rFonts w:asciiTheme="majorBidi" w:hAnsiTheme="majorBidi" w:cstheme="majorBidi"/>
          <w:lang w:val="ru-RU"/>
        </w:rPr>
        <w:t xml:space="preserve">поскольку </w:t>
      </w:r>
      <w:r w:rsidR="0086073E" w:rsidRPr="00353FE5">
        <w:rPr>
          <w:rFonts w:asciiTheme="majorBidi" w:hAnsiTheme="majorBidi" w:cstheme="majorBidi"/>
          <w:lang w:val="ru-RU"/>
        </w:rPr>
        <w:t>их</w:t>
      </w:r>
      <w:r w:rsidR="00D753ED" w:rsidRPr="00353FE5">
        <w:rPr>
          <w:rFonts w:asciiTheme="majorBidi" w:hAnsiTheme="majorBidi" w:cstheme="majorBidi"/>
          <w:lang w:val="ru-RU"/>
        </w:rPr>
        <w:t xml:space="preserve"> смысл</w:t>
      </w:r>
      <w:r w:rsidR="0086073E" w:rsidRPr="00353FE5">
        <w:rPr>
          <w:rFonts w:asciiTheme="majorBidi" w:hAnsiTheme="majorBidi" w:cstheme="majorBidi"/>
          <w:lang w:val="ru-RU"/>
        </w:rPr>
        <w:t>ы</w:t>
      </w:r>
      <w:r w:rsidR="00D753ED" w:rsidRPr="00353FE5">
        <w:rPr>
          <w:rFonts w:asciiTheme="majorBidi" w:hAnsiTheme="majorBidi" w:cstheme="majorBidi"/>
          <w:lang w:val="ru-RU"/>
        </w:rPr>
        <w:t xml:space="preserve"> станов</w:t>
      </w:r>
      <w:r w:rsidR="0086073E" w:rsidRPr="00353FE5">
        <w:rPr>
          <w:rFonts w:asciiTheme="majorBidi" w:hAnsiTheme="majorBidi" w:cstheme="majorBidi"/>
          <w:lang w:val="ru-RU"/>
        </w:rPr>
        <w:t>я</w:t>
      </w:r>
      <w:r w:rsidR="00D753ED" w:rsidRPr="00353FE5">
        <w:rPr>
          <w:rFonts w:asciiTheme="majorBidi" w:hAnsiTheme="majorBidi" w:cstheme="majorBidi"/>
          <w:lang w:val="ru-RU"/>
        </w:rPr>
        <w:t>тся неочевидным</w:t>
      </w:r>
      <w:r w:rsidR="0086073E" w:rsidRPr="00353FE5">
        <w:rPr>
          <w:rFonts w:asciiTheme="majorBidi" w:hAnsiTheme="majorBidi" w:cstheme="majorBidi"/>
          <w:lang w:val="ru-RU"/>
        </w:rPr>
        <w:t>и</w:t>
      </w:r>
      <w:r w:rsidR="00D753ED" w:rsidRPr="00353FE5">
        <w:rPr>
          <w:rFonts w:asciiTheme="majorBidi" w:hAnsiTheme="majorBidi" w:cstheme="majorBidi"/>
          <w:lang w:val="ru-RU"/>
        </w:rPr>
        <w:t xml:space="preserve"> из-за наличия нескольких возможных значений</w:t>
      </w:r>
      <w:r w:rsidRPr="00524FD8">
        <w:rPr>
          <w:rFonts w:asciiTheme="majorBidi" w:hAnsiTheme="majorBidi" w:cstheme="majorBidi"/>
          <w:lang w:val="ru-RU"/>
        </w:rPr>
        <w:t>. Например:</w:t>
      </w:r>
    </w:p>
    <w:p w14:paraId="0138CC32" w14:textId="108A8966" w:rsidR="008E414F" w:rsidRPr="00AB7B09" w:rsidRDefault="008E414F" w:rsidP="00C516D4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أَوۡ لَٰمَسۡتُمُ ٱلنِّسَآءَ</w:t>
      </w:r>
    </w:p>
    <w:p w14:paraId="25D84668" w14:textId="7D9EBE24" w:rsidR="003B1AC6" w:rsidRPr="00524FD8" w:rsidRDefault="00BF4085" w:rsidP="00BF4085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>«Или если вы прикоснулись к женщинам»</w:t>
      </w:r>
      <w:r w:rsidR="00567621" w:rsidRPr="00353FE5">
        <w:rPr>
          <w:rFonts w:asciiTheme="majorBidi" w:hAnsiTheme="majorBidi" w:cstheme="majorBidi"/>
          <w:lang w:val="ru-RU"/>
        </w:rPr>
        <w:t xml:space="preserve"> (5:6).</w:t>
      </w:r>
    </w:p>
    <w:p w14:paraId="6A828956" w14:textId="77777777" w:rsidR="00524FD8" w:rsidRPr="00524FD8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lang w:val="ru-RU"/>
        </w:rPr>
        <w:t xml:space="preserve">Слово «прикоснулись» может означать как прикосновение рукой, так и половую близость. Поэтому этот аят относится к </w:t>
      </w: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>.</w:t>
      </w:r>
    </w:p>
    <w:p w14:paraId="2CDBA8D2" w14:textId="77777777" w:rsidR="00524FD8" w:rsidRPr="00353FE5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lang w:val="ru-RU"/>
        </w:rPr>
        <w:t xml:space="preserve">Также к </w:t>
      </w: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относятся слова, приписываемые Аллаху (</w:t>
      </w:r>
      <w:proofErr w:type="spellStart"/>
      <w:r w:rsidRPr="00524FD8">
        <w:rPr>
          <w:rFonts w:asciiTheme="majorBidi" w:hAnsiTheme="majorBidi" w:cstheme="majorBidi"/>
          <w:lang w:val="ru-RU"/>
        </w:rPr>
        <w:t>с.в.т</w:t>
      </w:r>
      <w:proofErr w:type="spellEnd"/>
      <w:r w:rsidRPr="00524FD8">
        <w:rPr>
          <w:rFonts w:asciiTheme="majorBidi" w:hAnsiTheme="majorBidi" w:cstheme="majorBidi"/>
          <w:lang w:val="ru-RU"/>
        </w:rPr>
        <w:t>.), такие как «рука», «глаз» и «лик»:</w:t>
      </w:r>
    </w:p>
    <w:p w14:paraId="256D0FA2" w14:textId="35C3AF55" w:rsidR="00BE3F44" w:rsidRPr="00AB7B09" w:rsidRDefault="00BE3F44" w:rsidP="00BE3F44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يَدُ ٱللَّهِ فَوۡقَ أَيۡدِيهِمۡۚ</w:t>
      </w:r>
    </w:p>
    <w:p w14:paraId="0D2AEAEF" w14:textId="5B3A5AA9" w:rsidR="00B55DC6" w:rsidRPr="00353FE5" w:rsidRDefault="00AB1597" w:rsidP="005D3B3E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>«Рука Аллаха над их руками»</w:t>
      </w:r>
      <w:r w:rsidRPr="00524FD8">
        <w:rPr>
          <w:rFonts w:asciiTheme="majorBidi" w:hAnsiTheme="majorBidi" w:cstheme="majorBidi"/>
          <w:lang w:val="ru-RU"/>
        </w:rPr>
        <w:t xml:space="preserve"> </w:t>
      </w:r>
      <w:r w:rsidR="00583E8D" w:rsidRPr="00353FE5">
        <w:rPr>
          <w:rFonts w:asciiTheme="majorBidi" w:hAnsiTheme="majorBidi" w:cstheme="majorBidi"/>
          <w:lang w:val="ru-RU"/>
        </w:rPr>
        <w:t>(</w:t>
      </w:r>
      <w:r w:rsidR="00BE3F44" w:rsidRPr="00353FE5">
        <w:rPr>
          <w:rFonts w:asciiTheme="majorBidi" w:hAnsiTheme="majorBidi" w:cstheme="majorBidi"/>
          <w:lang w:val="ru-RU"/>
        </w:rPr>
        <w:t>48</w:t>
      </w:r>
      <w:r w:rsidR="00BA2395">
        <w:rPr>
          <w:rFonts w:asciiTheme="majorBidi" w:hAnsiTheme="majorBidi" w:cstheme="majorBidi"/>
          <w:lang w:val="ru-RU"/>
        </w:rPr>
        <w:t>:7),</w:t>
      </w:r>
    </w:p>
    <w:p w14:paraId="0EDCAAC5" w14:textId="0F3AD4D1" w:rsidR="00ED73EC" w:rsidRPr="00AB7B09" w:rsidRDefault="00ED73EC" w:rsidP="00ED73EC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وَٱصۡنَعِ ٱلۡفُلۡكَ بِأَعۡيُنِنَا</w:t>
      </w:r>
    </w:p>
    <w:p w14:paraId="24372C9B" w14:textId="0AD61A40" w:rsidR="009E3DCD" w:rsidRPr="00353FE5" w:rsidRDefault="00ED73EC" w:rsidP="00ED73EC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>«Строй ковчег под</w:t>
      </w:r>
      <w:proofErr w:type="gramStart"/>
      <w:r w:rsidRPr="00524FD8">
        <w:rPr>
          <w:rFonts w:asciiTheme="majorBidi" w:hAnsiTheme="majorBidi" w:cstheme="majorBidi"/>
          <w:b/>
          <w:bCs/>
          <w:lang w:val="ru-RU"/>
        </w:rPr>
        <w:t xml:space="preserve"> Н</w:t>
      </w:r>
      <w:proofErr w:type="gramEnd"/>
      <w:r w:rsidRPr="00524FD8">
        <w:rPr>
          <w:rFonts w:asciiTheme="majorBidi" w:hAnsiTheme="majorBidi" w:cstheme="majorBidi"/>
          <w:b/>
          <w:bCs/>
          <w:lang w:val="ru-RU"/>
        </w:rPr>
        <w:t>ашими глазами»</w:t>
      </w:r>
      <w:r w:rsidR="007B3333" w:rsidRPr="00353FE5">
        <w:rPr>
          <w:rFonts w:asciiTheme="majorBidi" w:hAnsiTheme="majorBidi" w:cstheme="majorBidi"/>
          <w:lang w:val="ru-RU"/>
        </w:rPr>
        <w:t xml:space="preserve"> (</w:t>
      </w:r>
      <w:r w:rsidR="008A6833" w:rsidRPr="00353FE5">
        <w:rPr>
          <w:rFonts w:asciiTheme="majorBidi" w:hAnsiTheme="majorBidi" w:cstheme="majorBidi"/>
          <w:lang w:val="ru-RU"/>
        </w:rPr>
        <w:t>11</w:t>
      </w:r>
      <w:r w:rsidR="00EA4D4C" w:rsidRPr="00353FE5">
        <w:rPr>
          <w:rFonts w:asciiTheme="majorBidi" w:hAnsiTheme="majorBidi" w:cstheme="majorBidi"/>
          <w:lang w:val="ru-RU"/>
        </w:rPr>
        <w:t>:37</w:t>
      </w:r>
      <w:r w:rsidR="00BA2395">
        <w:rPr>
          <w:rFonts w:asciiTheme="majorBidi" w:hAnsiTheme="majorBidi" w:cstheme="majorBidi"/>
          <w:lang w:val="ru-RU"/>
        </w:rPr>
        <w:t>),</w:t>
      </w:r>
    </w:p>
    <w:p w14:paraId="280ED99B" w14:textId="1D645751" w:rsidR="00DC686E" w:rsidRPr="00AB7B09" w:rsidRDefault="00DC686E" w:rsidP="00DC686E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وَيَبۡقَىٰ وَجۡهُ رَبِّكَ ذُو ٱلۡجَلَٰلِ وَٱلۡإِكۡرَامِ ٢٧</w:t>
      </w:r>
    </w:p>
    <w:p w14:paraId="0F68431E" w14:textId="7A145430" w:rsidR="00ED5690" w:rsidRPr="00353FE5" w:rsidRDefault="00A907E7" w:rsidP="00A907E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24FD8">
        <w:rPr>
          <w:rFonts w:asciiTheme="majorBidi" w:hAnsiTheme="majorBidi" w:cstheme="majorBidi"/>
          <w:b/>
          <w:bCs/>
          <w:lang w:val="ru-RU"/>
        </w:rPr>
        <w:t>«Останется лишь Лик твоего Господа, Обладающего величием и щедростью»</w:t>
      </w:r>
      <w:r w:rsidR="006730F5" w:rsidRPr="00353FE5">
        <w:rPr>
          <w:rFonts w:asciiTheme="majorBidi" w:hAnsiTheme="majorBidi" w:cstheme="majorBidi"/>
          <w:lang w:val="ru-RU"/>
        </w:rPr>
        <w:t xml:space="preserve"> (</w:t>
      </w:r>
      <w:r w:rsidR="00DC686E" w:rsidRPr="00353FE5">
        <w:rPr>
          <w:rFonts w:asciiTheme="majorBidi" w:hAnsiTheme="majorBidi" w:cstheme="majorBidi"/>
          <w:lang w:val="ru-RU"/>
        </w:rPr>
        <w:t>55</w:t>
      </w:r>
      <w:r w:rsidR="00201CAA" w:rsidRPr="00353FE5">
        <w:rPr>
          <w:rFonts w:asciiTheme="majorBidi" w:hAnsiTheme="majorBidi" w:cstheme="majorBidi"/>
          <w:lang w:val="ru-RU"/>
        </w:rPr>
        <w:t>:27</w:t>
      </w:r>
      <w:r w:rsidR="006730F5" w:rsidRPr="00353FE5">
        <w:rPr>
          <w:rFonts w:asciiTheme="majorBidi" w:hAnsiTheme="majorBidi" w:cstheme="majorBidi"/>
          <w:lang w:val="ru-RU"/>
        </w:rPr>
        <w:t>).</w:t>
      </w:r>
    </w:p>
    <w:p w14:paraId="38D2FD9E" w14:textId="77777777" w:rsidR="00524FD8" w:rsidRPr="00524FD8" w:rsidRDefault="00524FD8" w:rsidP="00524FD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— это не то, смысл чего непонятен, а то, что допускает несколько значений. Мнение некоторых учёных о том, что </w:t>
      </w:r>
      <w:proofErr w:type="spellStart"/>
      <w:r w:rsidRPr="00524FD8">
        <w:rPr>
          <w:rFonts w:asciiTheme="majorBidi" w:hAnsiTheme="majorBidi" w:cstheme="majorBidi"/>
          <w:lang w:val="ru-RU"/>
        </w:rPr>
        <w:t>муташабих</w:t>
      </w:r>
      <w:proofErr w:type="spellEnd"/>
      <w:r w:rsidRPr="00524FD8">
        <w:rPr>
          <w:rFonts w:asciiTheme="majorBidi" w:hAnsiTheme="majorBidi" w:cstheme="majorBidi"/>
          <w:lang w:val="ru-RU"/>
        </w:rPr>
        <w:t xml:space="preserve"> — это непостижимое по смыслу, является ошибочным. Ведь в Коране нет ничего, смысл чего был бы непонятен. Если бы в нём было нечто непонятное, он не был бы разъяснением для людей, а это невозможно. Также Аллах (</w:t>
      </w:r>
      <w:proofErr w:type="spellStart"/>
      <w:r w:rsidRPr="00524FD8">
        <w:rPr>
          <w:rFonts w:asciiTheme="majorBidi" w:hAnsiTheme="majorBidi" w:cstheme="majorBidi"/>
          <w:lang w:val="ru-RU"/>
        </w:rPr>
        <w:t>с.в.т</w:t>
      </w:r>
      <w:proofErr w:type="spellEnd"/>
      <w:r w:rsidRPr="00524FD8">
        <w:rPr>
          <w:rFonts w:asciiTheme="majorBidi" w:hAnsiTheme="majorBidi" w:cstheme="majorBidi"/>
          <w:lang w:val="ru-RU"/>
        </w:rPr>
        <w:t>.) далёк от того, чтобы обращаться к людям с тем, что невозможно понять.</w:t>
      </w:r>
    </w:p>
    <w:p w14:paraId="71ABB6D5" w14:textId="77777777" w:rsidR="003A6934" w:rsidRPr="003A6934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3A6934">
        <w:rPr>
          <w:rFonts w:asciiTheme="majorBidi" w:hAnsiTheme="majorBidi" w:cstheme="majorBidi"/>
          <w:b/>
          <w:bCs/>
          <w:lang w:val="ru-RU"/>
        </w:rPr>
        <w:t>Мутлак</w:t>
      </w:r>
      <w:proofErr w:type="spellEnd"/>
      <w:r w:rsidRPr="003A6934">
        <w:rPr>
          <w:rFonts w:asciiTheme="majorBidi" w:hAnsiTheme="majorBidi" w:cstheme="majorBidi"/>
          <w:b/>
          <w:bCs/>
          <w:lang w:val="ru-RU"/>
        </w:rPr>
        <w:t xml:space="preserve"> и </w:t>
      </w:r>
      <w:proofErr w:type="spellStart"/>
      <w:r w:rsidRPr="003A6934">
        <w:rPr>
          <w:rFonts w:asciiTheme="majorBidi" w:hAnsiTheme="majorBidi" w:cstheme="majorBidi"/>
          <w:b/>
          <w:bCs/>
          <w:lang w:val="ru-RU"/>
        </w:rPr>
        <w:t>мукайяд</w:t>
      </w:r>
      <w:proofErr w:type="spellEnd"/>
    </w:p>
    <w:p w14:paraId="6391F832" w14:textId="490FEF21" w:rsidR="003A6934" w:rsidRPr="003A6934" w:rsidRDefault="00783830" w:rsidP="0078383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 xml:space="preserve">Одним из вопросов, связанных с </w:t>
      </w:r>
      <w:r w:rsidR="00A226E4" w:rsidRPr="00353FE5">
        <w:rPr>
          <w:rFonts w:asciiTheme="majorBidi" w:hAnsiTheme="majorBidi" w:cstheme="majorBidi"/>
          <w:lang w:val="ru-RU"/>
        </w:rPr>
        <w:t>Коран</w:t>
      </w:r>
      <w:r w:rsidRPr="00353FE5">
        <w:rPr>
          <w:rFonts w:asciiTheme="majorBidi" w:hAnsiTheme="majorBidi" w:cstheme="majorBidi"/>
          <w:lang w:val="ru-RU"/>
        </w:rPr>
        <w:t>ом</w:t>
      </w:r>
      <w:r w:rsidR="003A6934" w:rsidRPr="003A6934">
        <w:rPr>
          <w:rFonts w:asciiTheme="majorBidi" w:hAnsiTheme="majorBidi" w:cstheme="majorBidi"/>
          <w:lang w:val="ru-RU"/>
        </w:rPr>
        <w:t xml:space="preserve"> </w:t>
      </w:r>
      <w:r w:rsidRPr="00353FE5">
        <w:rPr>
          <w:rFonts w:asciiTheme="majorBidi" w:hAnsiTheme="majorBidi" w:cstheme="majorBidi"/>
          <w:lang w:val="ru-RU"/>
        </w:rPr>
        <w:t xml:space="preserve">и Сунной, является тема </w:t>
      </w:r>
      <w:proofErr w:type="spellStart"/>
      <w:r w:rsidRPr="00353FE5">
        <w:rPr>
          <w:rFonts w:asciiTheme="majorBidi" w:hAnsiTheme="majorBidi" w:cstheme="majorBidi"/>
          <w:lang w:val="ru-RU"/>
        </w:rPr>
        <w:t>мутлак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353FE5">
        <w:rPr>
          <w:rFonts w:asciiTheme="majorBidi" w:hAnsiTheme="majorBidi" w:cstheme="majorBidi"/>
          <w:lang w:val="ru-RU"/>
        </w:rPr>
        <w:t>мукайяд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. </w:t>
      </w:r>
      <w:proofErr w:type="spellStart"/>
      <w:r w:rsidR="003A6934" w:rsidRPr="003A6934">
        <w:rPr>
          <w:rFonts w:asciiTheme="majorBidi" w:hAnsiTheme="majorBidi" w:cstheme="majorBidi"/>
          <w:b/>
          <w:bCs/>
          <w:lang w:val="ru-RU"/>
        </w:rPr>
        <w:t>Мутлак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 — это слово, указывающее на общее и неопределённое значение без указания на </w:t>
      </w:r>
      <w:r w:rsidR="003A6934" w:rsidRPr="003A6934">
        <w:rPr>
          <w:rFonts w:asciiTheme="majorBidi" w:hAnsiTheme="majorBidi" w:cstheme="majorBidi"/>
          <w:lang w:val="ru-RU"/>
        </w:rPr>
        <w:lastRenderedPageBreak/>
        <w:t xml:space="preserve">конкретный объект. Например, такие слова, как «человек», «раб», «имущество», «дни» и т.п., являются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>, поскольку указывают на род без конкретизации отдельного индивида.</w:t>
      </w:r>
    </w:p>
    <w:p w14:paraId="71EB88E0" w14:textId="1CB297A6" w:rsidR="003A6934" w:rsidRPr="003A6934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3A6934">
        <w:rPr>
          <w:rFonts w:asciiTheme="majorBidi" w:hAnsiTheme="majorBidi" w:cstheme="majorBidi"/>
          <w:b/>
          <w:bCs/>
          <w:lang w:val="ru-RU"/>
        </w:rPr>
        <w:t>Мукайяд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 же — это слово, указывающее на определённый объект или ограниченное определённым признаком. Например, имена собственные, такие как Хасан и Али, указывают на конкретных людей и потому являются </w:t>
      </w:r>
      <w:proofErr w:type="spellStart"/>
      <w:r w:rsidRPr="003A6934">
        <w:rPr>
          <w:rFonts w:asciiTheme="majorBidi" w:hAnsiTheme="majorBidi" w:cstheme="majorBidi"/>
          <w:lang w:val="ru-RU"/>
        </w:rPr>
        <w:t>мукайяд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. Также к </w:t>
      </w:r>
      <w:proofErr w:type="spellStart"/>
      <w:r w:rsidRPr="003A6934">
        <w:rPr>
          <w:rFonts w:asciiTheme="majorBidi" w:hAnsiTheme="majorBidi" w:cstheme="majorBidi"/>
          <w:lang w:val="ru-RU"/>
        </w:rPr>
        <w:t>мукайяд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 относятся слова, ограниченные определённым </w:t>
      </w:r>
      <w:r w:rsidR="00A75639" w:rsidRPr="003A6934">
        <w:rPr>
          <w:rFonts w:asciiTheme="majorBidi" w:hAnsiTheme="majorBidi" w:cstheme="majorBidi"/>
          <w:lang w:val="ru-RU"/>
        </w:rPr>
        <w:t>признаком</w:t>
      </w:r>
      <w:r w:rsidR="00A75639" w:rsidRPr="00353FE5">
        <w:rPr>
          <w:rFonts w:asciiTheme="majorBidi" w:hAnsiTheme="majorBidi" w:cstheme="majorBidi"/>
          <w:lang w:val="ru-RU"/>
        </w:rPr>
        <w:t xml:space="preserve"> </w:t>
      </w:r>
      <w:r w:rsidRPr="003A6934">
        <w:rPr>
          <w:rFonts w:asciiTheme="majorBidi" w:hAnsiTheme="majorBidi" w:cstheme="majorBidi"/>
          <w:lang w:val="ru-RU"/>
        </w:rPr>
        <w:t>(</w:t>
      </w:r>
      <w:r w:rsidR="00A75639" w:rsidRPr="003A6934">
        <w:rPr>
          <w:rFonts w:asciiTheme="majorBidi" w:hAnsiTheme="majorBidi" w:cstheme="majorBidi"/>
          <w:rtl/>
          <w:lang w:val="ru-RU"/>
        </w:rPr>
        <w:t>وصف</w:t>
      </w:r>
      <w:r w:rsidRPr="003A6934">
        <w:rPr>
          <w:rFonts w:asciiTheme="majorBidi" w:hAnsiTheme="majorBidi" w:cstheme="majorBidi"/>
          <w:lang w:val="ru-RU"/>
        </w:rPr>
        <w:t>), как, например, «верующий раб».</w:t>
      </w:r>
    </w:p>
    <w:p w14:paraId="73EEFD19" w14:textId="0A708295" w:rsidR="003A6934" w:rsidRPr="003A6934" w:rsidRDefault="00C44155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>Коран</w:t>
      </w:r>
      <w:r w:rsidR="003A6934" w:rsidRPr="003A6934">
        <w:rPr>
          <w:rFonts w:asciiTheme="majorBidi" w:hAnsiTheme="majorBidi" w:cstheme="majorBidi"/>
          <w:lang w:val="ru-RU"/>
        </w:rPr>
        <w:t xml:space="preserve"> и Сунна пришли с использованием как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, так и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мукайяд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.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 в Коране ограничивается посредством Корана, Сунны, иджма и кыяса. То же касается и Сунны —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 в ней ограничивается этими же источниками. Однако для такого ограничения — то есть для приведения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 к 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мукайяд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 xml:space="preserve"> — необходимо, чтобы причины (</w:t>
      </w:r>
      <w:proofErr w:type="spellStart"/>
      <w:r w:rsidR="003A6934" w:rsidRPr="003A6934">
        <w:rPr>
          <w:rFonts w:asciiTheme="majorBidi" w:hAnsiTheme="majorBidi" w:cstheme="majorBidi"/>
          <w:lang w:val="ru-RU"/>
        </w:rPr>
        <w:t>сабаб</w:t>
      </w:r>
      <w:proofErr w:type="spellEnd"/>
      <w:r w:rsidR="003A6934" w:rsidRPr="003A6934">
        <w:rPr>
          <w:rFonts w:asciiTheme="majorBidi" w:hAnsiTheme="majorBidi" w:cstheme="majorBidi"/>
          <w:lang w:val="ru-RU"/>
        </w:rPr>
        <w:t>) и положения (хукм) совпадали, а не различались.</w:t>
      </w:r>
    </w:p>
    <w:p w14:paraId="32708E83" w14:textId="77777777" w:rsidR="003A6934" w:rsidRPr="00353FE5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lang w:val="ru-RU"/>
        </w:rPr>
        <w:t>Например:</w:t>
      </w:r>
    </w:p>
    <w:p w14:paraId="23BD54E1" w14:textId="335363D7" w:rsidR="00F070CD" w:rsidRPr="00AB7B09" w:rsidRDefault="00F070CD" w:rsidP="00F070CD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وَٱلَّذِينَ يُظَٰهِرُونَ مِن نِّسَآئِهِمۡ ثُمَّ يَعُودُونَ لِمَا قَالُواْ فَتَحۡرِيرُ رَقَبَةٖ</w:t>
      </w:r>
    </w:p>
    <w:p w14:paraId="6C6F5F70" w14:textId="2B247803" w:rsidR="00A75639" w:rsidRPr="003A6934" w:rsidRDefault="004A4E30" w:rsidP="00F070CD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b/>
          <w:bCs/>
          <w:lang w:val="ru-RU"/>
        </w:rPr>
        <w:t xml:space="preserve">«Те, которые совершают </w:t>
      </w:r>
      <w:proofErr w:type="spellStart"/>
      <w:r w:rsidRPr="003A6934">
        <w:rPr>
          <w:rFonts w:asciiTheme="majorBidi" w:hAnsiTheme="majorBidi" w:cstheme="majorBidi"/>
          <w:b/>
          <w:bCs/>
          <w:lang w:val="ru-RU"/>
        </w:rPr>
        <w:t>зихар</w:t>
      </w:r>
      <w:proofErr w:type="spellEnd"/>
      <w:r w:rsidR="00484858" w:rsidRPr="00353FE5">
        <w:rPr>
          <w:rFonts w:asciiTheme="majorBidi" w:hAnsiTheme="majorBidi" w:cstheme="majorBidi"/>
          <w:b/>
          <w:bCs/>
          <w:lang w:val="ru-RU"/>
        </w:rPr>
        <w:t xml:space="preserve"> (объявляют запретными для себя)</w:t>
      </w:r>
      <w:r w:rsidRPr="003A6934">
        <w:rPr>
          <w:rFonts w:asciiTheme="majorBidi" w:hAnsiTheme="majorBidi" w:cstheme="majorBidi"/>
          <w:b/>
          <w:bCs/>
          <w:lang w:val="ru-RU"/>
        </w:rPr>
        <w:t xml:space="preserve"> в отношении своих жён, а затем возвращаются к сказанному, должны освободить раба»</w:t>
      </w:r>
      <w:r w:rsidR="00A51A0A" w:rsidRPr="00353FE5">
        <w:rPr>
          <w:rFonts w:asciiTheme="majorBidi" w:hAnsiTheme="majorBidi" w:cstheme="majorBidi"/>
          <w:lang w:val="ru-RU"/>
        </w:rPr>
        <w:t xml:space="preserve"> (</w:t>
      </w:r>
      <w:r w:rsidR="00F070CD" w:rsidRPr="00353FE5">
        <w:rPr>
          <w:rFonts w:asciiTheme="majorBidi" w:hAnsiTheme="majorBidi" w:cstheme="majorBidi"/>
          <w:lang w:val="ru-RU"/>
        </w:rPr>
        <w:t>58</w:t>
      </w:r>
      <w:r w:rsidR="00A51A0A" w:rsidRPr="00353FE5">
        <w:rPr>
          <w:rFonts w:asciiTheme="majorBidi" w:hAnsiTheme="majorBidi" w:cstheme="majorBidi"/>
          <w:lang w:val="ru-RU"/>
        </w:rPr>
        <w:t>:3).</w:t>
      </w:r>
    </w:p>
    <w:p w14:paraId="75BF3129" w14:textId="77777777" w:rsidR="003A6934" w:rsidRPr="00353FE5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lang w:val="ru-RU"/>
        </w:rPr>
        <w:t xml:space="preserve">В этом аяте слово «раб» пришло в форме </w:t>
      </w:r>
      <w:proofErr w:type="spellStart"/>
      <w:r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. Однако в следующем аяте оно пришло как </w:t>
      </w:r>
      <w:proofErr w:type="spellStart"/>
      <w:r w:rsidRPr="003A6934">
        <w:rPr>
          <w:rFonts w:asciiTheme="majorBidi" w:hAnsiTheme="majorBidi" w:cstheme="majorBidi"/>
          <w:lang w:val="ru-RU"/>
        </w:rPr>
        <w:t>мукайяд</w:t>
      </w:r>
      <w:proofErr w:type="spellEnd"/>
      <w:r w:rsidRPr="003A6934">
        <w:rPr>
          <w:rFonts w:asciiTheme="majorBidi" w:hAnsiTheme="majorBidi" w:cstheme="majorBidi"/>
          <w:lang w:val="ru-RU"/>
        </w:rPr>
        <w:t>:</w:t>
      </w:r>
    </w:p>
    <w:p w14:paraId="74DFE30B" w14:textId="37E2CFDE" w:rsidR="0068745A" w:rsidRPr="00AB7B09" w:rsidRDefault="0068745A" w:rsidP="0068745A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وَمَن قَتَلَ مُؤۡمِنًا خَطَ‍ٔٗا فَتَحۡرِيرُ رَقَبَةٖ مُّؤۡمِنَةٖ</w:t>
      </w:r>
    </w:p>
    <w:p w14:paraId="6B3B2F36" w14:textId="450C6449" w:rsidR="0026661C" w:rsidRPr="003A6934" w:rsidRDefault="0068745A" w:rsidP="0068745A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b/>
          <w:bCs/>
          <w:lang w:val="ru-RU"/>
        </w:rPr>
        <w:t>«Тот, кто по ошибке убил верующего, должен освободить верующего раба»</w:t>
      </w:r>
      <w:r w:rsidR="0026661C" w:rsidRPr="00353FE5">
        <w:rPr>
          <w:rFonts w:asciiTheme="majorBidi" w:hAnsiTheme="majorBidi" w:cstheme="majorBidi"/>
          <w:lang w:val="ru-RU"/>
        </w:rPr>
        <w:t xml:space="preserve"> (</w:t>
      </w:r>
      <w:r w:rsidR="008D51F3" w:rsidRPr="00353FE5">
        <w:rPr>
          <w:rFonts w:asciiTheme="majorBidi" w:hAnsiTheme="majorBidi" w:cstheme="majorBidi"/>
          <w:lang w:val="ru-RU"/>
        </w:rPr>
        <w:t>4:92</w:t>
      </w:r>
      <w:r w:rsidR="0026661C" w:rsidRPr="00353FE5">
        <w:rPr>
          <w:rFonts w:asciiTheme="majorBidi" w:hAnsiTheme="majorBidi" w:cstheme="majorBidi"/>
          <w:lang w:val="ru-RU"/>
        </w:rPr>
        <w:t>).</w:t>
      </w:r>
    </w:p>
    <w:p w14:paraId="1FFFD526" w14:textId="5A2CA7C9" w:rsidR="003A6934" w:rsidRPr="003A6934" w:rsidRDefault="003A6934" w:rsidP="008678D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lang w:val="ru-RU"/>
        </w:rPr>
        <w:t xml:space="preserve">В этих двух аятах причины различаются: в первом речь идёт о </w:t>
      </w:r>
      <w:proofErr w:type="spellStart"/>
      <w:r w:rsidRPr="003A6934">
        <w:rPr>
          <w:rFonts w:asciiTheme="majorBidi" w:hAnsiTheme="majorBidi" w:cstheme="majorBidi"/>
          <w:lang w:val="ru-RU"/>
        </w:rPr>
        <w:t>зихаре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, во втором — об убийстве по ошибке. </w:t>
      </w:r>
      <w:r w:rsidR="008678DA" w:rsidRPr="00353FE5">
        <w:rPr>
          <w:rFonts w:asciiTheme="majorBidi" w:hAnsiTheme="majorBidi" w:cstheme="majorBidi"/>
          <w:lang w:val="ru-RU"/>
        </w:rPr>
        <w:t xml:space="preserve">Поскольку причины различаются, </w:t>
      </w:r>
      <w:proofErr w:type="spellStart"/>
      <w:r w:rsidR="008678DA" w:rsidRPr="00353FE5">
        <w:rPr>
          <w:rFonts w:asciiTheme="majorBidi" w:hAnsiTheme="majorBidi" w:cstheme="majorBidi"/>
          <w:lang w:val="ru-RU"/>
        </w:rPr>
        <w:t>мутлак</w:t>
      </w:r>
      <w:proofErr w:type="spellEnd"/>
      <w:r w:rsidR="008678DA" w:rsidRPr="00353FE5">
        <w:rPr>
          <w:rFonts w:asciiTheme="majorBidi" w:hAnsiTheme="majorBidi" w:cstheme="majorBidi"/>
          <w:lang w:val="ru-RU"/>
        </w:rPr>
        <w:t xml:space="preserve"> не ограничивается </w:t>
      </w:r>
      <w:proofErr w:type="spellStart"/>
      <w:r w:rsidR="008678DA" w:rsidRPr="00353FE5">
        <w:rPr>
          <w:rFonts w:asciiTheme="majorBidi" w:hAnsiTheme="majorBidi" w:cstheme="majorBidi"/>
          <w:lang w:val="ru-RU"/>
        </w:rPr>
        <w:t>мукайядом</w:t>
      </w:r>
      <w:proofErr w:type="spellEnd"/>
      <w:r w:rsidR="008678DA" w:rsidRPr="00353FE5">
        <w:rPr>
          <w:rFonts w:asciiTheme="majorBidi" w:hAnsiTheme="majorBidi" w:cstheme="majorBidi"/>
          <w:lang w:val="ru-RU"/>
        </w:rPr>
        <w:t xml:space="preserve">. </w:t>
      </w:r>
      <w:r w:rsidRPr="003A6934">
        <w:rPr>
          <w:rFonts w:asciiTheme="majorBidi" w:hAnsiTheme="majorBidi" w:cstheme="majorBidi"/>
          <w:lang w:val="ru-RU"/>
        </w:rPr>
        <w:t>В одном случае освобождается просто раб, а в другом — именно верующий раб.</w:t>
      </w:r>
    </w:p>
    <w:p w14:paraId="34A0E527" w14:textId="77777777" w:rsidR="003A6934" w:rsidRPr="00353FE5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lang w:val="ru-RU"/>
        </w:rPr>
        <w:t>Также Всевышний сказал относительно искупления клятвы:</w:t>
      </w:r>
    </w:p>
    <w:p w14:paraId="08F166D0" w14:textId="28354948" w:rsidR="00606D61" w:rsidRPr="00AB7B09" w:rsidRDefault="00606D61" w:rsidP="00606D61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فَمَن لَّمۡ</w:t>
      </w:r>
      <w:r w:rsidRPr="00AB7B09">
        <w:rPr>
          <w:rFonts w:ascii="KFGQPC Uthmanic Script HAFS" w:hAnsi="KFGQPC Uthmanic Script HAFS" w:cs="KFGQPC Uthmanic Script HAFS"/>
          <w:sz w:val="32"/>
          <w:szCs w:val="32"/>
          <w:lang w:val="ru-RU"/>
        </w:rPr>
        <w:t xml:space="preserve"> </w:t>
      </w: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يَجِدۡ فَصِيَامُ ثَلَٰثَةِ أَيَّامٖۚ</w:t>
      </w:r>
    </w:p>
    <w:p w14:paraId="0781001B" w14:textId="311CDE90" w:rsidR="00812083" w:rsidRPr="003A6934" w:rsidRDefault="00606D61" w:rsidP="009F156B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b/>
          <w:bCs/>
          <w:lang w:val="ru-RU"/>
        </w:rPr>
        <w:t>«Кто не найдёт возможности, пусть постится три дня»</w:t>
      </w:r>
      <w:r w:rsidR="004F042E" w:rsidRPr="00353FE5">
        <w:rPr>
          <w:rFonts w:asciiTheme="majorBidi" w:hAnsiTheme="majorBidi" w:cstheme="majorBidi"/>
          <w:lang w:val="ru-RU"/>
        </w:rPr>
        <w:t xml:space="preserve"> (</w:t>
      </w:r>
      <w:r w:rsidR="0075268C" w:rsidRPr="00353FE5">
        <w:rPr>
          <w:rFonts w:asciiTheme="majorBidi" w:hAnsiTheme="majorBidi" w:cstheme="majorBidi"/>
          <w:lang w:val="ru-RU"/>
        </w:rPr>
        <w:t>5:89</w:t>
      </w:r>
      <w:r w:rsidR="004F042E" w:rsidRPr="00353FE5">
        <w:rPr>
          <w:rFonts w:asciiTheme="majorBidi" w:hAnsiTheme="majorBidi" w:cstheme="majorBidi"/>
          <w:lang w:val="ru-RU"/>
        </w:rPr>
        <w:t>).</w:t>
      </w:r>
    </w:p>
    <w:p w14:paraId="14626E8D" w14:textId="77777777" w:rsidR="003A6934" w:rsidRPr="00353FE5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lang w:val="ru-RU"/>
        </w:rPr>
        <w:t xml:space="preserve">Здесь пост трёх дней упомянут без уточнения — подряд или раздельно. Однако в искуплении </w:t>
      </w:r>
      <w:proofErr w:type="spellStart"/>
      <w:r w:rsidRPr="003A6934">
        <w:rPr>
          <w:rFonts w:asciiTheme="majorBidi" w:hAnsiTheme="majorBidi" w:cstheme="majorBidi"/>
          <w:lang w:val="ru-RU"/>
        </w:rPr>
        <w:t>зихара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 сказано:</w:t>
      </w:r>
    </w:p>
    <w:p w14:paraId="0FE7C666" w14:textId="4FE3B985" w:rsidR="007B35F2" w:rsidRPr="00AB7B09" w:rsidRDefault="007B35F2" w:rsidP="007B35F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فَمَن لَّمۡ يَجِدۡ فَصِيَامُ شَهۡرَيۡنِ مُتَتَابِعَيۡنِ</w:t>
      </w:r>
    </w:p>
    <w:p w14:paraId="055BDEAA" w14:textId="71DBD9D7" w:rsidR="00371983" w:rsidRPr="003A6934" w:rsidRDefault="00AE07EC" w:rsidP="00AE07EC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b/>
          <w:bCs/>
          <w:lang w:val="ru-RU"/>
        </w:rPr>
        <w:t>«Кто не найдёт возможности, пусть постится два месяца подряд»</w:t>
      </w:r>
      <w:r w:rsidR="00371983" w:rsidRPr="00353FE5">
        <w:rPr>
          <w:rFonts w:asciiTheme="majorBidi" w:hAnsiTheme="majorBidi" w:cstheme="majorBidi"/>
          <w:lang w:val="ru-RU"/>
        </w:rPr>
        <w:t xml:space="preserve"> (</w:t>
      </w:r>
      <w:r w:rsidR="002162ED" w:rsidRPr="00353FE5">
        <w:rPr>
          <w:rFonts w:asciiTheme="majorBidi" w:hAnsiTheme="majorBidi" w:cstheme="majorBidi"/>
          <w:lang w:val="ru-RU"/>
        </w:rPr>
        <w:t>58</w:t>
      </w:r>
      <w:r w:rsidR="00510092" w:rsidRPr="00353FE5">
        <w:rPr>
          <w:rFonts w:asciiTheme="majorBidi" w:hAnsiTheme="majorBidi" w:cstheme="majorBidi"/>
          <w:lang w:val="ru-RU"/>
        </w:rPr>
        <w:t>:</w:t>
      </w:r>
      <w:r w:rsidR="002162ED" w:rsidRPr="00353FE5">
        <w:rPr>
          <w:rFonts w:asciiTheme="majorBidi" w:hAnsiTheme="majorBidi" w:cstheme="majorBidi"/>
          <w:lang w:val="ru-RU"/>
        </w:rPr>
        <w:t>4</w:t>
      </w:r>
      <w:r w:rsidR="00371983" w:rsidRPr="00353FE5">
        <w:rPr>
          <w:rFonts w:asciiTheme="majorBidi" w:hAnsiTheme="majorBidi" w:cstheme="majorBidi"/>
          <w:lang w:val="ru-RU"/>
        </w:rPr>
        <w:t>).</w:t>
      </w:r>
    </w:p>
    <w:p w14:paraId="696E24E9" w14:textId="77777777" w:rsidR="003A6934" w:rsidRPr="003A6934" w:rsidRDefault="003A6934" w:rsidP="003A69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A6934">
        <w:rPr>
          <w:rFonts w:asciiTheme="majorBidi" w:hAnsiTheme="majorBidi" w:cstheme="majorBidi"/>
          <w:lang w:val="ru-RU"/>
        </w:rPr>
        <w:t xml:space="preserve">Поскольку причины различаются, </w:t>
      </w:r>
      <w:proofErr w:type="spellStart"/>
      <w:r w:rsidRPr="003A6934">
        <w:rPr>
          <w:rFonts w:asciiTheme="majorBidi" w:hAnsiTheme="majorBidi" w:cstheme="majorBidi"/>
          <w:lang w:val="ru-RU"/>
        </w:rPr>
        <w:t>мутлак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 не ограничивается </w:t>
      </w:r>
      <w:proofErr w:type="spellStart"/>
      <w:r w:rsidRPr="003A6934">
        <w:rPr>
          <w:rFonts w:asciiTheme="majorBidi" w:hAnsiTheme="majorBidi" w:cstheme="majorBidi"/>
          <w:lang w:val="ru-RU"/>
        </w:rPr>
        <w:t>мукайяд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. Поэтому в искуплении клятвы пост может быть не подряд, тогда как при </w:t>
      </w:r>
      <w:proofErr w:type="spellStart"/>
      <w:r w:rsidRPr="003A6934">
        <w:rPr>
          <w:rFonts w:asciiTheme="majorBidi" w:hAnsiTheme="majorBidi" w:cstheme="majorBidi"/>
          <w:lang w:val="ru-RU"/>
        </w:rPr>
        <w:t>зихаре</w:t>
      </w:r>
      <w:proofErr w:type="spellEnd"/>
      <w:r w:rsidRPr="003A6934">
        <w:rPr>
          <w:rFonts w:asciiTheme="majorBidi" w:hAnsiTheme="majorBidi" w:cstheme="majorBidi"/>
          <w:lang w:val="ru-RU"/>
        </w:rPr>
        <w:t xml:space="preserve"> он должен быть непрерывным.</w:t>
      </w:r>
    </w:p>
    <w:p w14:paraId="418AF5A2" w14:textId="0489E5B3" w:rsidR="003A6934" w:rsidRPr="003A6934" w:rsidRDefault="008B179C" w:rsidP="008B179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 xml:space="preserve">Таким образом, когда причины и положения различны, </w:t>
      </w:r>
      <w:proofErr w:type="spellStart"/>
      <w:r w:rsidRPr="00353FE5">
        <w:rPr>
          <w:rFonts w:asciiTheme="majorBidi" w:hAnsiTheme="majorBidi" w:cstheme="majorBidi"/>
          <w:lang w:val="ru-RU"/>
        </w:rPr>
        <w:t>мутлак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остаётся без ограничения, а </w:t>
      </w:r>
      <w:proofErr w:type="spellStart"/>
      <w:r w:rsidRPr="00353FE5">
        <w:rPr>
          <w:rFonts w:asciiTheme="majorBidi" w:hAnsiTheme="majorBidi" w:cstheme="majorBidi"/>
          <w:lang w:val="ru-RU"/>
        </w:rPr>
        <w:t>мукайяд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сохраняет своё ограничение.</w:t>
      </w:r>
    </w:p>
    <w:p w14:paraId="00070322" w14:textId="77777777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4F51C8">
        <w:rPr>
          <w:rFonts w:asciiTheme="majorBidi" w:hAnsiTheme="majorBidi" w:cstheme="majorBidi"/>
          <w:b/>
          <w:bCs/>
          <w:lang w:val="ru-RU"/>
        </w:rPr>
        <w:t>Муджмаль</w:t>
      </w:r>
      <w:proofErr w:type="spellEnd"/>
      <w:r w:rsidRPr="004F51C8">
        <w:rPr>
          <w:rFonts w:asciiTheme="majorBidi" w:hAnsiTheme="majorBidi" w:cstheme="majorBidi"/>
          <w:b/>
          <w:bCs/>
          <w:lang w:val="ru-RU"/>
        </w:rPr>
        <w:t xml:space="preserve"> и </w:t>
      </w:r>
      <w:proofErr w:type="spellStart"/>
      <w:r w:rsidRPr="004F51C8">
        <w:rPr>
          <w:rFonts w:asciiTheme="majorBidi" w:hAnsiTheme="majorBidi" w:cstheme="majorBidi"/>
          <w:b/>
          <w:bCs/>
          <w:lang w:val="ru-RU"/>
        </w:rPr>
        <w:t>мубайян</w:t>
      </w:r>
      <w:proofErr w:type="spellEnd"/>
    </w:p>
    <w:p w14:paraId="280FD9FD" w14:textId="3ABED2CA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 xml:space="preserve">Одним из вопросов, относящихся к пониманию </w:t>
      </w:r>
      <w:r w:rsidRPr="00353FE5">
        <w:rPr>
          <w:rFonts w:asciiTheme="majorBidi" w:hAnsiTheme="majorBidi" w:cstheme="majorBidi"/>
          <w:lang w:val="ru-RU"/>
        </w:rPr>
        <w:t>Корана</w:t>
      </w:r>
      <w:r w:rsidRPr="004F51C8">
        <w:rPr>
          <w:rFonts w:asciiTheme="majorBidi" w:hAnsiTheme="majorBidi" w:cstheme="majorBidi"/>
          <w:lang w:val="ru-RU"/>
        </w:rPr>
        <w:t xml:space="preserve"> и Сунны, является тема </w:t>
      </w:r>
      <w:proofErr w:type="spellStart"/>
      <w:r w:rsidRPr="004F51C8">
        <w:rPr>
          <w:rFonts w:asciiTheme="majorBidi" w:hAnsiTheme="majorBidi" w:cstheme="majorBidi"/>
          <w:lang w:val="ru-RU"/>
        </w:rPr>
        <w:t>муджмаль</w:t>
      </w:r>
      <w:proofErr w:type="spellEnd"/>
      <w:r w:rsidRPr="004F51C8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4F51C8">
        <w:rPr>
          <w:rFonts w:asciiTheme="majorBidi" w:hAnsiTheme="majorBidi" w:cstheme="majorBidi"/>
          <w:lang w:val="ru-RU"/>
        </w:rPr>
        <w:t>мубайян</w:t>
      </w:r>
      <w:proofErr w:type="spellEnd"/>
      <w:r w:rsidRPr="004F51C8">
        <w:rPr>
          <w:rFonts w:asciiTheme="majorBidi" w:hAnsiTheme="majorBidi" w:cstheme="majorBidi"/>
          <w:lang w:val="ru-RU"/>
        </w:rPr>
        <w:t xml:space="preserve">. </w:t>
      </w:r>
      <w:proofErr w:type="spellStart"/>
      <w:r w:rsidRPr="004F51C8">
        <w:rPr>
          <w:rFonts w:asciiTheme="majorBidi" w:hAnsiTheme="majorBidi" w:cstheme="majorBidi"/>
          <w:b/>
          <w:bCs/>
          <w:lang w:val="ru-RU"/>
        </w:rPr>
        <w:t>Муджмаль</w:t>
      </w:r>
      <w:proofErr w:type="spellEnd"/>
      <w:r w:rsidRPr="004F51C8">
        <w:rPr>
          <w:rFonts w:asciiTheme="majorBidi" w:hAnsiTheme="majorBidi" w:cstheme="majorBidi"/>
          <w:lang w:val="ru-RU"/>
        </w:rPr>
        <w:t xml:space="preserve"> — это такое выражение, из которого невозможно однозначно понять конкретный смысл, и которое допускает несколько значений без предпочтения одного из них. Иначе говоря, это то, что нуждается в дополнительном разъяснении со стороны говорящего.</w:t>
      </w:r>
    </w:p>
    <w:p w14:paraId="032A7FF4" w14:textId="77777777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4F51C8">
        <w:rPr>
          <w:rFonts w:asciiTheme="majorBidi" w:hAnsiTheme="majorBidi" w:cstheme="majorBidi"/>
          <w:b/>
          <w:bCs/>
          <w:lang w:val="ru-RU"/>
        </w:rPr>
        <w:t>Мубайян</w:t>
      </w:r>
      <w:proofErr w:type="spellEnd"/>
      <w:r w:rsidRPr="004F51C8">
        <w:rPr>
          <w:rFonts w:asciiTheme="majorBidi" w:hAnsiTheme="majorBidi" w:cstheme="majorBidi"/>
          <w:lang w:val="ru-RU"/>
        </w:rPr>
        <w:t xml:space="preserve"> же — это разъяснение </w:t>
      </w:r>
      <w:proofErr w:type="spellStart"/>
      <w:r w:rsidRPr="004F51C8">
        <w:rPr>
          <w:rFonts w:asciiTheme="majorBidi" w:hAnsiTheme="majorBidi" w:cstheme="majorBidi"/>
          <w:lang w:val="ru-RU"/>
        </w:rPr>
        <w:t>муджмаля</w:t>
      </w:r>
      <w:proofErr w:type="spellEnd"/>
      <w:r w:rsidRPr="004F51C8">
        <w:rPr>
          <w:rFonts w:asciiTheme="majorBidi" w:hAnsiTheme="majorBidi" w:cstheme="majorBidi"/>
          <w:lang w:val="ru-RU"/>
        </w:rPr>
        <w:t>.</w:t>
      </w:r>
    </w:p>
    <w:p w14:paraId="107B67DE" w14:textId="77777777" w:rsidR="004F51C8" w:rsidRPr="00353FE5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>Например:</w:t>
      </w:r>
    </w:p>
    <w:p w14:paraId="333F66CD" w14:textId="148BC74F" w:rsidR="00413085" w:rsidRPr="00AB7B09" w:rsidRDefault="00413085" w:rsidP="00413085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وَأَقِيمُواْ ٱلصَّلَوٰةَ</w:t>
      </w:r>
    </w:p>
    <w:p w14:paraId="75925FE1" w14:textId="3B92FB20" w:rsidR="00131281" w:rsidRPr="004F51C8" w:rsidRDefault="00A91087" w:rsidP="00A9108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b/>
          <w:bCs/>
          <w:lang w:val="ru-RU"/>
        </w:rPr>
        <w:t>«Совершайте намаз»</w:t>
      </w:r>
      <w:r w:rsidR="00131281" w:rsidRPr="00353FE5">
        <w:rPr>
          <w:rFonts w:asciiTheme="majorBidi" w:hAnsiTheme="majorBidi" w:cstheme="majorBidi"/>
          <w:lang w:val="ru-RU"/>
        </w:rPr>
        <w:t xml:space="preserve"> (</w:t>
      </w:r>
      <w:r w:rsidR="005B7208" w:rsidRPr="00353FE5">
        <w:rPr>
          <w:rFonts w:asciiTheme="majorBidi" w:hAnsiTheme="majorBidi" w:cstheme="majorBidi"/>
          <w:lang w:val="ru-RU"/>
        </w:rPr>
        <w:t>2:43</w:t>
      </w:r>
      <w:r w:rsidR="00131281" w:rsidRPr="00353FE5">
        <w:rPr>
          <w:rFonts w:asciiTheme="majorBidi" w:hAnsiTheme="majorBidi" w:cstheme="majorBidi"/>
          <w:lang w:val="ru-RU"/>
        </w:rPr>
        <w:t>).</w:t>
      </w:r>
    </w:p>
    <w:p w14:paraId="1B4D4983" w14:textId="77777777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 xml:space="preserve">Этот аят является </w:t>
      </w:r>
      <w:proofErr w:type="spellStart"/>
      <w:r w:rsidRPr="004F51C8">
        <w:rPr>
          <w:rFonts w:asciiTheme="majorBidi" w:hAnsiTheme="majorBidi" w:cstheme="majorBidi"/>
          <w:lang w:val="ru-RU"/>
        </w:rPr>
        <w:t>муджмаль</w:t>
      </w:r>
      <w:proofErr w:type="spellEnd"/>
      <w:r w:rsidRPr="004F51C8">
        <w:rPr>
          <w:rFonts w:asciiTheme="majorBidi" w:hAnsiTheme="majorBidi" w:cstheme="majorBidi"/>
          <w:lang w:val="ru-RU"/>
        </w:rPr>
        <w:t>, поскольку требует разъяснения относительно того, как именно совершать намаз. Слова Посланника Аллаха (с.а.с.):</w:t>
      </w:r>
    </w:p>
    <w:p w14:paraId="7F09F64F" w14:textId="77777777" w:rsidR="004F51C8" w:rsidRPr="004F51C8" w:rsidRDefault="004F51C8" w:rsidP="00304041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4F51C8">
        <w:rPr>
          <w:rFonts w:ascii="Scheherazade" w:hAnsi="Scheherazade" w:cs="Scheherazade"/>
          <w:sz w:val="32"/>
          <w:szCs w:val="32"/>
          <w:rtl/>
          <w:lang w:val="ru-RU"/>
        </w:rPr>
        <w:t>صَلُّوا كَمَا رَأَيْتُمُونِي أُصَلِّي</w:t>
      </w:r>
    </w:p>
    <w:p w14:paraId="3C3B3F18" w14:textId="0B0A764C" w:rsidR="004F51C8" w:rsidRPr="004F51C8" w:rsidRDefault="004F51C8" w:rsidP="00BE25C1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b/>
          <w:bCs/>
          <w:i/>
          <w:iCs/>
          <w:lang w:val="ru-RU"/>
        </w:rPr>
        <w:t>«Совершайте намаз так, как вы видели, что я совершаю его»</w:t>
      </w:r>
      <w:r w:rsidRPr="004F51C8">
        <w:rPr>
          <w:rFonts w:asciiTheme="majorBidi" w:hAnsiTheme="majorBidi" w:cstheme="majorBidi"/>
          <w:lang w:val="ru-RU"/>
        </w:rPr>
        <w:t xml:space="preserve"> </w:t>
      </w:r>
      <w:r w:rsidR="00F91DB7" w:rsidRPr="00353FE5">
        <w:rPr>
          <w:rFonts w:asciiTheme="majorBidi" w:hAnsiTheme="majorBidi" w:cstheme="majorBidi"/>
          <w:lang w:val="ru-RU"/>
        </w:rPr>
        <w:t>(</w:t>
      </w:r>
      <w:r w:rsidR="00FC5EC0" w:rsidRPr="00353FE5">
        <w:rPr>
          <w:rFonts w:asciiTheme="majorBidi" w:hAnsiTheme="majorBidi" w:cstheme="majorBidi"/>
          <w:lang w:val="ru-RU"/>
        </w:rPr>
        <w:t>Байхакы</w:t>
      </w:r>
      <w:r w:rsidR="00F91DB7" w:rsidRPr="00353FE5">
        <w:rPr>
          <w:rFonts w:asciiTheme="majorBidi" w:hAnsiTheme="majorBidi" w:cstheme="majorBidi"/>
          <w:lang w:val="ru-RU"/>
        </w:rPr>
        <w:t>)</w:t>
      </w:r>
      <w:r w:rsidR="00900611" w:rsidRPr="00353FE5">
        <w:rPr>
          <w:rFonts w:asciiTheme="majorBidi" w:hAnsiTheme="majorBidi" w:cstheme="majorBidi"/>
          <w:lang w:val="ru-RU"/>
        </w:rPr>
        <w:t>,</w:t>
      </w:r>
      <w:r w:rsidR="00FC5EC0">
        <w:rPr>
          <w:rFonts w:asciiTheme="majorBidi" w:hAnsiTheme="majorBidi" w:cstheme="majorBidi"/>
          <w:lang w:val="ru-RU"/>
        </w:rPr>
        <w:t xml:space="preserve"> — </w:t>
      </w:r>
    </w:p>
    <w:p w14:paraId="47F04214" w14:textId="0445414B" w:rsidR="004F51C8" w:rsidRPr="004F51C8" w:rsidRDefault="004F51C8" w:rsidP="00900611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 xml:space="preserve">являются разъяснением (баян) этого </w:t>
      </w:r>
      <w:proofErr w:type="spellStart"/>
      <w:r w:rsidRPr="004F51C8">
        <w:rPr>
          <w:rFonts w:asciiTheme="majorBidi" w:hAnsiTheme="majorBidi" w:cstheme="majorBidi"/>
          <w:lang w:val="ru-RU"/>
        </w:rPr>
        <w:t>муджмаля</w:t>
      </w:r>
      <w:proofErr w:type="spellEnd"/>
      <w:r w:rsidRPr="004F51C8">
        <w:rPr>
          <w:rFonts w:asciiTheme="majorBidi" w:hAnsiTheme="majorBidi" w:cstheme="majorBidi"/>
          <w:lang w:val="ru-RU"/>
        </w:rPr>
        <w:t>. Также все тексты, разъясняющие порядок совершения намаза, относятся к этому баяну.</w:t>
      </w:r>
    </w:p>
    <w:p w14:paraId="6723C23E" w14:textId="77777777" w:rsidR="004F51C8" w:rsidRPr="00353FE5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>Также:</w:t>
      </w:r>
    </w:p>
    <w:p w14:paraId="4B566ABA" w14:textId="20188892" w:rsidR="00406A2B" w:rsidRPr="00AB7B09" w:rsidRDefault="00406A2B" w:rsidP="003B60CB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وَلِلَّهِ عَلَى ٱلنَّاسِ حِجُّ ٱلۡبَيۡتِ مَنِ ٱسۡتَطَاعَ إِلَيۡهِ سَبِيلٗاۚ</w:t>
      </w:r>
    </w:p>
    <w:p w14:paraId="6D8A5BDB" w14:textId="6FE688A0" w:rsidR="00B86B1F" w:rsidRPr="004F51C8" w:rsidRDefault="003B60CB" w:rsidP="00406A2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b/>
          <w:bCs/>
          <w:lang w:val="ru-RU"/>
        </w:rPr>
        <w:lastRenderedPageBreak/>
        <w:t>«Совершение хаджа к Дому является обязанностью людей перед Аллахом для тех, кто способен совершить его»</w:t>
      </w:r>
      <w:r w:rsidRPr="004F51C8">
        <w:rPr>
          <w:rFonts w:asciiTheme="majorBidi" w:hAnsiTheme="majorBidi" w:cstheme="majorBidi"/>
          <w:lang w:val="ru-RU"/>
        </w:rPr>
        <w:t xml:space="preserve"> </w:t>
      </w:r>
      <w:r w:rsidR="00B86B1F" w:rsidRPr="00353FE5">
        <w:rPr>
          <w:rFonts w:asciiTheme="majorBidi" w:hAnsiTheme="majorBidi" w:cstheme="majorBidi"/>
          <w:lang w:val="ru-RU"/>
        </w:rPr>
        <w:t>(</w:t>
      </w:r>
      <w:r w:rsidR="000E2FD9" w:rsidRPr="00353FE5">
        <w:rPr>
          <w:rFonts w:asciiTheme="majorBidi" w:hAnsiTheme="majorBidi" w:cstheme="majorBidi"/>
          <w:lang w:val="ru-RU"/>
        </w:rPr>
        <w:t>3:97</w:t>
      </w:r>
      <w:r w:rsidR="00B86B1F" w:rsidRPr="00353FE5">
        <w:rPr>
          <w:rFonts w:asciiTheme="majorBidi" w:hAnsiTheme="majorBidi" w:cstheme="majorBidi"/>
          <w:lang w:val="ru-RU"/>
        </w:rPr>
        <w:t>).</w:t>
      </w:r>
    </w:p>
    <w:p w14:paraId="33FBF582" w14:textId="77777777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 xml:space="preserve">Выражение «совершение хаджа» в этом аяте является </w:t>
      </w:r>
      <w:proofErr w:type="spellStart"/>
      <w:r w:rsidRPr="004F51C8">
        <w:rPr>
          <w:rFonts w:asciiTheme="majorBidi" w:hAnsiTheme="majorBidi" w:cstheme="majorBidi"/>
          <w:lang w:val="ru-RU"/>
        </w:rPr>
        <w:t>муджмаль</w:t>
      </w:r>
      <w:proofErr w:type="spellEnd"/>
      <w:r w:rsidRPr="004F51C8">
        <w:rPr>
          <w:rFonts w:asciiTheme="majorBidi" w:hAnsiTheme="majorBidi" w:cstheme="majorBidi"/>
          <w:lang w:val="ru-RU"/>
        </w:rPr>
        <w:t>.</w:t>
      </w:r>
    </w:p>
    <w:p w14:paraId="64063AB7" w14:textId="77777777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>Хадис:</w:t>
      </w:r>
    </w:p>
    <w:p w14:paraId="5E076B0D" w14:textId="77777777" w:rsidR="004F51C8" w:rsidRPr="004F51C8" w:rsidRDefault="004F51C8" w:rsidP="003B60CB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4F51C8">
        <w:rPr>
          <w:rFonts w:ascii="Scheherazade" w:hAnsi="Scheherazade" w:cs="Scheherazade"/>
          <w:sz w:val="32"/>
          <w:szCs w:val="32"/>
          <w:rtl/>
          <w:lang w:val="ru-RU"/>
        </w:rPr>
        <w:t>خُذُوا عَنِّي مَنَاسِكَكُمْ</w:t>
      </w:r>
    </w:p>
    <w:p w14:paraId="46EB8DA4" w14:textId="6C7A5D15" w:rsidR="00A14409" w:rsidRDefault="004F51C8" w:rsidP="00A14409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b/>
          <w:bCs/>
          <w:i/>
          <w:iCs/>
          <w:lang w:val="ru-RU"/>
        </w:rPr>
        <w:t>«Берите от меня ваши обряды хаджа»</w:t>
      </w:r>
      <w:r w:rsidR="00557904" w:rsidRPr="00353FE5">
        <w:rPr>
          <w:rFonts w:asciiTheme="majorBidi" w:hAnsiTheme="majorBidi" w:cstheme="majorBidi"/>
          <w:lang w:val="ru-RU"/>
        </w:rPr>
        <w:t xml:space="preserve"> </w:t>
      </w:r>
      <w:r w:rsidR="00B20A82" w:rsidRPr="00353FE5">
        <w:rPr>
          <w:rFonts w:asciiTheme="majorBidi" w:hAnsiTheme="majorBidi" w:cstheme="majorBidi"/>
          <w:lang w:val="ru-RU"/>
        </w:rPr>
        <w:t xml:space="preserve">(Ахмад, Муслим, </w:t>
      </w:r>
      <w:proofErr w:type="spellStart"/>
      <w:r w:rsidR="00B20A82" w:rsidRPr="00353FE5">
        <w:rPr>
          <w:rFonts w:asciiTheme="majorBidi" w:hAnsiTheme="majorBidi" w:cstheme="majorBidi"/>
          <w:lang w:val="ru-RU"/>
        </w:rPr>
        <w:t>Насаи</w:t>
      </w:r>
      <w:proofErr w:type="spellEnd"/>
      <w:r w:rsidR="00B20A82" w:rsidRPr="00353FE5">
        <w:rPr>
          <w:rFonts w:asciiTheme="majorBidi" w:hAnsiTheme="majorBidi" w:cstheme="majorBidi"/>
          <w:lang w:val="ru-RU"/>
        </w:rPr>
        <w:t>)</w:t>
      </w:r>
      <w:r w:rsidR="00557904" w:rsidRPr="00353FE5">
        <w:rPr>
          <w:rFonts w:asciiTheme="majorBidi" w:hAnsiTheme="majorBidi" w:cstheme="majorBidi"/>
          <w:lang w:val="ru-RU"/>
        </w:rPr>
        <w:t>,</w:t>
      </w:r>
      <w:r w:rsidR="00A14409">
        <w:rPr>
          <w:rFonts w:asciiTheme="majorBidi" w:hAnsiTheme="majorBidi" w:cstheme="majorBidi"/>
          <w:lang w:val="ru-RU"/>
        </w:rPr>
        <w:t xml:space="preserve"> — </w:t>
      </w:r>
    </w:p>
    <w:p w14:paraId="45BED7EC" w14:textId="55A5A332" w:rsidR="004F51C8" w:rsidRPr="004F51C8" w:rsidRDefault="004F51C8" w:rsidP="0056382C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>является разъяснением этого.</w:t>
      </w:r>
    </w:p>
    <w:p w14:paraId="456E57E5" w14:textId="780CCADD" w:rsidR="004F51C8" w:rsidRPr="00353FE5" w:rsidRDefault="004F51C8" w:rsidP="00A1440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4F51C8">
        <w:rPr>
          <w:rFonts w:asciiTheme="majorBidi" w:hAnsiTheme="majorBidi" w:cstheme="majorBidi"/>
          <w:lang w:val="ru-RU"/>
        </w:rPr>
        <w:t>Муджмаль</w:t>
      </w:r>
      <w:proofErr w:type="spellEnd"/>
      <w:r w:rsidRPr="004F51C8">
        <w:rPr>
          <w:rFonts w:asciiTheme="majorBidi" w:hAnsiTheme="majorBidi" w:cstheme="majorBidi"/>
          <w:lang w:val="ru-RU"/>
        </w:rPr>
        <w:t xml:space="preserve"> в Коране разъясняется как самим Кораном, так и Сунной. Утверждение некоторых людей о том, что в Коране нет </w:t>
      </w:r>
      <w:proofErr w:type="spellStart"/>
      <w:r w:rsidRPr="004F51C8">
        <w:rPr>
          <w:rFonts w:asciiTheme="majorBidi" w:hAnsiTheme="majorBidi" w:cstheme="majorBidi"/>
          <w:lang w:val="ru-RU"/>
        </w:rPr>
        <w:t>муджмаля</w:t>
      </w:r>
      <w:proofErr w:type="spellEnd"/>
      <w:r w:rsidRPr="004F51C8">
        <w:rPr>
          <w:rFonts w:asciiTheme="majorBidi" w:hAnsiTheme="majorBidi" w:cstheme="majorBidi"/>
          <w:lang w:val="ru-RU"/>
        </w:rPr>
        <w:t xml:space="preserve"> или что Сунна не разъясняет его, является безосновательным</w:t>
      </w:r>
      <w:r w:rsidR="00A14409">
        <w:rPr>
          <w:rFonts w:asciiTheme="majorBidi" w:hAnsiTheme="majorBidi" w:cstheme="majorBidi"/>
          <w:lang w:val="ru-RU"/>
        </w:rPr>
        <w:t>, в</w:t>
      </w:r>
      <w:r w:rsidRPr="004F51C8">
        <w:rPr>
          <w:rFonts w:asciiTheme="majorBidi" w:hAnsiTheme="majorBidi" w:cstheme="majorBidi"/>
          <w:lang w:val="ru-RU"/>
        </w:rPr>
        <w:t>едь Аллах (</w:t>
      </w:r>
      <w:proofErr w:type="spellStart"/>
      <w:proofErr w:type="gramStart"/>
      <w:r w:rsidRPr="004F51C8">
        <w:rPr>
          <w:rFonts w:asciiTheme="majorBidi" w:hAnsiTheme="majorBidi" w:cstheme="majorBidi"/>
          <w:lang w:val="ru-RU"/>
        </w:rPr>
        <w:t>с</w:t>
      </w:r>
      <w:proofErr w:type="gramEnd"/>
      <w:r w:rsidRPr="004F51C8">
        <w:rPr>
          <w:rFonts w:asciiTheme="majorBidi" w:hAnsiTheme="majorBidi" w:cstheme="majorBidi"/>
          <w:lang w:val="ru-RU"/>
        </w:rPr>
        <w:t>.в.т</w:t>
      </w:r>
      <w:proofErr w:type="spellEnd"/>
      <w:r w:rsidRPr="004F51C8">
        <w:rPr>
          <w:rFonts w:asciiTheme="majorBidi" w:hAnsiTheme="majorBidi" w:cstheme="majorBidi"/>
          <w:lang w:val="ru-RU"/>
        </w:rPr>
        <w:t>.) сказал:</w:t>
      </w:r>
    </w:p>
    <w:p w14:paraId="31250B41" w14:textId="5EA79211" w:rsidR="000351E3" w:rsidRPr="00AB7B09" w:rsidRDefault="000351E3" w:rsidP="000351E3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وَمَآ أَنزَلۡنَا عَلَيۡكَ ٱلۡكِتَٰبَ إِلَّا لِتُبَيِّنَ لَهُمُ ٱلَّذِي ٱخۡتَلَفُواْ فِيهِ</w:t>
      </w:r>
    </w:p>
    <w:p w14:paraId="7FA68DEE" w14:textId="0ED750A8" w:rsidR="007D51B3" w:rsidRPr="004F51C8" w:rsidRDefault="000351E3" w:rsidP="000351E3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b/>
          <w:bCs/>
          <w:lang w:val="ru-RU"/>
        </w:rPr>
        <w:t>«Мы ниспослали тебе Писание лишь для того, чтобы ты разъяснил им то, в чём они разошлись»</w:t>
      </w:r>
      <w:r w:rsidRPr="004F51C8">
        <w:rPr>
          <w:rFonts w:asciiTheme="majorBidi" w:hAnsiTheme="majorBidi" w:cstheme="majorBidi"/>
          <w:lang w:val="ru-RU"/>
        </w:rPr>
        <w:t xml:space="preserve"> </w:t>
      </w:r>
      <w:r w:rsidR="000F1B1B" w:rsidRPr="00353FE5">
        <w:rPr>
          <w:rFonts w:asciiTheme="majorBidi" w:hAnsiTheme="majorBidi" w:cstheme="majorBidi"/>
          <w:lang w:val="ru-RU"/>
        </w:rPr>
        <w:t>(</w:t>
      </w:r>
      <w:r w:rsidRPr="00353FE5">
        <w:rPr>
          <w:rFonts w:asciiTheme="majorBidi" w:hAnsiTheme="majorBidi" w:cstheme="majorBidi"/>
          <w:lang w:val="ru-RU"/>
        </w:rPr>
        <w:t>16:</w:t>
      </w:r>
      <w:r w:rsidR="000F1B1B" w:rsidRPr="00353FE5">
        <w:rPr>
          <w:rFonts w:asciiTheme="majorBidi" w:hAnsiTheme="majorBidi" w:cstheme="majorBidi"/>
          <w:lang w:val="ru-RU"/>
        </w:rPr>
        <w:t>64).</w:t>
      </w:r>
    </w:p>
    <w:p w14:paraId="3F2AEEDE" w14:textId="77777777" w:rsidR="004F51C8" w:rsidRPr="004F51C8" w:rsidRDefault="004F51C8" w:rsidP="004F51C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>Также в Сунне имеется множество примеров, разъясняющих положения Корана. Например:</w:t>
      </w:r>
    </w:p>
    <w:p w14:paraId="6D1A98E8" w14:textId="77777777" w:rsidR="004F51C8" w:rsidRPr="004F51C8" w:rsidRDefault="004F51C8" w:rsidP="00A0332F">
      <w:pPr>
        <w:bidi/>
        <w:spacing w:line="360" w:lineRule="auto"/>
        <w:jc w:val="both"/>
        <w:rPr>
          <w:rFonts w:ascii="Scheherazade" w:hAnsi="Scheherazade" w:cs="Scheherazade"/>
          <w:sz w:val="32"/>
          <w:szCs w:val="32"/>
          <w:lang w:val="ru-RU"/>
        </w:rPr>
      </w:pPr>
      <w:r w:rsidRPr="004F51C8">
        <w:rPr>
          <w:rFonts w:ascii="Scheherazade" w:hAnsi="Scheherazade" w:cs="Scheherazade"/>
          <w:sz w:val="32"/>
          <w:szCs w:val="32"/>
          <w:rtl/>
          <w:lang w:val="ru-RU"/>
        </w:rPr>
        <w:t>لَمْ يَفْرِضْ رَسُولُ اللَّهِ الصَّدَقَةَ إِلَّا فِي عَشَرَةِ أَشْيَاءَ: الْإِبِلِ وَالْبَقَرِ وَالْغَنَمِ وَالذَّهَبِ وَالْفِضَّةِ وَالْحِنْطَةِ وَالشَّعِيرِ وَالتَّمْرِ وَالزَّبِيبِ وَالْمِلْحِ</w:t>
      </w:r>
    </w:p>
    <w:p w14:paraId="3068E974" w14:textId="37BB218E" w:rsidR="004F51C8" w:rsidRPr="00AB7B09" w:rsidRDefault="004F51C8" w:rsidP="006B6023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proofErr w:type="gramStart"/>
      <w:r w:rsidRPr="00AB7B09">
        <w:rPr>
          <w:rFonts w:asciiTheme="majorBidi" w:hAnsiTheme="majorBidi" w:cstheme="majorBidi"/>
          <w:b/>
          <w:bCs/>
          <w:i/>
          <w:iCs/>
          <w:lang w:val="ru-RU"/>
        </w:rPr>
        <w:t>«Посланник Аллаха обязал закят только в десяти видах имущества: верблюдах, коровах, овцах, золоте, серебре, пшенице, ячмене, финиках, изюме и соли»</w:t>
      </w:r>
      <w:r w:rsidR="00AB7B09">
        <w:rPr>
          <w:rFonts w:asciiTheme="majorBidi" w:hAnsiTheme="majorBidi" w:cstheme="majorBidi"/>
          <w:lang w:val="ru-RU"/>
        </w:rPr>
        <w:t>.</w:t>
      </w:r>
      <w:proofErr w:type="gramEnd"/>
    </w:p>
    <w:p w14:paraId="43D0D3A4" w14:textId="700A3FC8" w:rsidR="004F51C8" w:rsidRPr="004F51C8" w:rsidRDefault="004F51C8" w:rsidP="0091240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F51C8">
        <w:rPr>
          <w:rFonts w:asciiTheme="majorBidi" w:hAnsiTheme="majorBidi" w:cstheme="majorBidi"/>
          <w:lang w:val="ru-RU"/>
        </w:rPr>
        <w:t>Этот хадис также является разъяснением (баяном)</w:t>
      </w:r>
      <w:r w:rsidR="006B6023" w:rsidRPr="00353FE5">
        <w:rPr>
          <w:rFonts w:asciiTheme="majorBidi" w:hAnsiTheme="majorBidi" w:cstheme="majorBidi"/>
          <w:lang w:val="ru-RU"/>
        </w:rPr>
        <w:t xml:space="preserve"> </w:t>
      </w:r>
      <w:r w:rsidR="00912409" w:rsidRPr="00353FE5">
        <w:rPr>
          <w:rFonts w:asciiTheme="majorBidi" w:hAnsiTheme="majorBidi" w:cstheme="majorBidi"/>
          <w:lang w:val="ru-RU"/>
        </w:rPr>
        <w:t>положений закята</w:t>
      </w:r>
      <w:r w:rsidRPr="004F51C8">
        <w:rPr>
          <w:rFonts w:asciiTheme="majorBidi" w:hAnsiTheme="majorBidi" w:cstheme="majorBidi"/>
          <w:lang w:val="ru-RU"/>
        </w:rPr>
        <w:t>.</w:t>
      </w:r>
    </w:p>
    <w:p w14:paraId="735E0E27" w14:textId="77777777" w:rsidR="00B3740A" w:rsidRPr="00B3740A" w:rsidRDefault="00B3740A" w:rsidP="00B3740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B3740A">
        <w:rPr>
          <w:rFonts w:asciiTheme="majorBidi" w:hAnsiTheme="majorBidi" w:cstheme="majorBidi"/>
          <w:b/>
          <w:bCs/>
          <w:lang w:val="ru-RU"/>
        </w:rPr>
        <w:t>Мантук</w:t>
      </w:r>
      <w:proofErr w:type="spellEnd"/>
      <w:r w:rsidRPr="00B3740A">
        <w:rPr>
          <w:rFonts w:asciiTheme="majorBidi" w:hAnsiTheme="majorBidi" w:cstheme="majorBidi"/>
          <w:b/>
          <w:bCs/>
          <w:lang w:val="ru-RU"/>
        </w:rPr>
        <w:t xml:space="preserve"> и </w:t>
      </w:r>
      <w:proofErr w:type="spellStart"/>
      <w:r w:rsidRPr="00B3740A">
        <w:rPr>
          <w:rFonts w:asciiTheme="majorBidi" w:hAnsiTheme="majorBidi" w:cstheme="majorBidi"/>
          <w:b/>
          <w:bCs/>
          <w:lang w:val="ru-RU"/>
        </w:rPr>
        <w:t>мафхум</w:t>
      </w:r>
      <w:proofErr w:type="spellEnd"/>
    </w:p>
    <w:p w14:paraId="2797D4F1" w14:textId="0E867E89" w:rsidR="00E0536D" w:rsidRPr="00353FE5" w:rsidRDefault="00944C8F" w:rsidP="00E0536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>Слова используются для указания на определённые смыслы.</w:t>
      </w:r>
      <w:r w:rsidR="00F5599D" w:rsidRPr="00353FE5">
        <w:rPr>
          <w:rFonts w:asciiTheme="majorBidi" w:hAnsiTheme="majorBidi" w:cstheme="majorBidi"/>
          <w:lang w:val="ru-RU"/>
        </w:rPr>
        <w:t xml:space="preserve"> </w:t>
      </w:r>
      <w:r w:rsidR="00E0536D" w:rsidRPr="00353FE5">
        <w:rPr>
          <w:rFonts w:asciiTheme="majorBidi" w:hAnsiTheme="majorBidi" w:cstheme="majorBidi"/>
          <w:lang w:val="ru-RU"/>
        </w:rPr>
        <w:t>Слова Книги и Сунны так</w:t>
      </w:r>
      <w:r w:rsidR="00C52E65">
        <w:rPr>
          <w:rFonts w:asciiTheme="majorBidi" w:hAnsiTheme="majorBidi" w:cstheme="majorBidi"/>
          <w:lang w:val="ru-RU"/>
        </w:rPr>
        <w:t xml:space="preserve"> </w:t>
      </w:r>
      <w:r w:rsidR="00E0536D" w:rsidRPr="00353FE5">
        <w:rPr>
          <w:rFonts w:asciiTheme="majorBidi" w:hAnsiTheme="majorBidi" w:cstheme="majorBidi"/>
          <w:lang w:val="ru-RU"/>
        </w:rPr>
        <w:t xml:space="preserve">же указывают на смыслы и шариатские положения. Понимание того, на какие именно смыслы и положения они указывают, связано с пониманием </w:t>
      </w:r>
      <w:proofErr w:type="spellStart"/>
      <w:r w:rsidR="00E0536D" w:rsidRPr="00353FE5">
        <w:rPr>
          <w:rFonts w:asciiTheme="majorBidi" w:hAnsiTheme="majorBidi" w:cstheme="majorBidi"/>
          <w:lang w:val="ru-RU"/>
        </w:rPr>
        <w:t>мантук</w:t>
      </w:r>
      <w:proofErr w:type="spellEnd"/>
      <w:r w:rsidR="00E0536D" w:rsidRPr="00353FE5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="00E0536D" w:rsidRPr="00353FE5">
        <w:rPr>
          <w:rFonts w:asciiTheme="majorBidi" w:hAnsiTheme="majorBidi" w:cstheme="majorBidi"/>
          <w:lang w:val="ru-RU"/>
        </w:rPr>
        <w:t>мафхум</w:t>
      </w:r>
      <w:proofErr w:type="spellEnd"/>
      <w:r w:rsidR="00E0536D" w:rsidRPr="00353FE5">
        <w:rPr>
          <w:rFonts w:asciiTheme="majorBidi" w:hAnsiTheme="majorBidi" w:cstheme="majorBidi"/>
          <w:lang w:val="ru-RU"/>
        </w:rPr>
        <w:t>, то есть способов, посредством которых текст указывает на положения.</w:t>
      </w:r>
    </w:p>
    <w:p w14:paraId="06D0D807" w14:textId="77777777" w:rsidR="00E0536D" w:rsidRPr="00353FE5" w:rsidRDefault="00E0536D" w:rsidP="00E0536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E0536D">
        <w:rPr>
          <w:rFonts w:asciiTheme="majorBidi" w:hAnsiTheme="majorBidi" w:cstheme="majorBidi"/>
          <w:lang w:val="ru-RU"/>
        </w:rPr>
        <w:t xml:space="preserve">Если указание текста на положение ясно и однозначно понимается из самого выражения, то это называется </w:t>
      </w:r>
      <w:proofErr w:type="spellStart"/>
      <w:r w:rsidRPr="00E0536D">
        <w:rPr>
          <w:rFonts w:asciiTheme="majorBidi" w:hAnsiTheme="majorBidi" w:cstheme="majorBidi"/>
          <w:b/>
          <w:bCs/>
          <w:lang w:val="ru-RU"/>
        </w:rPr>
        <w:t>мантук</w:t>
      </w:r>
      <w:proofErr w:type="spellEnd"/>
      <w:r w:rsidRPr="00E0536D">
        <w:rPr>
          <w:rFonts w:asciiTheme="majorBidi" w:hAnsiTheme="majorBidi" w:cstheme="majorBidi"/>
          <w:lang w:val="ru-RU"/>
        </w:rPr>
        <w:t>. Например:</w:t>
      </w:r>
    </w:p>
    <w:p w14:paraId="2D3C4BFF" w14:textId="4BA772BD" w:rsidR="00BB3AEE" w:rsidRPr="00AB7B09" w:rsidRDefault="00BB3AEE" w:rsidP="00E82930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فَلَا تَقُل لَّهُمَآ أُفّٖ</w:t>
      </w:r>
    </w:p>
    <w:p w14:paraId="457016A7" w14:textId="1CA5DBBD" w:rsidR="00E451D5" w:rsidRPr="00E0536D" w:rsidRDefault="00E82930" w:rsidP="00E82930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B3740A">
        <w:rPr>
          <w:rFonts w:asciiTheme="majorBidi" w:hAnsiTheme="majorBidi" w:cstheme="majorBidi"/>
          <w:b/>
          <w:bCs/>
          <w:lang w:val="ru-RU"/>
        </w:rPr>
        <w:t xml:space="preserve">«Не говори им (родителям) </w:t>
      </w:r>
      <w:r w:rsidR="00AC4DE9" w:rsidRPr="00353FE5">
        <w:rPr>
          <w:rFonts w:asciiTheme="majorBidi" w:hAnsiTheme="majorBidi" w:cstheme="majorBidi"/>
          <w:b/>
          <w:bCs/>
          <w:lang w:val="ru-RU"/>
        </w:rPr>
        <w:t>«</w:t>
      </w:r>
      <w:proofErr w:type="gramStart"/>
      <w:r w:rsidRPr="00B3740A">
        <w:rPr>
          <w:rFonts w:asciiTheme="majorBidi" w:hAnsiTheme="majorBidi" w:cstheme="majorBidi"/>
          <w:b/>
          <w:bCs/>
          <w:lang w:val="ru-RU"/>
        </w:rPr>
        <w:t>уф</w:t>
      </w:r>
      <w:proofErr w:type="gramEnd"/>
      <w:r w:rsidR="00AC4DE9" w:rsidRPr="00353FE5">
        <w:rPr>
          <w:rFonts w:asciiTheme="majorBidi" w:hAnsiTheme="majorBidi" w:cstheme="majorBidi"/>
          <w:b/>
          <w:bCs/>
          <w:lang w:val="ru-RU"/>
        </w:rPr>
        <w:t>»</w:t>
      </w:r>
      <w:r w:rsidR="00E451D5" w:rsidRPr="00353FE5">
        <w:rPr>
          <w:rFonts w:asciiTheme="majorBidi" w:hAnsiTheme="majorBidi" w:cstheme="majorBidi"/>
          <w:lang w:val="ru-RU"/>
        </w:rPr>
        <w:t xml:space="preserve"> (</w:t>
      </w:r>
      <w:r w:rsidR="00BB3AEE" w:rsidRPr="00353FE5">
        <w:rPr>
          <w:rFonts w:asciiTheme="majorBidi" w:hAnsiTheme="majorBidi" w:cstheme="majorBidi"/>
          <w:lang w:val="ru-RU"/>
        </w:rPr>
        <w:t>17</w:t>
      </w:r>
      <w:r w:rsidR="00E451D5" w:rsidRPr="00353FE5">
        <w:rPr>
          <w:rFonts w:asciiTheme="majorBidi" w:hAnsiTheme="majorBidi" w:cstheme="majorBidi"/>
          <w:lang w:val="ru-RU"/>
        </w:rPr>
        <w:t>:23).</w:t>
      </w:r>
    </w:p>
    <w:p w14:paraId="53C5DDAB" w14:textId="77777777" w:rsidR="00B3740A" w:rsidRPr="00B3740A" w:rsidRDefault="00B3740A" w:rsidP="00B3740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3740A">
        <w:rPr>
          <w:rFonts w:asciiTheme="majorBidi" w:hAnsiTheme="majorBidi" w:cstheme="majorBidi"/>
          <w:lang w:val="ru-RU"/>
        </w:rPr>
        <w:t>Этот аят прямо указывает на запрет говорить родителям «уф».</w:t>
      </w:r>
    </w:p>
    <w:p w14:paraId="68D5CC06" w14:textId="77777777" w:rsidR="00B3740A" w:rsidRPr="00353FE5" w:rsidRDefault="00B3740A" w:rsidP="00B3740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B3740A">
        <w:rPr>
          <w:rFonts w:asciiTheme="majorBidi" w:hAnsiTheme="majorBidi" w:cstheme="majorBidi"/>
          <w:lang w:val="ru-RU"/>
        </w:rPr>
        <w:t>Также:</w:t>
      </w:r>
    </w:p>
    <w:p w14:paraId="72CB80FC" w14:textId="7858517D" w:rsidR="0022492D" w:rsidRPr="00AB7B09" w:rsidRDefault="0022492D" w:rsidP="0022492D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إِنَّ ٱلَّذِينَ يَأۡكُلُونَ أَمۡوَٰلَ ٱلۡيَتَٰمَىٰ ظُلۡمًا إِنَّمَا يَأۡكُلُونَ فِي بُطُونِهِمۡ نَارٗاۖ</w:t>
      </w:r>
    </w:p>
    <w:p w14:paraId="5D38DAA8" w14:textId="7689544B" w:rsidR="00A02FA1" w:rsidRPr="00B3740A" w:rsidRDefault="00AD41A1" w:rsidP="0022492D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B3740A">
        <w:rPr>
          <w:rFonts w:asciiTheme="majorBidi" w:hAnsiTheme="majorBidi" w:cstheme="majorBidi"/>
          <w:b/>
          <w:bCs/>
          <w:lang w:val="ru-RU"/>
        </w:rPr>
        <w:t>«Воистину, те, которые несправедливо поедают имущество сирот, наполняют свои животы огнём»</w:t>
      </w:r>
      <w:r w:rsidR="00A02FA1" w:rsidRPr="00353FE5">
        <w:rPr>
          <w:rFonts w:asciiTheme="majorBidi" w:hAnsiTheme="majorBidi" w:cstheme="majorBidi"/>
          <w:lang w:val="ru-RU"/>
        </w:rPr>
        <w:t xml:space="preserve"> (4:10).</w:t>
      </w:r>
    </w:p>
    <w:p w14:paraId="2A7E2317" w14:textId="79DF6579" w:rsidR="00B3740A" w:rsidRPr="00B3740A" w:rsidRDefault="00874F74" w:rsidP="00874F7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 xml:space="preserve">Этот аят ясно указывает на запрет присвоения имущества сирот. Это и есть указание посредством </w:t>
      </w:r>
      <w:proofErr w:type="spellStart"/>
      <w:r w:rsidRPr="00353FE5">
        <w:rPr>
          <w:rFonts w:asciiTheme="majorBidi" w:hAnsiTheme="majorBidi" w:cstheme="majorBidi"/>
          <w:lang w:val="ru-RU"/>
        </w:rPr>
        <w:t>мантук</w:t>
      </w:r>
      <w:proofErr w:type="spellEnd"/>
      <w:r w:rsidRPr="00353FE5">
        <w:rPr>
          <w:rFonts w:asciiTheme="majorBidi" w:hAnsiTheme="majorBidi" w:cstheme="majorBidi"/>
          <w:lang w:val="ru-RU"/>
        </w:rPr>
        <w:t>.</w:t>
      </w:r>
    </w:p>
    <w:p w14:paraId="4414FEEC" w14:textId="7AD55B0A" w:rsidR="00B3740A" w:rsidRPr="00B3740A" w:rsidRDefault="007C0AFA" w:rsidP="007C0AFA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 xml:space="preserve">Если же указание текста на положение не следует прямо из самого выражения, а понимается из его смысла, то это называется </w:t>
      </w:r>
      <w:proofErr w:type="spellStart"/>
      <w:r w:rsidRPr="00353FE5">
        <w:rPr>
          <w:rFonts w:asciiTheme="majorBidi" w:hAnsiTheme="majorBidi" w:cstheme="majorBidi"/>
          <w:b/>
          <w:bCs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lang w:val="ru-RU"/>
        </w:rPr>
        <w:t>. Например, запрет говорить «уф» родителям указывает и на запрет причинять им вред, поскольку смысл этого выражения включает причинение обиды. Следовательно, такие действия, как грубость или побои, так</w:t>
      </w:r>
      <w:r w:rsidR="004D2E4D">
        <w:rPr>
          <w:rFonts w:asciiTheme="majorBidi" w:hAnsiTheme="majorBidi" w:cstheme="majorBidi"/>
          <w:lang w:val="ru-RU"/>
        </w:rPr>
        <w:t xml:space="preserve"> </w:t>
      </w:r>
      <w:r w:rsidRPr="00353FE5">
        <w:rPr>
          <w:rFonts w:asciiTheme="majorBidi" w:hAnsiTheme="majorBidi" w:cstheme="majorBidi"/>
          <w:lang w:val="ru-RU"/>
        </w:rPr>
        <w:t xml:space="preserve">же подпадают под запрет. Это и есть указание посредством </w:t>
      </w:r>
      <w:proofErr w:type="spellStart"/>
      <w:r w:rsidRPr="00353FE5">
        <w:rPr>
          <w:rFonts w:asciiTheme="majorBidi" w:hAnsiTheme="majorBidi" w:cstheme="majorBidi"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lang w:val="ru-RU"/>
        </w:rPr>
        <w:t>, то есть косвенное указание текста.</w:t>
      </w:r>
    </w:p>
    <w:p w14:paraId="74848E34" w14:textId="27F55DB7" w:rsidR="00B3740A" w:rsidRPr="00B3740A" w:rsidRDefault="00063300" w:rsidP="0006330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353FE5">
        <w:rPr>
          <w:rFonts w:asciiTheme="majorBidi" w:hAnsiTheme="majorBidi" w:cstheme="majorBidi"/>
          <w:lang w:val="ru-RU"/>
        </w:rPr>
        <w:t xml:space="preserve">Таким образом, указание слов осуществляется либо через </w:t>
      </w:r>
      <w:proofErr w:type="spellStart"/>
      <w:r w:rsidRPr="00353FE5">
        <w:rPr>
          <w:rFonts w:asciiTheme="majorBidi" w:hAnsiTheme="majorBidi" w:cstheme="majorBidi"/>
          <w:lang w:val="ru-RU"/>
        </w:rPr>
        <w:t>мантук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, либо через </w:t>
      </w:r>
      <w:proofErr w:type="spellStart"/>
      <w:r w:rsidRPr="00353FE5">
        <w:rPr>
          <w:rFonts w:asciiTheme="majorBidi" w:hAnsiTheme="majorBidi" w:cstheme="majorBidi"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. Если указание не относится к </w:t>
      </w:r>
      <w:proofErr w:type="spellStart"/>
      <w:r w:rsidRPr="00353FE5">
        <w:rPr>
          <w:rFonts w:asciiTheme="majorBidi" w:hAnsiTheme="majorBidi" w:cstheme="majorBidi"/>
          <w:lang w:val="ru-RU"/>
        </w:rPr>
        <w:t>мантук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, то оно относится к </w:t>
      </w:r>
      <w:proofErr w:type="spellStart"/>
      <w:r w:rsidRPr="00353FE5">
        <w:rPr>
          <w:rFonts w:asciiTheme="majorBidi" w:hAnsiTheme="majorBidi" w:cstheme="majorBidi"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. К </w:t>
      </w:r>
      <w:proofErr w:type="spellStart"/>
      <w:r w:rsidRPr="00353FE5">
        <w:rPr>
          <w:rFonts w:asciiTheme="majorBidi" w:hAnsiTheme="majorBidi" w:cstheme="majorBidi"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относятся: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далалят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иктида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(указание необходимости),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далалят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ат-танбих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ва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има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(указание намёка и указания),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далалят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ишара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(указание через смысл), а также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мувафакат</w:t>
      </w:r>
      <w:proofErr w:type="spellEnd"/>
      <w:r w:rsidRPr="00353FE5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мафхум</w:t>
      </w:r>
      <w:proofErr w:type="spellEnd"/>
      <w:r w:rsidRPr="00353FE5">
        <w:rPr>
          <w:rFonts w:asciiTheme="majorBidi" w:hAnsiTheme="majorBidi" w:cstheme="majorBidi"/>
          <w:i/>
          <w:iCs/>
          <w:lang w:val="ru-RU"/>
        </w:rPr>
        <w:t xml:space="preserve"> аль-</w:t>
      </w:r>
      <w:proofErr w:type="spellStart"/>
      <w:r w:rsidRPr="00353FE5">
        <w:rPr>
          <w:rFonts w:asciiTheme="majorBidi" w:hAnsiTheme="majorBidi" w:cstheme="majorBidi"/>
          <w:i/>
          <w:iCs/>
          <w:lang w:val="ru-RU"/>
        </w:rPr>
        <w:t>мухал</w:t>
      </w:r>
      <w:r w:rsidR="00874F74" w:rsidRPr="00353FE5">
        <w:rPr>
          <w:rFonts w:asciiTheme="majorBidi" w:hAnsiTheme="majorBidi" w:cstheme="majorBidi"/>
          <w:i/>
          <w:iCs/>
          <w:lang w:val="ru-RU"/>
        </w:rPr>
        <w:t>я</w:t>
      </w:r>
      <w:r w:rsidRPr="00353FE5">
        <w:rPr>
          <w:rFonts w:asciiTheme="majorBidi" w:hAnsiTheme="majorBidi" w:cstheme="majorBidi"/>
          <w:i/>
          <w:iCs/>
          <w:lang w:val="ru-RU"/>
        </w:rPr>
        <w:t>фат</w:t>
      </w:r>
      <w:proofErr w:type="spellEnd"/>
      <w:r w:rsidRPr="00353FE5">
        <w:rPr>
          <w:rFonts w:asciiTheme="majorBidi" w:hAnsiTheme="majorBidi" w:cstheme="majorBidi"/>
          <w:lang w:val="ru-RU"/>
        </w:rPr>
        <w:t>. Теперь кратко рассмотрим эти виды.</w:t>
      </w:r>
    </w:p>
    <w:p w14:paraId="77A6422E" w14:textId="77777777" w:rsidR="007C540B" w:rsidRPr="007C540B" w:rsidRDefault="007C540B" w:rsidP="007C540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7C540B">
        <w:rPr>
          <w:rFonts w:asciiTheme="majorBidi" w:hAnsiTheme="majorBidi" w:cstheme="majorBidi"/>
          <w:b/>
          <w:bCs/>
          <w:lang w:val="ru-RU"/>
        </w:rPr>
        <w:t>Далалят</w:t>
      </w:r>
      <w:proofErr w:type="spellEnd"/>
      <w:r w:rsidRPr="007C540B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7C540B">
        <w:rPr>
          <w:rFonts w:asciiTheme="majorBidi" w:hAnsiTheme="majorBidi" w:cstheme="majorBidi"/>
          <w:b/>
          <w:bCs/>
          <w:lang w:val="ru-RU"/>
        </w:rPr>
        <w:t>иктида</w:t>
      </w:r>
      <w:proofErr w:type="spellEnd"/>
    </w:p>
    <w:p w14:paraId="4045E163" w14:textId="77777777" w:rsidR="007C540B" w:rsidRPr="007C540B" w:rsidRDefault="007C540B" w:rsidP="007C540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C540B">
        <w:rPr>
          <w:rFonts w:asciiTheme="majorBidi" w:hAnsiTheme="majorBidi" w:cstheme="majorBidi"/>
          <w:lang w:val="ru-RU"/>
        </w:rPr>
        <w:t>Иногда указание слов на положение определяется тем, что требуется разумом и Шариатом. Например, слова Посланника Аллаха (с.а.с.):</w:t>
      </w:r>
    </w:p>
    <w:p w14:paraId="53E46469" w14:textId="77777777" w:rsidR="007C540B" w:rsidRPr="007C540B" w:rsidRDefault="007C540B" w:rsidP="00997D59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7C540B">
        <w:rPr>
          <w:rFonts w:ascii="Scheherazade" w:hAnsi="Scheherazade" w:cs="Scheherazade"/>
          <w:sz w:val="32"/>
          <w:szCs w:val="32"/>
          <w:rtl/>
          <w:lang w:val="ru-RU"/>
        </w:rPr>
        <w:t>رُفِعَ عَنْ أُمَّتِي الْخَطَأُ وَالنِّسْيَانُ</w:t>
      </w:r>
    </w:p>
    <w:p w14:paraId="7BECFAFD" w14:textId="7E9F7BB0" w:rsidR="007C540B" w:rsidRPr="007C540B" w:rsidRDefault="007C540B" w:rsidP="00997D59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7C540B">
        <w:rPr>
          <w:rFonts w:asciiTheme="majorBidi" w:hAnsiTheme="majorBidi" w:cstheme="majorBidi"/>
          <w:b/>
          <w:bCs/>
          <w:i/>
          <w:iCs/>
          <w:lang w:val="ru-RU"/>
        </w:rPr>
        <w:t>«С моей Уммы сняты ошибка и забывчивость»</w:t>
      </w:r>
      <w:r w:rsidR="00556048" w:rsidRPr="00353FE5">
        <w:rPr>
          <w:rFonts w:asciiTheme="majorBidi" w:hAnsiTheme="majorBidi" w:cstheme="majorBidi"/>
          <w:lang w:val="ru-RU"/>
        </w:rPr>
        <w:t>.</w:t>
      </w:r>
    </w:p>
    <w:p w14:paraId="4D65BCDC" w14:textId="77777777" w:rsidR="007C540B" w:rsidRPr="007C540B" w:rsidRDefault="007C540B" w:rsidP="007C540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C540B">
        <w:rPr>
          <w:rFonts w:asciiTheme="majorBidi" w:hAnsiTheme="majorBidi" w:cstheme="majorBidi"/>
          <w:lang w:val="ru-RU"/>
        </w:rPr>
        <w:t xml:space="preserve">Эти слова указывают на то, что ошибка и забывчивость устранены в этой Умме. Однако в действительности ошибка и забывчивость присутствуют среди людей. Следовательно, </w:t>
      </w:r>
      <w:r w:rsidRPr="007C540B">
        <w:rPr>
          <w:rFonts w:asciiTheme="majorBidi" w:hAnsiTheme="majorBidi" w:cstheme="majorBidi"/>
          <w:lang w:val="ru-RU"/>
        </w:rPr>
        <w:lastRenderedPageBreak/>
        <w:t xml:space="preserve">невозможно понимать это в буквальном смысле. Отсюда следует, что речь идёт о снятии ответственности за ошибки и забывчивость. Именно этого требует как разум, так и Шариат. Это и есть </w:t>
      </w:r>
      <w:proofErr w:type="spellStart"/>
      <w:r w:rsidRPr="007C540B">
        <w:rPr>
          <w:rFonts w:asciiTheme="majorBidi" w:hAnsiTheme="majorBidi" w:cstheme="majorBidi"/>
          <w:b/>
          <w:bCs/>
          <w:lang w:val="ru-RU"/>
        </w:rPr>
        <w:t>далалят</w:t>
      </w:r>
      <w:proofErr w:type="spellEnd"/>
      <w:r w:rsidRPr="007C540B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7C540B">
        <w:rPr>
          <w:rFonts w:asciiTheme="majorBidi" w:hAnsiTheme="majorBidi" w:cstheme="majorBidi"/>
          <w:b/>
          <w:bCs/>
          <w:lang w:val="ru-RU"/>
        </w:rPr>
        <w:t>иктида</w:t>
      </w:r>
      <w:proofErr w:type="spellEnd"/>
      <w:r w:rsidRPr="007C540B">
        <w:rPr>
          <w:rFonts w:asciiTheme="majorBidi" w:hAnsiTheme="majorBidi" w:cstheme="majorBidi"/>
          <w:lang w:val="ru-RU"/>
        </w:rPr>
        <w:t>.</w:t>
      </w:r>
    </w:p>
    <w:p w14:paraId="530B34FD" w14:textId="77777777" w:rsidR="007C540B" w:rsidRPr="00353FE5" w:rsidRDefault="007C540B" w:rsidP="007C540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C540B">
        <w:rPr>
          <w:rFonts w:asciiTheme="majorBidi" w:hAnsiTheme="majorBidi" w:cstheme="majorBidi"/>
          <w:lang w:val="ru-RU"/>
        </w:rPr>
        <w:t>Также Всевышний сказал:</w:t>
      </w:r>
    </w:p>
    <w:p w14:paraId="5B8B31BB" w14:textId="56BF9836" w:rsidR="003863AE" w:rsidRPr="00AB7B09" w:rsidRDefault="003863AE" w:rsidP="003863AE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وَلَن يَجۡعَلَ ٱللَّهُ لِلۡكَٰفِرِينَ عَلَى ٱلۡمُؤۡمِنِينَ سَبِيلًا ١٤١</w:t>
      </w:r>
    </w:p>
    <w:p w14:paraId="6BF470FC" w14:textId="0DA209C8" w:rsidR="00037E7A" w:rsidRPr="007C540B" w:rsidRDefault="00B77668" w:rsidP="00B77668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7C540B">
        <w:rPr>
          <w:rFonts w:asciiTheme="majorBidi" w:hAnsiTheme="majorBidi" w:cstheme="majorBidi"/>
          <w:b/>
          <w:bCs/>
          <w:lang w:val="ru-RU"/>
        </w:rPr>
        <w:t>«Аллах не даст неверующим пути над верующими»</w:t>
      </w:r>
      <w:r w:rsidR="00037E7A" w:rsidRPr="00353FE5">
        <w:rPr>
          <w:rFonts w:asciiTheme="majorBidi" w:hAnsiTheme="majorBidi" w:cstheme="majorBidi"/>
          <w:lang w:val="ru-RU"/>
        </w:rPr>
        <w:t xml:space="preserve"> (4:141).</w:t>
      </w:r>
    </w:p>
    <w:p w14:paraId="4EC74757" w14:textId="77777777" w:rsidR="007C540B" w:rsidRPr="007C540B" w:rsidRDefault="007C540B" w:rsidP="007C540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C540B">
        <w:rPr>
          <w:rFonts w:asciiTheme="majorBidi" w:hAnsiTheme="majorBidi" w:cstheme="majorBidi"/>
          <w:lang w:val="ru-RU"/>
        </w:rPr>
        <w:t xml:space="preserve">Однако в действительности неверующие получали власть над верующими. Уже во времена Пророка (с.а.с.) в Мекке мусульмане находились под властью неверующих, и подобное происходило и позднее, например, в Андалусии. Следовательно, смысл аята указывает на то, что предоставление неверующим власти над верующими является запретным. Это и есть </w:t>
      </w:r>
      <w:proofErr w:type="spellStart"/>
      <w:r w:rsidRPr="007C540B">
        <w:rPr>
          <w:rFonts w:asciiTheme="majorBidi" w:hAnsiTheme="majorBidi" w:cstheme="majorBidi"/>
          <w:lang w:val="ru-RU"/>
        </w:rPr>
        <w:t>далалят</w:t>
      </w:r>
      <w:proofErr w:type="spellEnd"/>
      <w:r w:rsidRPr="007C540B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7C540B">
        <w:rPr>
          <w:rFonts w:asciiTheme="majorBidi" w:hAnsiTheme="majorBidi" w:cstheme="majorBidi"/>
          <w:lang w:val="ru-RU"/>
        </w:rPr>
        <w:t>иктида</w:t>
      </w:r>
      <w:proofErr w:type="spellEnd"/>
      <w:r w:rsidRPr="007C540B">
        <w:rPr>
          <w:rFonts w:asciiTheme="majorBidi" w:hAnsiTheme="majorBidi" w:cstheme="majorBidi"/>
          <w:lang w:val="ru-RU"/>
        </w:rPr>
        <w:t>.</w:t>
      </w:r>
    </w:p>
    <w:p w14:paraId="1CFB1E50" w14:textId="77777777" w:rsidR="00D003F5" w:rsidRPr="00D003F5" w:rsidRDefault="00D003F5" w:rsidP="00D003F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Далалят</w:t>
      </w:r>
      <w:proofErr w:type="spellEnd"/>
      <w:r w:rsidRPr="00D003F5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ат-танбих</w:t>
      </w:r>
      <w:proofErr w:type="spellEnd"/>
      <w:r w:rsidRPr="00D003F5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ва</w:t>
      </w:r>
      <w:proofErr w:type="spellEnd"/>
      <w:r w:rsidRPr="00D003F5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има</w:t>
      </w:r>
      <w:proofErr w:type="spellEnd"/>
    </w:p>
    <w:p w14:paraId="68C69CE8" w14:textId="77777777" w:rsidR="00D003F5" w:rsidRPr="00D003F5" w:rsidRDefault="00D003F5" w:rsidP="00D003F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003F5">
        <w:rPr>
          <w:rFonts w:asciiTheme="majorBidi" w:hAnsiTheme="majorBidi" w:cstheme="majorBidi"/>
          <w:lang w:val="ru-RU"/>
        </w:rPr>
        <w:t xml:space="preserve">Этот вид указания заключается в том, что в тексте упоминается ясный и уместный признак, связанный с положением, и тем самым указывается на причину (иллят) этого положения. То есть 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далалят</w:t>
      </w:r>
      <w:proofErr w:type="spellEnd"/>
      <w:r w:rsidRPr="00D003F5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ат-танбих</w:t>
      </w:r>
      <w:proofErr w:type="spellEnd"/>
      <w:r w:rsidRPr="00D003F5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ва</w:t>
      </w:r>
      <w:proofErr w:type="spellEnd"/>
      <w:r w:rsidRPr="00D003F5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D003F5">
        <w:rPr>
          <w:rFonts w:asciiTheme="majorBidi" w:hAnsiTheme="majorBidi" w:cstheme="majorBidi"/>
          <w:b/>
          <w:bCs/>
          <w:lang w:val="ru-RU"/>
        </w:rPr>
        <w:t>има</w:t>
      </w:r>
      <w:proofErr w:type="spellEnd"/>
      <w:r w:rsidRPr="00D003F5">
        <w:rPr>
          <w:rFonts w:asciiTheme="majorBidi" w:hAnsiTheme="majorBidi" w:cstheme="majorBidi"/>
          <w:lang w:val="ru-RU"/>
        </w:rPr>
        <w:t xml:space="preserve"> касается понимания причины </w:t>
      </w:r>
      <w:proofErr w:type="spellStart"/>
      <w:r w:rsidRPr="00D003F5">
        <w:rPr>
          <w:rFonts w:asciiTheme="majorBidi" w:hAnsiTheme="majorBidi" w:cstheme="majorBidi"/>
          <w:lang w:val="ru-RU"/>
        </w:rPr>
        <w:t>хукма</w:t>
      </w:r>
      <w:proofErr w:type="spellEnd"/>
      <w:r w:rsidRPr="00D003F5">
        <w:rPr>
          <w:rFonts w:asciiTheme="majorBidi" w:hAnsiTheme="majorBidi" w:cstheme="majorBidi"/>
          <w:lang w:val="ru-RU"/>
        </w:rPr>
        <w:t>.</w:t>
      </w:r>
    </w:p>
    <w:p w14:paraId="267E52D0" w14:textId="77777777" w:rsidR="00D003F5" w:rsidRPr="00D003F5" w:rsidRDefault="00D003F5" w:rsidP="00D003F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003F5">
        <w:rPr>
          <w:rFonts w:asciiTheme="majorBidi" w:hAnsiTheme="majorBidi" w:cstheme="majorBidi"/>
          <w:lang w:val="ru-RU"/>
        </w:rPr>
        <w:t>Например, слова Посланника Аллаха (с.а.с.):</w:t>
      </w:r>
    </w:p>
    <w:p w14:paraId="573BC9EE" w14:textId="77777777" w:rsidR="00D003F5" w:rsidRPr="00D003F5" w:rsidRDefault="00D003F5" w:rsidP="000B52D8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D003F5">
        <w:rPr>
          <w:rFonts w:ascii="Scheherazade" w:hAnsi="Scheherazade" w:cs="Scheherazade"/>
          <w:sz w:val="32"/>
          <w:szCs w:val="32"/>
          <w:rtl/>
          <w:lang w:val="ru-RU"/>
        </w:rPr>
        <w:t>لاَ يَقْضِي الْقَاضِي وَهُوَ غَضْبَانُ</w:t>
      </w:r>
    </w:p>
    <w:p w14:paraId="2BBE9D88" w14:textId="3D185689" w:rsidR="00D003F5" w:rsidRPr="00D003F5" w:rsidRDefault="00D003F5" w:rsidP="0043065F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003F5">
        <w:rPr>
          <w:rFonts w:asciiTheme="majorBidi" w:hAnsiTheme="majorBidi" w:cstheme="majorBidi"/>
          <w:b/>
          <w:bCs/>
          <w:i/>
          <w:iCs/>
          <w:lang w:val="ru-RU"/>
        </w:rPr>
        <w:t>«Судья не должен выносить решение, находясь в состоянии гнева»</w:t>
      </w:r>
      <w:r w:rsidRPr="00D003F5">
        <w:rPr>
          <w:rFonts w:asciiTheme="majorBidi" w:hAnsiTheme="majorBidi" w:cstheme="majorBidi"/>
          <w:lang w:val="ru-RU"/>
        </w:rPr>
        <w:t xml:space="preserve"> </w:t>
      </w:r>
      <w:r w:rsidR="0043065F" w:rsidRPr="00353FE5">
        <w:rPr>
          <w:rFonts w:asciiTheme="majorBidi" w:hAnsiTheme="majorBidi" w:cstheme="majorBidi"/>
          <w:lang w:val="ru-RU"/>
        </w:rPr>
        <w:t xml:space="preserve">(Ибн </w:t>
      </w:r>
      <w:proofErr w:type="spellStart"/>
      <w:r w:rsidR="0043065F" w:rsidRPr="00353FE5">
        <w:rPr>
          <w:rFonts w:asciiTheme="majorBidi" w:hAnsiTheme="majorBidi" w:cstheme="majorBidi"/>
          <w:lang w:val="ru-RU"/>
        </w:rPr>
        <w:t>Маджа</w:t>
      </w:r>
      <w:proofErr w:type="spellEnd"/>
      <w:r w:rsidR="0043065F" w:rsidRPr="00353FE5">
        <w:rPr>
          <w:rFonts w:asciiTheme="majorBidi" w:hAnsiTheme="majorBidi" w:cstheme="majorBidi"/>
          <w:lang w:val="ru-RU"/>
        </w:rPr>
        <w:t>).</w:t>
      </w:r>
    </w:p>
    <w:p w14:paraId="4AAE3DBA" w14:textId="0E72773F" w:rsidR="00D003F5" w:rsidRPr="00D003F5" w:rsidRDefault="00D003F5" w:rsidP="00C7133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003F5">
        <w:rPr>
          <w:rFonts w:asciiTheme="majorBidi" w:hAnsiTheme="majorBidi" w:cstheme="majorBidi"/>
          <w:lang w:val="ru-RU"/>
        </w:rPr>
        <w:t xml:space="preserve">Упомянутое в хадисе состояние гнева является ясным и уместным признаком. </w:t>
      </w:r>
      <w:r w:rsidR="00C71334" w:rsidRPr="00353FE5">
        <w:rPr>
          <w:rFonts w:asciiTheme="majorBidi" w:hAnsiTheme="majorBidi" w:cstheme="majorBidi"/>
          <w:lang w:val="ru-RU"/>
        </w:rPr>
        <w:t xml:space="preserve">Поскольку этот признак упомянут вместе с </w:t>
      </w:r>
      <w:proofErr w:type="spellStart"/>
      <w:r w:rsidR="00C71334" w:rsidRPr="00353FE5">
        <w:rPr>
          <w:rFonts w:asciiTheme="majorBidi" w:hAnsiTheme="majorBidi" w:cstheme="majorBidi"/>
          <w:lang w:val="ru-RU"/>
        </w:rPr>
        <w:t>хукмом</w:t>
      </w:r>
      <w:proofErr w:type="spellEnd"/>
      <w:r w:rsidR="00C71334" w:rsidRPr="00353FE5">
        <w:rPr>
          <w:rFonts w:asciiTheme="majorBidi" w:hAnsiTheme="majorBidi" w:cstheme="majorBidi"/>
          <w:lang w:val="ru-RU"/>
        </w:rPr>
        <w:t>, это указывает на то, что запрет вынесения решения связан именно с гневом, то есть гнев является причиной (иллят) этого запрета.</w:t>
      </w:r>
      <w:r w:rsidRPr="00D003F5">
        <w:rPr>
          <w:rFonts w:asciiTheme="majorBidi" w:hAnsiTheme="majorBidi" w:cstheme="majorBidi"/>
          <w:lang w:val="ru-RU"/>
        </w:rPr>
        <w:t xml:space="preserve"> Таким образом, данный текст посредством намёка и указания указывает на причину положения.</w:t>
      </w:r>
    </w:p>
    <w:p w14:paraId="7EA23E05" w14:textId="77777777" w:rsidR="00924D44" w:rsidRPr="00924D44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924D44">
        <w:rPr>
          <w:rFonts w:asciiTheme="majorBidi" w:hAnsiTheme="majorBidi" w:cstheme="majorBidi"/>
          <w:b/>
          <w:bCs/>
          <w:lang w:val="ru-RU"/>
        </w:rPr>
        <w:t>Далалят</w:t>
      </w:r>
      <w:proofErr w:type="spellEnd"/>
      <w:r w:rsidRPr="00924D44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924D44">
        <w:rPr>
          <w:rFonts w:asciiTheme="majorBidi" w:hAnsiTheme="majorBidi" w:cstheme="majorBidi"/>
          <w:b/>
          <w:bCs/>
          <w:lang w:val="ru-RU"/>
        </w:rPr>
        <w:t>ишара</w:t>
      </w:r>
      <w:proofErr w:type="spellEnd"/>
    </w:p>
    <w:p w14:paraId="313241C0" w14:textId="77777777" w:rsidR="00924D44" w:rsidRPr="00924D44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lang w:val="ru-RU"/>
        </w:rPr>
        <w:t xml:space="preserve">Иногда слова приводятся для разъяснения определённого положения и прямо указывают на него. Однако из этих же слов может пониматься и другое положение, которое не является прямой целью высказывания. Это и называется </w:t>
      </w:r>
      <w:proofErr w:type="spellStart"/>
      <w:r w:rsidRPr="00924D44">
        <w:rPr>
          <w:rFonts w:asciiTheme="majorBidi" w:hAnsiTheme="majorBidi" w:cstheme="majorBidi"/>
          <w:b/>
          <w:bCs/>
          <w:lang w:val="ru-RU"/>
        </w:rPr>
        <w:t>далалят</w:t>
      </w:r>
      <w:proofErr w:type="spellEnd"/>
      <w:r w:rsidRPr="00924D44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924D44">
        <w:rPr>
          <w:rFonts w:asciiTheme="majorBidi" w:hAnsiTheme="majorBidi" w:cstheme="majorBidi"/>
          <w:b/>
          <w:bCs/>
          <w:lang w:val="ru-RU"/>
        </w:rPr>
        <w:t>ишара</w:t>
      </w:r>
      <w:proofErr w:type="spellEnd"/>
      <w:r w:rsidRPr="00924D44">
        <w:rPr>
          <w:rFonts w:asciiTheme="majorBidi" w:hAnsiTheme="majorBidi" w:cstheme="majorBidi"/>
          <w:lang w:val="ru-RU"/>
        </w:rPr>
        <w:t>.</w:t>
      </w:r>
    </w:p>
    <w:p w14:paraId="70112702" w14:textId="77777777" w:rsidR="00924D44" w:rsidRPr="00353FE5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lang w:val="ru-RU"/>
        </w:rPr>
        <w:t>Например:</w:t>
      </w:r>
    </w:p>
    <w:p w14:paraId="1546AD50" w14:textId="6E165930" w:rsidR="008D2FD7" w:rsidRPr="00AB7B09" w:rsidRDefault="008D2FD7" w:rsidP="008D2FD7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وَحَمۡلُهُۥ وَفِصَٰلُهُۥ ثَلَٰثُونَ شَهۡرًاۚ</w:t>
      </w:r>
    </w:p>
    <w:p w14:paraId="4E12A3B2" w14:textId="61EAD1AF" w:rsidR="009049DF" w:rsidRPr="00924D44" w:rsidRDefault="00487177" w:rsidP="0048717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b/>
          <w:bCs/>
          <w:lang w:val="ru-RU"/>
        </w:rPr>
        <w:t>«Его вынашивание и отлучение от груди составляют тридцать месяцев»</w:t>
      </w:r>
      <w:r w:rsidRPr="00924D44">
        <w:rPr>
          <w:rFonts w:asciiTheme="majorBidi" w:hAnsiTheme="majorBidi" w:cstheme="majorBidi"/>
          <w:lang w:val="ru-RU"/>
        </w:rPr>
        <w:t xml:space="preserve"> </w:t>
      </w:r>
      <w:bookmarkStart w:id="0" w:name="_GoBack"/>
      <w:bookmarkEnd w:id="0"/>
      <w:r w:rsidR="009049DF" w:rsidRPr="00353FE5">
        <w:rPr>
          <w:rFonts w:asciiTheme="majorBidi" w:hAnsiTheme="majorBidi" w:cstheme="majorBidi"/>
          <w:lang w:val="ru-RU"/>
        </w:rPr>
        <w:t>(</w:t>
      </w:r>
      <w:r w:rsidR="008D2FD7" w:rsidRPr="00353FE5">
        <w:rPr>
          <w:rFonts w:asciiTheme="majorBidi" w:hAnsiTheme="majorBidi" w:cstheme="majorBidi"/>
          <w:lang w:val="ru-RU"/>
        </w:rPr>
        <w:t>46</w:t>
      </w:r>
      <w:r w:rsidR="003A69B8" w:rsidRPr="00353FE5">
        <w:rPr>
          <w:rFonts w:asciiTheme="majorBidi" w:hAnsiTheme="majorBidi" w:cstheme="majorBidi"/>
          <w:lang w:val="ru-RU"/>
        </w:rPr>
        <w:t>:15</w:t>
      </w:r>
      <w:r w:rsidR="009049DF" w:rsidRPr="00353FE5">
        <w:rPr>
          <w:rFonts w:asciiTheme="majorBidi" w:hAnsiTheme="majorBidi" w:cstheme="majorBidi"/>
          <w:lang w:val="ru-RU"/>
        </w:rPr>
        <w:t>).</w:t>
      </w:r>
    </w:p>
    <w:p w14:paraId="4C79E7E5" w14:textId="77777777" w:rsidR="00924D44" w:rsidRPr="00353FE5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lang w:val="ru-RU"/>
        </w:rPr>
        <w:t>Этот аят указывает на то, что общий срок беременности и кормления составляет тридцать месяцев.</w:t>
      </w:r>
    </w:p>
    <w:p w14:paraId="10348455" w14:textId="12B7820D" w:rsidR="00693B73" w:rsidRPr="00AB7B09" w:rsidRDefault="00693B73" w:rsidP="00693B73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وَفِصَٰلُهُۥ فِي عَامَيۡنِ</w:t>
      </w:r>
    </w:p>
    <w:p w14:paraId="4C353C4F" w14:textId="493646D8" w:rsidR="00D0744F" w:rsidRPr="00924D44" w:rsidRDefault="00C337D1" w:rsidP="001676EB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b/>
          <w:bCs/>
          <w:lang w:val="ru-RU"/>
        </w:rPr>
        <w:t>«А отлучение от груди — два года»</w:t>
      </w:r>
      <w:r w:rsidRPr="00924D44">
        <w:rPr>
          <w:rFonts w:asciiTheme="majorBidi" w:hAnsiTheme="majorBidi" w:cstheme="majorBidi"/>
          <w:lang w:val="ru-RU"/>
        </w:rPr>
        <w:t xml:space="preserve"> </w:t>
      </w:r>
      <w:r w:rsidR="002014BF" w:rsidRPr="00353FE5">
        <w:rPr>
          <w:rFonts w:asciiTheme="majorBidi" w:hAnsiTheme="majorBidi" w:cstheme="majorBidi"/>
          <w:lang w:val="ru-RU"/>
        </w:rPr>
        <w:t>(</w:t>
      </w:r>
      <w:r w:rsidR="00B465BC" w:rsidRPr="00353FE5">
        <w:rPr>
          <w:rFonts w:asciiTheme="majorBidi" w:hAnsiTheme="majorBidi" w:cstheme="majorBidi"/>
          <w:lang w:val="ru-RU"/>
        </w:rPr>
        <w:t>31</w:t>
      </w:r>
      <w:r w:rsidR="002014BF" w:rsidRPr="00353FE5">
        <w:rPr>
          <w:rFonts w:asciiTheme="majorBidi" w:hAnsiTheme="majorBidi" w:cstheme="majorBidi"/>
          <w:lang w:val="ru-RU"/>
        </w:rPr>
        <w:t>:14).</w:t>
      </w:r>
    </w:p>
    <w:p w14:paraId="03192540" w14:textId="77777777" w:rsidR="00924D44" w:rsidRPr="00924D44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lang w:val="ru-RU"/>
        </w:rPr>
        <w:t xml:space="preserve">Этот аят указывает, что период кормления составляет два года, то есть двадцать четыре месяца. Из сопоставления этих двух аятов понимается другое положение — минимальный срок беременности составляет шесть месяцев. Это и есть </w:t>
      </w:r>
      <w:proofErr w:type="spellStart"/>
      <w:r w:rsidRPr="00924D44">
        <w:rPr>
          <w:rFonts w:asciiTheme="majorBidi" w:hAnsiTheme="majorBidi" w:cstheme="majorBidi"/>
          <w:lang w:val="ru-RU"/>
        </w:rPr>
        <w:t>далалят</w:t>
      </w:r>
      <w:proofErr w:type="spellEnd"/>
      <w:r w:rsidRPr="00924D44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924D44">
        <w:rPr>
          <w:rFonts w:asciiTheme="majorBidi" w:hAnsiTheme="majorBidi" w:cstheme="majorBidi"/>
          <w:lang w:val="ru-RU"/>
        </w:rPr>
        <w:t>ишара</w:t>
      </w:r>
      <w:proofErr w:type="spellEnd"/>
      <w:r w:rsidRPr="00924D44">
        <w:rPr>
          <w:rFonts w:asciiTheme="majorBidi" w:hAnsiTheme="majorBidi" w:cstheme="majorBidi"/>
          <w:lang w:val="ru-RU"/>
        </w:rPr>
        <w:t>.</w:t>
      </w:r>
    </w:p>
    <w:p w14:paraId="76B6BAC0" w14:textId="77777777" w:rsidR="00924D44" w:rsidRPr="00353FE5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lang w:val="ru-RU"/>
        </w:rPr>
        <w:t>Также:</w:t>
      </w:r>
    </w:p>
    <w:p w14:paraId="57908BA3" w14:textId="097ECADD" w:rsidR="00DC6A6D" w:rsidRPr="00AB7B09" w:rsidRDefault="00DC6A6D" w:rsidP="00AB7B09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فَٱلۡـَٰٔنَ بَٰشِرُوهُنَّ وَٱبۡتَغُواْ مَا كَتَبَ ٱللَّهُ لَكُمۡۚ وَكُلُواْ وَٱشۡرَبُواْ حَتَّىٰ يَتَبَيَّنَ لَكُمُ ٱلۡخَيۡطُ ٱلۡأَبۡيَضُ مِنَ ٱلۡخَيۡطِ ٱلۡأَسۡوَدِ مِنَ ٱلۡفَجۡرِۖ</w:t>
      </w:r>
    </w:p>
    <w:p w14:paraId="5A3040BB" w14:textId="3004BA21" w:rsidR="00D51EE1" w:rsidRPr="00924D44" w:rsidRDefault="00221A1A" w:rsidP="00DC6A6D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b/>
          <w:bCs/>
          <w:lang w:val="ru-RU"/>
        </w:rPr>
        <w:t>«Теперь приближайтесь к своим жёнам и стремитесь к тому, что Аллах предписал вам. Ешьте и пейте, пока не станет ясно различие между белой и чёрной нитью на рассвете»</w:t>
      </w:r>
      <w:r w:rsidR="00066C9C" w:rsidRPr="00353FE5">
        <w:rPr>
          <w:rFonts w:asciiTheme="majorBidi" w:hAnsiTheme="majorBidi" w:cstheme="majorBidi"/>
          <w:lang w:val="ru-RU"/>
        </w:rPr>
        <w:t xml:space="preserve"> </w:t>
      </w:r>
      <w:r w:rsidR="00667199" w:rsidRPr="00353FE5">
        <w:rPr>
          <w:rFonts w:asciiTheme="majorBidi" w:hAnsiTheme="majorBidi" w:cstheme="majorBidi"/>
          <w:lang w:val="ru-RU"/>
        </w:rPr>
        <w:t>(2:187).</w:t>
      </w:r>
    </w:p>
    <w:p w14:paraId="35489BE5" w14:textId="77777777" w:rsidR="00924D44" w:rsidRPr="00924D44" w:rsidRDefault="00924D44" w:rsidP="00924D4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924D44">
        <w:rPr>
          <w:rFonts w:asciiTheme="majorBidi" w:hAnsiTheme="majorBidi" w:cstheme="majorBidi"/>
          <w:lang w:val="ru-RU"/>
        </w:rPr>
        <w:t xml:space="preserve">Этот аят указывает на дозволенность еды, питья и близости до наступления рассвета. Вместе с этим он также указывает на то, что пост того, кто вступил в близость ночью в Рамадан и не совершил </w:t>
      </w:r>
      <w:proofErr w:type="spellStart"/>
      <w:r w:rsidRPr="00924D44">
        <w:rPr>
          <w:rFonts w:asciiTheme="majorBidi" w:hAnsiTheme="majorBidi" w:cstheme="majorBidi"/>
          <w:lang w:val="ru-RU"/>
        </w:rPr>
        <w:t>гусль</w:t>
      </w:r>
      <w:proofErr w:type="spellEnd"/>
      <w:r w:rsidRPr="00924D44">
        <w:rPr>
          <w:rFonts w:asciiTheme="majorBidi" w:hAnsiTheme="majorBidi" w:cstheme="majorBidi"/>
          <w:lang w:val="ru-RU"/>
        </w:rPr>
        <w:t xml:space="preserve"> до рассвета, является действительным. Поскольку дозволенность близости до рассвета предполагает, что </w:t>
      </w:r>
      <w:proofErr w:type="spellStart"/>
      <w:r w:rsidRPr="00924D44">
        <w:rPr>
          <w:rFonts w:asciiTheme="majorBidi" w:hAnsiTheme="majorBidi" w:cstheme="majorBidi"/>
          <w:lang w:val="ru-RU"/>
        </w:rPr>
        <w:t>гусль</w:t>
      </w:r>
      <w:proofErr w:type="spellEnd"/>
      <w:r w:rsidRPr="00924D44">
        <w:rPr>
          <w:rFonts w:asciiTheme="majorBidi" w:hAnsiTheme="majorBidi" w:cstheme="majorBidi"/>
          <w:lang w:val="ru-RU"/>
        </w:rPr>
        <w:t xml:space="preserve"> может быть отложен на время после наступления рассвета. Хотя это и не является прямой целью аята, данный смысл понимается из него посредством </w:t>
      </w:r>
      <w:proofErr w:type="spellStart"/>
      <w:r w:rsidRPr="00924D44">
        <w:rPr>
          <w:rFonts w:asciiTheme="majorBidi" w:hAnsiTheme="majorBidi" w:cstheme="majorBidi"/>
          <w:lang w:val="ru-RU"/>
        </w:rPr>
        <w:t>далалят</w:t>
      </w:r>
      <w:proofErr w:type="spellEnd"/>
      <w:r w:rsidRPr="00924D44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924D44">
        <w:rPr>
          <w:rFonts w:asciiTheme="majorBidi" w:hAnsiTheme="majorBidi" w:cstheme="majorBidi"/>
          <w:lang w:val="ru-RU"/>
        </w:rPr>
        <w:t>ишара</w:t>
      </w:r>
      <w:proofErr w:type="spellEnd"/>
      <w:r w:rsidRPr="00924D44">
        <w:rPr>
          <w:rFonts w:asciiTheme="majorBidi" w:hAnsiTheme="majorBidi" w:cstheme="majorBidi"/>
          <w:lang w:val="ru-RU"/>
        </w:rPr>
        <w:t>.</w:t>
      </w:r>
    </w:p>
    <w:p w14:paraId="2502AD89" w14:textId="77777777" w:rsidR="00586EE1" w:rsidRPr="00586EE1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586EE1">
        <w:rPr>
          <w:rFonts w:asciiTheme="majorBidi" w:hAnsiTheme="majorBidi" w:cstheme="majorBidi"/>
          <w:b/>
          <w:bCs/>
          <w:lang w:val="ru-RU"/>
        </w:rPr>
        <w:t>Мафхум</w:t>
      </w:r>
      <w:proofErr w:type="spellEnd"/>
      <w:r w:rsidRPr="00586EE1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586EE1">
        <w:rPr>
          <w:rFonts w:asciiTheme="majorBidi" w:hAnsiTheme="majorBidi" w:cstheme="majorBidi"/>
          <w:b/>
          <w:bCs/>
          <w:lang w:val="ru-RU"/>
        </w:rPr>
        <w:t>мувафакат</w:t>
      </w:r>
      <w:proofErr w:type="spellEnd"/>
    </w:p>
    <w:p w14:paraId="72C82F11" w14:textId="77777777" w:rsidR="00586EE1" w:rsidRPr="00586EE1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586EE1">
        <w:rPr>
          <w:rFonts w:asciiTheme="majorBidi" w:hAnsiTheme="majorBidi" w:cstheme="majorBidi"/>
          <w:b/>
          <w:bCs/>
          <w:lang w:val="ru-RU"/>
        </w:rPr>
        <w:t>Мафхум</w:t>
      </w:r>
      <w:proofErr w:type="spellEnd"/>
      <w:r w:rsidRPr="00586EE1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586EE1">
        <w:rPr>
          <w:rFonts w:asciiTheme="majorBidi" w:hAnsiTheme="majorBidi" w:cstheme="majorBidi"/>
          <w:b/>
          <w:bCs/>
          <w:lang w:val="ru-RU"/>
        </w:rPr>
        <w:t>мувафакат</w:t>
      </w:r>
      <w:proofErr w:type="spellEnd"/>
      <w:r w:rsidRPr="00586EE1">
        <w:rPr>
          <w:rFonts w:asciiTheme="majorBidi" w:hAnsiTheme="majorBidi" w:cstheme="majorBidi"/>
          <w:lang w:val="ru-RU"/>
        </w:rPr>
        <w:t xml:space="preserve"> — это когда смысл, понимаемый из текста, соответствует смыслу, который выводится из его содержания, и даже усиливает его. Это также называется </w:t>
      </w:r>
      <w:proofErr w:type="spellStart"/>
      <w:r w:rsidRPr="00586EE1">
        <w:rPr>
          <w:rFonts w:asciiTheme="majorBidi" w:hAnsiTheme="majorBidi" w:cstheme="majorBidi"/>
          <w:b/>
          <w:bCs/>
          <w:lang w:val="ru-RU"/>
        </w:rPr>
        <w:t>фахва</w:t>
      </w:r>
      <w:proofErr w:type="spellEnd"/>
      <w:r w:rsidRPr="00586EE1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586EE1">
        <w:rPr>
          <w:rFonts w:asciiTheme="majorBidi" w:hAnsiTheme="majorBidi" w:cstheme="majorBidi"/>
          <w:b/>
          <w:bCs/>
          <w:lang w:val="ru-RU"/>
        </w:rPr>
        <w:t>хитаб</w:t>
      </w:r>
      <w:proofErr w:type="spellEnd"/>
      <w:r w:rsidRPr="00586EE1">
        <w:rPr>
          <w:rFonts w:asciiTheme="majorBidi" w:hAnsiTheme="majorBidi" w:cstheme="majorBidi"/>
          <w:lang w:val="ru-RU"/>
        </w:rPr>
        <w:t>.</w:t>
      </w:r>
    </w:p>
    <w:p w14:paraId="04C29844" w14:textId="77777777" w:rsidR="00586EE1" w:rsidRPr="00353FE5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lang w:val="ru-RU"/>
        </w:rPr>
        <w:t>Например:</w:t>
      </w:r>
    </w:p>
    <w:p w14:paraId="08ABD257" w14:textId="3F8703FC" w:rsidR="003827E2" w:rsidRPr="00AB7B09" w:rsidRDefault="003827E2" w:rsidP="003827E2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إِنَّ ٱلَّذِينَ يَأۡكُلُونَ أَمۡوَٰلَ ٱلۡيَتَٰمَىٰ ظُلۡمًا</w:t>
      </w:r>
    </w:p>
    <w:p w14:paraId="5EDD53FC" w14:textId="5EB632AF" w:rsidR="000760D4" w:rsidRPr="00586EE1" w:rsidRDefault="007B32F7" w:rsidP="007B32F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b/>
          <w:bCs/>
          <w:lang w:val="ru-RU"/>
        </w:rPr>
        <w:t>«Воистину, те, которые несправедливо поедают имущество сирот»</w:t>
      </w:r>
      <w:r w:rsidR="00B41602" w:rsidRPr="00353FE5">
        <w:rPr>
          <w:rFonts w:asciiTheme="majorBidi" w:hAnsiTheme="majorBidi" w:cstheme="majorBidi"/>
          <w:lang w:val="ru-RU"/>
        </w:rPr>
        <w:t xml:space="preserve"> (</w:t>
      </w:r>
      <w:r w:rsidR="000677B4" w:rsidRPr="00353FE5">
        <w:rPr>
          <w:rFonts w:asciiTheme="majorBidi" w:hAnsiTheme="majorBidi" w:cstheme="majorBidi"/>
          <w:lang w:val="ru-RU"/>
        </w:rPr>
        <w:t>4:10</w:t>
      </w:r>
      <w:r w:rsidR="00B41602" w:rsidRPr="00353FE5">
        <w:rPr>
          <w:rFonts w:asciiTheme="majorBidi" w:hAnsiTheme="majorBidi" w:cstheme="majorBidi"/>
          <w:lang w:val="ru-RU"/>
        </w:rPr>
        <w:t>).</w:t>
      </w:r>
    </w:p>
    <w:p w14:paraId="2A1F5D3C" w14:textId="77777777" w:rsidR="00586EE1" w:rsidRPr="00586EE1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lang w:val="ru-RU"/>
        </w:rPr>
        <w:t>Этот аят указывает не только на запрет присвоения имущества сирот, но и на запрет его уничтожения или порчи. Поскольку запрет поедания имущества связан с его уничтожением, то любой способ уничтожения имущества сирот — будь то поедание или иное действие — является запретным.</w:t>
      </w:r>
    </w:p>
    <w:p w14:paraId="104887D6" w14:textId="77777777" w:rsidR="00586EE1" w:rsidRPr="00353FE5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lang w:val="ru-RU"/>
        </w:rPr>
        <w:t>Также:</w:t>
      </w:r>
    </w:p>
    <w:p w14:paraId="498FE9B1" w14:textId="3623FD46" w:rsidR="00586EE1" w:rsidRPr="00586EE1" w:rsidRDefault="00586EE1" w:rsidP="00F67D41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586EE1">
        <w:rPr>
          <w:rFonts w:ascii="Scheherazade" w:hAnsi="Scheherazade" w:cs="Scheherazade"/>
          <w:sz w:val="32"/>
          <w:szCs w:val="32"/>
          <w:rtl/>
          <w:lang w:val="ru-RU"/>
        </w:rPr>
        <w:t>وَإِذَا أَخَذَ أَحَدُكُمْ عَصَا أَخِيهِ فَلْيَرُدَّهَا عَلَيْهِ</w:t>
      </w:r>
    </w:p>
    <w:p w14:paraId="31051A0C" w14:textId="5B3FF3B4" w:rsidR="00586EE1" w:rsidRPr="00586EE1" w:rsidRDefault="00586EE1" w:rsidP="007B5000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b/>
          <w:bCs/>
          <w:i/>
          <w:iCs/>
          <w:lang w:val="ru-RU"/>
        </w:rPr>
        <w:t>«Если кто-либо из вас взял посох своего брата, пусть вернёт его ему»</w:t>
      </w:r>
      <w:r w:rsidRPr="00586EE1">
        <w:rPr>
          <w:rFonts w:asciiTheme="majorBidi" w:hAnsiTheme="majorBidi" w:cstheme="majorBidi"/>
          <w:lang w:val="ru-RU"/>
        </w:rPr>
        <w:t xml:space="preserve"> </w:t>
      </w:r>
      <w:r w:rsidR="00085D8B" w:rsidRPr="00353FE5">
        <w:rPr>
          <w:rFonts w:asciiTheme="majorBidi" w:hAnsiTheme="majorBidi" w:cstheme="majorBidi"/>
          <w:lang w:val="ru-RU"/>
        </w:rPr>
        <w:t>(Ахмад).</w:t>
      </w:r>
    </w:p>
    <w:p w14:paraId="2BC503AB" w14:textId="77777777" w:rsidR="00586EE1" w:rsidRPr="00586EE1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lang w:val="ru-RU"/>
        </w:rPr>
        <w:t>Хотя в хадисе упомянут именно посох, смысл распространяется на всё, что было взято у другого, независимо от его размера или ценности. То есть возвращение обязательно в любом случае.</w:t>
      </w:r>
    </w:p>
    <w:p w14:paraId="402A91A3" w14:textId="77777777" w:rsidR="00586EE1" w:rsidRPr="00586EE1" w:rsidRDefault="00586EE1" w:rsidP="00586EE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586EE1">
        <w:rPr>
          <w:rFonts w:asciiTheme="majorBidi" w:hAnsiTheme="majorBidi" w:cstheme="majorBidi"/>
          <w:lang w:val="ru-RU"/>
        </w:rPr>
        <w:t xml:space="preserve">Это и есть </w:t>
      </w:r>
      <w:proofErr w:type="spellStart"/>
      <w:r w:rsidRPr="00586EE1">
        <w:rPr>
          <w:rFonts w:asciiTheme="majorBidi" w:hAnsiTheme="majorBidi" w:cstheme="majorBidi"/>
          <w:lang w:val="ru-RU"/>
        </w:rPr>
        <w:t>мафхум</w:t>
      </w:r>
      <w:proofErr w:type="spellEnd"/>
      <w:r w:rsidRPr="00586EE1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586EE1">
        <w:rPr>
          <w:rFonts w:asciiTheme="majorBidi" w:hAnsiTheme="majorBidi" w:cstheme="majorBidi"/>
          <w:lang w:val="ru-RU"/>
        </w:rPr>
        <w:t>мувафакат</w:t>
      </w:r>
      <w:proofErr w:type="spellEnd"/>
      <w:r w:rsidRPr="00586EE1">
        <w:rPr>
          <w:rFonts w:asciiTheme="majorBidi" w:hAnsiTheme="majorBidi" w:cstheme="majorBidi"/>
          <w:lang w:val="ru-RU"/>
        </w:rPr>
        <w:t>.</w:t>
      </w:r>
    </w:p>
    <w:p w14:paraId="6A97F956" w14:textId="47CD3287" w:rsidR="00451139" w:rsidRPr="00451139" w:rsidRDefault="00451139" w:rsidP="0045113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451139">
        <w:rPr>
          <w:rFonts w:asciiTheme="majorBidi" w:hAnsiTheme="majorBidi" w:cstheme="majorBidi"/>
          <w:b/>
          <w:bCs/>
          <w:lang w:val="ru-RU"/>
        </w:rPr>
        <w:t>Мафхум</w:t>
      </w:r>
      <w:proofErr w:type="spellEnd"/>
      <w:r w:rsidRPr="00451139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451139">
        <w:rPr>
          <w:rFonts w:asciiTheme="majorBidi" w:hAnsiTheme="majorBidi" w:cstheme="majorBidi"/>
          <w:b/>
          <w:bCs/>
          <w:lang w:val="ru-RU"/>
        </w:rPr>
        <w:t>мухал</w:t>
      </w:r>
      <w:r w:rsidR="00EC16DC" w:rsidRPr="00353FE5">
        <w:rPr>
          <w:rFonts w:asciiTheme="majorBidi" w:hAnsiTheme="majorBidi" w:cstheme="majorBidi"/>
          <w:b/>
          <w:bCs/>
          <w:lang w:val="ru-RU"/>
        </w:rPr>
        <w:t>я</w:t>
      </w:r>
      <w:r w:rsidRPr="00451139">
        <w:rPr>
          <w:rFonts w:asciiTheme="majorBidi" w:hAnsiTheme="majorBidi" w:cstheme="majorBidi"/>
          <w:b/>
          <w:bCs/>
          <w:lang w:val="ru-RU"/>
        </w:rPr>
        <w:t>фат</w:t>
      </w:r>
      <w:proofErr w:type="spellEnd"/>
    </w:p>
    <w:p w14:paraId="634537D9" w14:textId="2D8ECBD4" w:rsidR="00451139" w:rsidRPr="00451139" w:rsidRDefault="00451139" w:rsidP="0045113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451139">
        <w:rPr>
          <w:rFonts w:asciiTheme="majorBidi" w:hAnsiTheme="majorBidi" w:cstheme="majorBidi"/>
          <w:b/>
          <w:bCs/>
          <w:lang w:val="ru-RU"/>
        </w:rPr>
        <w:t>Мафхум</w:t>
      </w:r>
      <w:proofErr w:type="spellEnd"/>
      <w:r w:rsidRPr="00451139">
        <w:rPr>
          <w:rFonts w:asciiTheme="majorBidi" w:hAnsiTheme="majorBidi" w:cstheme="majorBidi"/>
          <w:b/>
          <w:bCs/>
          <w:lang w:val="ru-RU"/>
        </w:rPr>
        <w:t xml:space="preserve"> аль-</w:t>
      </w:r>
      <w:proofErr w:type="spellStart"/>
      <w:r w:rsidRPr="00451139">
        <w:rPr>
          <w:rFonts w:asciiTheme="majorBidi" w:hAnsiTheme="majorBidi" w:cstheme="majorBidi"/>
          <w:b/>
          <w:bCs/>
          <w:lang w:val="ru-RU"/>
        </w:rPr>
        <w:t>мухал</w:t>
      </w:r>
      <w:r w:rsidR="00A94190" w:rsidRPr="00353FE5">
        <w:rPr>
          <w:rFonts w:asciiTheme="majorBidi" w:hAnsiTheme="majorBidi" w:cstheme="majorBidi"/>
          <w:b/>
          <w:bCs/>
          <w:lang w:val="ru-RU"/>
        </w:rPr>
        <w:t>я</w:t>
      </w:r>
      <w:r w:rsidRPr="00451139">
        <w:rPr>
          <w:rFonts w:asciiTheme="majorBidi" w:hAnsiTheme="majorBidi" w:cstheme="majorBidi"/>
          <w:b/>
          <w:bCs/>
          <w:lang w:val="ru-RU"/>
        </w:rPr>
        <w:t>фат</w:t>
      </w:r>
      <w:proofErr w:type="spellEnd"/>
      <w:r w:rsidRPr="00451139">
        <w:rPr>
          <w:rFonts w:asciiTheme="majorBidi" w:hAnsiTheme="majorBidi" w:cstheme="majorBidi"/>
          <w:b/>
          <w:bCs/>
          <w:lang w:val="ru-RU"/>
        </w:rPr>
        <w:t xml:space="preserve"> </w:t>
      </w:r>
      <w:r w:rsidRPr="00451139">
        <w:rPr>
          <w:rFonts w:asciiTheme="majorBidi" w:hAnsiTheme="majorBidi" w:cstheme="majorBidi"/>
          <w:lang w:val="ru-RU"/>
        </w:rPr>
        <w:t>— это когда смысл, понимаемый из текста, противоположен тому, что выводится из его прямого указания.</w:t>
      </w:r>
    </w:p>
    <w:p w14:paraId="40029302" w14:textId="77777777" w:rsidR="00850C23" w:rsidRPr="00850C23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 xml:space="preserve">Применение </w:t>
      </w:r>
      <w:proofErr w:type="spellStart"/>
      <w:r w:rsidRPr="00850C23">
        <w:rPr>
          <w:rFonts w:asciiTheme="majorBidi" w:hAnsiTheme="majorBidi" w:cstheme="majorBidi"/>
          <w:lang w:val="ru-RU"/>
        </w:rPr>
        <w:t>мафхум</w:t>
      </w:r>
      <w:proofErr w:type="spellEnd"/>
      <w:r w:rsidRPr="00850C23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850C23">
        <w:rPr>
          <w:rFonts w:asciiTheme="majorBidi" w:hAnsiTheme="majorBidi" w:cstheme="majorBidi"/>
          <w:lang w:val="ru-RU"/>
        </w:rPr>
        <w:t>мухаляфат</w:t>
      </w:r>
      <w:proofErr w:type="spellEnd"/>
      <w:r w:rsidRPr="00850C23">
        <w:rPr>
          <w:rFonts w:asciiTheme="majorBidi" w:hAnsiTheme="majorBidi" w:cstheme="majorBidi"/>
          <w:lang w:val="ru-RU"/>
        </w:rPr>
        <w:t xml:space="preserve"> допустимо только в случаях, связанных с условием, описанием, границей и числом. В остальных случаях его применение недопустимо.</w:t>
      </w:r>
    </w:p>
    <w:p w14:paraId="3DCE95BC" w14:textId="77777777" w:rsidR="00850C23" w:rsidRPr="00850C23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>Например:</w:t>
      </w:r>
    </w:p>
    <w:p w14:paraId="39531740" w14:textId="77777777" w:rsidR="00850C23" w:rsidRPr="00850C23" w:rsidRDefault="00850C23" w:rsidP="0027140B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850C23">
        <w:rPr>
          <w:rFonts w:ascii="Scheherazade" w:hAnsi="Scheherazade" w:cs="Scheherazade"/>
          <w:sz w:val="32"/>
          <w:szCs w:val="32"/>
          <w:rtl/>
          <w:lang w:val="ru-RU"/>
        </w:rPr>
        <w:t>وَفِي صَدَقَةِ الْغَنَمِ فِي سَائِمَتِهَا</w:t>
      </w:r>
    </w:p>
    <w:p w14:paraId="43AFD6CE" w14:textId="6AFCB3B3" w:rsidR="00850C23" w:rsidRPr="00850C23" w:rsidRDefault="00850C23" w:rsidP="00D15128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b/>
          <w:bCs/>
          <w:i/>
          <w:iCs/>
          <w:lang w:val="ru-RU"/>
        </w:rPr>
        <w:t>«Закят обязателен с пасущихся овец»</w:t>
      </w:r>
      <w:r w:rsidR="006A58C4" w:rsidRPr="00353FE5">
        <w:rPr>
          <w:rFonts w:asciiTheme="majorBidi" w:hAnsiTheme="majorBidi" w:cstheme="majorBidi"/>
          <w:lang w:val="ru-RU"/>
        </w:rPr>
        <w:t>.</w:t>
      </w:r>
    </w:p>
    <w:p w14:paraId="4BD06D89" w14:textId="77777777" w:rsidR="00850C23" w:rsidRPr="00850C23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 xml:space="preserve">Из этого по </w:t>
      </w:r>
      <w:proofErr w:type="spellStart"/>
      <w:r w:rsidRPr="00850C23">
        <w:rPr>
          <w:rFonts w:asciiTheme="majorBidi" w:hAnsiTheme="majorBidi" w:cstheme="majorBidi"/>
          <w:lang w:val="ru-RU"/>
        </w:rPr>
        <w:t>мафхум</w:t>
      </w:r>
      <w:proofErr w:type="spellEnd"/>
      <w:r w:rsidRPr="00850C23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850C23">
        <w:rPr>
          <w:rFonts w:asciiTheme="majorBidi" w:hAnsiTheme="majorBidi" w:cstheme="majorBidi"/>
          <w:lang w:val="ru-RU"/>
        </w:rPr>
        <w:t>мухаляфат</w:t>
      </w:r>
      <w:proofErr w:type="spellEnd"/>
      <w:r w:rsidRPr="00850C23">
        <w:rPr>
          <w:rFonts w:asciiTheme="majorBidi" w:hAnsiTheme="majorBidi" w:cstheme="majorBidi"/>
          <w:lang w:val="ru-RU"/>
        </w:rPr>
        <w:t xml:space="preserve"> следует, что с овец, которые не пасутся, а содержатся на кормлении, закят не обязателен. Поскольку пастьба и кормление — это два разных описания, а обязательность закята связана именно с пастьбой.</w:t>
      </w:r>
    </w:p>
    <w:p w14:paraId="1606EC4D" w14:textId="77777777" w:rsidR="00850C23" w:rsidRPr="00353FE5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>Также:</w:t>
      </w:r>
    </w:p>
    <w:p w14:paraId="238E22AF" w14:textId="122FD608" w:rsidR="008C713D" w:rsidRPr="00AB7B09" w:rsidRDefault="008C713D" w:rsidP="008C713D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حَتَّىٰ يُعۡطُواْ ٱلۡجِزۡيَةَ عَن يَدٖ</w:t>
      </w:r>
    </w:p>
    <w:p w14:paraId="2D2A4DDF" w14:textId="5FB43DE4" w:rsidR="006B722E" w:rsidRPr="00850C23" w:rsidRDefault="00F66608" w:rsidP="002A5E0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b/>
          <w:bCs/>
          <w:lang w:val="ru-RU"/>
        </w:rPr>
        <w:lastRenderedPageBreak/>
        <w:t>«Сражайтесь с ними, пока они не заплатят джизью своими руками»</w:t>
      </w:r>
      <w:r w:rsidR="00C05FE9" w:rsidRPr="00353FE5">
        <w:rPr>
          <w:rFonts w:asciiTheme="majorBidi" w:hAnsiTheme="majorBidi" w:cstheme="majorBidi"/>
          <w:lang w:val="ru-RU"/>
        </w:rPr>
        <w:t xml:space="preserve"> (</w:t>
      </w:r>
      <w:r w:rsidR="0010684F" w:rsidRPr="00353FE5">
        <w:rPr>
          <w:rFonts w:asciiTheme="majorBidi" w:hAnsiTheme="majorBidi" w:cstheme="majorBidi"/>
          <w:lang w:val="ru-RU"/>
        </w:rPr>
        <w:t>9</w:t>
      </w:r>
      <w:r w:rsidR="00C05FE9" w:rsidRPr="00353FE5">
        <w:rPr>
          <w:rFonts w:asciiTheme="majorBidi" w:hAnsiTheme="majorBidi" w:cstheme="majorBidi"/>
          <w:lang w:val="ru-RU"/>
        </w:rPr>
        <w:t>:2</w:t>
      </w:r>
      <w:r w:rsidR="0010684F" w:rsidRPr="00353FE5">
        <w:rPr>
          <w:rFonts w:asciiTheme="majorBidi" w:hAnsiTheme="majorBidi" w:cstheme="majorBidi"/>
          <w:lang w:val="ru-RU"/>
        </w:rPr>
        <w:t>9</w:t>
      </w:r>
      <w:r w:rsidR="00C05FE9" w:rsidRPr="00353FE5">
        <w:rPr>
          <w:rFonts w:asciiTheme="majorBidi" w:hAnsiTheme="majorBidi" w:cstheme="majorBidi"/>
          <w:lang w:val="ru-RU"/>
        </w:rPr>
        <w:t>).</w:t>
      </w:r>
    </w:p>
    <w:p w14:paraId="20BE29EC" w14:textId="77777777" w:rsidR="00850C23" w:rsidRPr="00850C23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>Из этого следует, что если они выплатят джизью, то сражение с ними становится недопустимым.</w:t>
      </w:r>
    </w:p>
    <w:p w14:paraId="3A5AFC94" w14:textId="77777777" w:rsidR="00850C23" w:rsidRPr="00353FE5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>Также:</w:t>
      </w:r>
    </w:p>
    <w:p w14:paraId="723EAF53" w14:textId="418D5A3D" w:rsidR="00D620AC" w:rsidRPr="00AB7B09" w:rsidRDefault="00D620AC" w:rsidP="00D620AC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AB7B09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ٱلزَّانِيَةُ وَٱلزَّانِي فَٱجۡلِدُواْ كُلَّ وَٰحِدٖ مِّنۡهُمَا مِاْئَةَ جَلۡدَةٖۖ</w:t>
      </w:r>
    </w:p>
    <w:p w14:paraId="6C04AD97" w14:textId="71C63C1E" w:rsidR="00677B34" w:rsidRPr="00850C23" w:rsidRDefault="00A22448" w:rsidP="00A22448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b/>
          <w:bCs/>
          <w:lang w:val="ru-RU"/>
        </w:rPr>
        <w:t xml:space="preserve">«Прелюбодейку и </w:t>
      </w:r>
      <w:proofErr w:type="gramStart"/>
      <w:r w:rsidRPr="00850C23">
        <w:rPr>
          <w:rFonts w:asciiTheme="majorBidi" w:hAnsiTheme="majorBidi" w:cstheme="majorBidi"/>
          <w:b/>
          <w:bCs/>
          <w:lang w:val="ru-RU"/>
        </w:rPr>
        <w:t>прелюбодея</w:t>
      </w:r>
      <w:proofErr w:type="gramEnd"/>
      <w:r w:rsidRPr="00850C23">
        <w:rPr>
          <w:rFonts w:asciiTheme="majorBidi" w:hAnsiTheme="majorBidi" w:cstheme="majorBidi"/>
          <w:b/>
          <w:bCs/>
          <w:lang w:val="ru-RU"/>
        </w:rPr>
        <w:t xml:space="preserve"> — каждого из них накажите </w:t>
      </w:r>
      <w:r w:rsidR="00EB19A8" w:rsidRPr="00353FE5">
        <w:rPr>
          <w:rFonts w:asciiTheme="majorBidi" w:hAnsiTheme="majorBidi" w:cstheme="majorBidi"/>
          <w:b/>
          <w:bCs/>
          <w:lang w:val="ru-RU"/>
        </w:rPr>
        <w:t>сотней</w:t>
      </w:r>
      <w:r w:rsidRPr="00850C23">
        <w:rPr>
          <w:rFonts w:asciiTheme="majorBidi" w:hAnsiTheme="majorBidi" w:cstheme="majorBidi"/>
          <w:b/>
          <w:bCs/>
          <w:lang w:val="ru-RU"/>
        </w:rPr>
        <w:t xml:space="preserve"> ударами»</w:t>
      </w:r>
      <w:r w:rsidR="00677B34" w:rsidRPr="00353FE5">
        <w:rPr>
          <w:rFonts w:asciiTheme="majorBidi" w:hAnsiTheme="majorBidi" w:cstheme="majorBidi"/>
          <w:lang w:val="ru-RU"/>
        </w:rPr>
        <w:t xml:space="preserve"> (</w:t>
      </w:r>
      <w:r w:rsidR="007D68D3" w:rsidRPr="00353FE5">
        <w:rPr>
          <w:rFonts w:asciiTheme="majorBidi" w:hAnsiTheme="majorBidi" w:cstheme="majorBidi"/>
          <w:lang w:val="ru-RU"/>
        </w:rPr>
        <w:t>24:2</w:t>
      </w:r>
      <w:r w:rsidR="00677B34" w:rsidRPr="00353FE5">
        <w:rPr>
          <w:rFonts w:asciiTheme="majorBidi" w:hAnsiTheme="majorBidi" w:cstheme="majorBidi"/>
          <w:lang w:val="ru-RU"/>
        </w:rPr>
        <w:t>).</w:t>
      </w:r>
    </w:p>
    <w:p w14:paraId="1926DBE5" w14:textId="77777777" w:rsidR="00850C23" w:rsidRPr="00850C23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>Поскольку наказание ограничено определённым числом, из этого следует запрет превышать это количество.</w:t>
      </w:r>
    </w:p>
    <w:p w14:paraId="6A6369C1" w14:textId="77777777" w:rsidR="009D4916" w:rsidRPr="00353FE5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lang w:val="ru-RU"/>
        </w:rPr>
        <w:t xml:space="preserve">Это и есть </w:t>
      </w:r>
      <w:proofErr w:type="spellStart"/>
      <w:r w:rsidRPr="00850C23">
        <w:rPr>
          <w:rFonts w:asciiTheme="majorBidi" w:hAnsiTheme="majorBidi" w:cstheme="majorBidi"/>
          <w:lang w:val="ru-RU"/>
        </w:rPr>
        <w:t>мафхум</w:t>
      </w:r>
      <w:proofErr w:type="spellEnd"/>
      <w:r w:rsidRPr="00850C23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Pr="00850C23">
        <w:rPr>
          <w:rFonts w:asciiTheme="majorBidi" w:hAnsiTheme="majorBidi" w:cstheme="majorBidi"/>
          <w:lang w:val="ru-RU"/>
        </w:rPr>
        <w:t>мухаляфат</w:t>
      </w:r>
      <w:proofErr w:type="spellEnd"/>
      <w:r w:rsidRPr="00850C23">
        <w:rPr>
          <w:rFonts w:asciiTheme="majorBidi" w:hAnsiTheme="majorBidi" w:cstheme="majorBidi"/>
          <w:lang w:val="ru-RU"/>
        </w:rPr>
        <w:t>.</w:t>
      </w:r>
    </w:p>
    <w:p w14:paraId="02CE8D27" w14:textId="13316E5C" w:rsidR="00850C23" w:rsidRPr="00850C23" w:rsidRDefault="00850C23" w:rsidP="00850C2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50C23">
        <w:rPr>
          <w:rFonts w:asciiTheme="majorBidi" w:hAnsiTheme="majorBidi" w:cstheme="majorBidi"/>
          <w:b/>
          <w:bCs/>
          <w:lang w:val="ru-RU"/>
        </w:rPr>
        <w:t xml:space="preserve">Вот таковы виды указания посредством </w:t>
      </w:r>
      <w:proofErr w:type="spellStart"/>
      <w:r w:rsidRPr="00850C23">
        <w:rPr>
          <w:rFonts w:asciiTheme="majorBidi" w:hAnsiTheme="majorBidi" w:cstheme="majorBidi"/>
          <w:b/>
          <w:bCs/>
          <w:lang w:val="ru-RU"/>
        </w:rPr>
        <w:t>мафхума</w:t>
      </w:r>
      <w:proofErr w:type="spellEnd"/>
      <w:r w:rsidRPr="00850C23">
        <w:rPr>
          <w:rFonts w:asciiTheme="majorBidi" w:hAnsiTheme="majorBidi" w:cstheme="majorBidi"/>
          <w:b/>
          <w:bCs/>
          <w:lang w:val="ru-RU"/>
        </w:rPr>
        <w:t>.</w:t>
      </w:r>
    </w:p>
    <w:p w14:paraId="08FD2894" w14:textId="77777777" w:rsidR="00A13430" w:rsidRPr="00353FE5" w:rsidRDefault="00A13430" w:rsidP="00F16E2D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353FE5">
        <w:rPr>
          <w:rFonts w:asciiTheme="majorBidi" w:hAnsiTheme="majorBidi" w:cstheme="majorBidi"/>
          <w:b/>
          <w:bCs/>
          <w:lang w:val="ru-RU"/>
        </w:rPr>
        <w:t>Сердар Йылмаз</w:t>
      </w:r>
    </w:p>
    <w:sectPr w:rsidR="00A13430" w:rsidRPr="00353FE5" w:rsidSect="00B77E84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25B27"/>
    <w:multiLevelType w:val="multilevel"/>
    <w:tmpl w:val="5630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AA9"/>
    <w:rsid w:val="0000010F"/>
    <w:rsid w:val="00004709"/>
    <w:rsid w:val="0000776F"/>
    <w:rsid w:val="00010031"/>
    <w:rsid w:val="00012A7B"/>
    <w:rsid w:val="00014EF1"/>
    <w:rsid w:val="00017DE6"/>
    <w:rsid w:val="00022125"/>
    <w:rsid w:val="00023A75"/>
    <w:rsid w:val="000256EF"/>
    <w:rsid w:val="000261F2"/>
    <w:rsid w:val="00030A3F"/>
    <w:rsid w:val="00030EC8"/>
    <w:rsid w:val="00033655"/>
    <w:rsid w:val="000351E3"/>
    <w:rsid w:val="00037E7A"/>
    <w:rsid w:val="0004071C"/>
    <w:rsid w:val="000519E5"/>
    <w:rsid w:val="00052354"/>
    <w:rsid w:val="00054474"/>
    <w:rsid w:val="000544DF"/>
    <w:rsid w:val="00055A0B"/>
    <w:rsid w:val="000567D8"/>
    <w:rsid w:val="00060758"/>
    <w:rsid w:val="00062394"/>
    <w:rsid w:val="00062FD5"/>
    <w:rsid w:val="00063300"/>
    <w:rsid w:val="00065A49"/>
    <w:rsid w:val="00066833"/>
    <w:rsid w:val="00066C9C"/>
    <w:rsid w:val="00066E31"/>
    <w:rsid w:val="000677B4"/>
    <w:rsid w:val="00070B9F"/>
    <w:rsid w:val="000710BC"/>
    <w:rsid w:val="00071624"/>
    <w:rsid w:val="00071A6D"/>
    <w:rsid w:val="00074750"/>
    <w:rsid w:val="000760D4"/>
    <w:rsid w:val="000805B3"/>
    <w:rsid w:val="00081060"/>
    <w:rsid w:val="00085D8B"/>
    <w:rsid w:val="00092311"/>
    <w:rsid w:val="00092FCE"/>
    <w:rsid w:val="000A0FCA"/>
    <w:rsid w:val="000B2B16"/>
    <w:rsid w:val="000B3E96"/>
    <w:rsid w:val="000B52D8"/>
    <w:rsid w:val="000B5DF2"/>
    <w:rsid w:val="000B67E6"/>
    <w:rsid w:val="000C0FBC"/>
    <w:rsid w:val="000C3E20"/>
    <w:rsid w:val="000D0859"/>
    <w:rsid w:val="000D316C"/>
    <w:rsid w:val="000D6828"/>
    <w:rsid w:val="000E06E4"/>
    <w:rsid w:val="000E2FD9"/>
    <w:rsid w:val="000E6615"/>
    <w:rsid w:val="000F1B1B"/>
    <w:rsid w:val="000F4D18"/>
    <w:rsid w:val="000F6160"/>
    <w:rsid w:val="000F6D43"/>
    <w:rsid w:val="000F7A62"/>
    <w:rsid w:val="00100E32"/>
    <w:rsid w:val="001015F3"/>
    <w:rsid w:val="00101D27"/>
    <w:rsid w:val="00101FA0"/>
    <w:rsid w:val="0010406F"/>
    <w:rsid w:val="0010449E"/>
    <w:rsid w:val="00106041"/>
    <w:rsid w:val="0010684F"/>
    <w:rsid w:val="00107B40"/>
    <w:rsid w:val="00111355"/>
    <w:rsid w:val="001117CC"/>
    <w:rsid w:val="00112437"/>
    <w:rsid w:val="0011275A"/>
    <w:rsid w:val="00114CD9"/>
    <w:rsid w:val="00116133"/>
    <w:rsid w:val="001179DB"/>
    <w:rsid w:val="00121555"/>
    <w:rsid w:val="00121FF8"/>
    <w:rsid w:val="00122255"/>
    <w:rsid w:val="00122995"/>
    <w:rsid w:val="001257BD"/>
    <w:rsid w:val="00130829"/>
    <w:rsid w:val="00131281"/>
    <w:rsid w:val="0013439B"/>
    <w:rsid w:val="0013466B"/>
    <w:rsid w:val="00134D71"/>
    <w:rsid w:val="00137E4C"/>
    <w:rsid w:val="001404A7"/>
    <w:rsid w:val="00140845"/>
    <w:rsid w:val="00144F38"/>
    <w:rsid w:val="0015016D"/>
    <w:rsid w:val="00150F2A"/>
    <w:rsid w:val="00151913"/>
    <w:rsid w:val="00151F6B"/>
    <w:rsid w:val="00157208"/>
    <w:rsid w:val="0016121F"/>
    <w:rsid w:val="00165E7C"/>
    <w:rsid w:val="001676EB"/>
    <w:rsid w:val="0017027C"/>
    <w:rsid w:val="00174330"/>
    <w:rsid w:val="001745E7"/>
    <w:rsid w:val="001812E5"/>
    <w:rsid w:val="00182257"/>
    <w:rsid w:val="00184A86"/>
    <w:rsid w:val="00186865"/>
    <w:rsid w:val="001A0649"/>
    <w:rsid w:val="001A4106"/>
    <w:rsid w:val="001B330D"/>
    <w:rsid w:val="001B7C59"/>
    <w:rsid w:val="001C0640"/>
    <w:rsid w:val="001C1103"/>
    <w:rsid w:val="001C24F7"/>
    <w:rsid w:val="001C2EFF"/>
    <w:rsid w:val="001C4284"/>
    <w:rsid w:val="001C5EA0"/>
    <w:rsid w:val="001C76E1"/>
    <w:rsid w:val="001D2B1A"/>
    <w:rsid w:val="001D323A"/>
    <w:rsid w:val="001D3F80"/>
    <w:rsid w:val="001D4AEA"/>
    <w:rsid w:val="001D5991"/>
    <w:rsid w:val="001D61E5"/>
    <w:rsid w:val="001E280D"/>
    <w:rsid w:val="001E2FF2"/>
    <w:rsid w:val="001E3912"/>
    <w:rsid w:val="001E64AF"/>
    <w:rsid w:val="001F02A1"/>
    <w:rsid w:val="001F14A7"/>
    <w:rsid w:val="001F3C39"/>
    <w:rsid w:val="001F4C03"/>
    <w:rsid w:val="001F644B"/>
    <w:rsid w:val="00200AE2"/>
    <w:rsid w:val="002014BF"/>
    <w:rsid w:val="0020193E"/>
    <w:rsid w:val="00201CAA"/>
    <w:rsid w:val="002026E3"/>
    <w:rsid w:val="002037C4"/>
    <w:rsid w:val="00203AAA"/>
    <w:rsid w:val="00203FBB"/>
    <w:rsid w:val="0020566A"/>
    <w:rsid w:val="002074B4"/>
    <w:rsid w:val="002104E2"/>
    <w:rsid w:val="002139F9"/>
    <w:rsid w:val="00214244"/>
    <w:rsid w:val="002152CF"/>
    <w:rsid w:val="002162ED"/>
    <w:rsid w:val="00221A1A"/>
    <w:rsid w:val="00222F9E"/>
    <w:rsid w:val="0022492D"/>
    <w:rsid w:val="00225785"/>
    <w:rsid w:val="002323E3"/>
    <w:rsid w:val="00234F65"/>
    <w:rsid w:val="002363BA"/>
    <w:rsid w:val="0023740F"/>
    <w:rsid w:val="0024226F"/>
    <w:rsid w:val="002522C8"/>
    <w:rsid w:val="00256AD7"/>
    <w:rsid w:val="00261E0A"/>
    <w:rsid w:val="00262515"/>
    <w:rsid w:val="0026328F"/>
    <w:rsid w:val="002634EE"/>
    <w:rsid w:val="00265A7B"/>
    <w:rsid w:val="00265C58"/>
    <w:rsid w:val="0026661C"/>
    <w:rsid w:val="0026742E"/>
    <w:rsid w:val="0027140B"/>
    <w:rsid w:val="00273D2E"/>
    <w:rsid w:val="00274F15"/>
    <w:rsid w:val="00286F9F"/>
    <w:rsid w:val="0029457F"/>
    <w:rsid w:val="00294B01"/>
    <w:rsid w:val="0029688A"/>
    <w:rsid w:val="00296B59"/>
    <w:rsid w:val="00296B75"/>
    <w:rsid w:val="002A293A"/>
    <w:rsid w:val="002A4543"/>
    <w:rsid w:val="002A5E07"/>
    <w:rsid w:val="002B0843"/>
    <w:rsid w:val="002B1D6E"/>
    <w:rsid w:val="002B45D6"/>
    <w:rsid w:val="002B6AC3"/>
    <w:rsid w:val="002B72CB"/>
    <w:rsid w:val="002C2C0C"/>
    <w:rsid w:val="002C4C9D"/>
    <w:rsid w:val="002C5159"/>
    <w:rsid w:val="002C5367"/>
    <w:rsid w:val="002C6993"/>
    <w:rsid w:val="002D438C"/>
    <w:rsid w:val="002D4EAA"/>
    <w:rsid w:val="002D5299"/>
    <w:rsid w:val="002E0A1E"/>
    <w:rsid w:val="002E10C4"/>
    <w:rsid w:val="002E1F90"/>
    <w:rsid w:val="002E4508"/>
    <w:rsid w:val="002E7939"/>
    <w:rsid w:val="002F2E20"/>
    <w:rsid w:val="002F3659"/>
    <w:rsid w:val="002F3B5D"/>
    <w:rsid w:val="002F4E09"/>
    <w:rsid w:val="002F79F2"/>
    <w:rsid w:val="00300550"/>
    <w:rsid w:val="003013E0"/>
    <w:rsid w:val="00302BC2"/>
    <w:rsid w:val="00304041"/>
    <w:rsid w:val="003060DD"/>
    <w:rsid w:val="003142BB"/>
    <w:rsid w:val="0032342D"/>
    <w:rsid w:val="00324B3B"/>
    <w:rsid w:val="00326B51"/>
    <w:rsid w:val="0032787D"/>
    <w:rsid w:val="00327BBC"/>
    <w:rsid w:val="00330869"/>
    <w:rsid w:val="00333AB4"/>
    <w:rsid w:val="003342E2"/>
    <w:rsid w:val="0034100B"/>
    <w:rsid w:val="003426DC"/>
    <w:rsid w:val="00342B2E"/>
    <w:rsid w:val="0034353A"/>
    <w:rsid w:val="003501AC"/>
    <w:rsid w:val="00353FE5"/>
    <w:rsid w:val="00362FBC"/>
    <w:rsid w:val="00371983"/>
    <w:rsid w:val="003746FC"/>
    <w:rsid w:val="003764C2"/>
    <w:rsid w:val="00376EE6"/>
    <w:rsid w:val="00381127"/>
    <w:rsid w:val="003822B1"/>
    <w:rsid w:val="003827E2"/>
    <w:rsid w:val="003863AE"/>
    <w:rsid w:val="00392198"/>
    <w:rsid w:val="00396E00"/>
    <w:rsid w:val="003A3440"/>
    <w:rsid w:val="003A5B08"/>
    <w:rsid w:val="003A61C8"/>
    <w:rsid w:val="003A6934"/>
    <w:rsid w:val="003A69B8"/>
    <w:rsid w:val="003A6B9B"/>
    <w:rsid w:val="003A7AB9"/>
    <w:rsid w:val="003B170B"/>
    <w:rsid w:val="003B1AC6"/>
    <w:rsid w:val="003B3EBF"/>
    <w:rsid w:val="003B60CB"/>
    <w:rsid w:val="003B739E"/>
    <w:rsid w:val="003C0618"/>
    <w:rsid w:val="003C0F9A"/>
    <w:rsid w:val="003C4D17"/>
    <w:rsid w:val="003C53FF"/>
    <w:rsid w:val="003C681F"/>
    <w:rsid w:val="003C7D92"/>
    <w:rsid w:val="003D0FF6"/>
    <w:rsid w:val="003D3005"/>
    <w:rsid w:val="003D58D8"/>
    <w:rsid w:val="003D7A09"/>
    <w:rsid w:val="003E1A23"/>
    <w:rsid w:val="003E586E"/>
    <w:rsid w:val="003E5BCC"/>
    <w:rsid w:val="003E6BB7"/>
    <w:rsid w:val="003F451E"/>
    <w:rsid w:val="00400934"/>
    <w:rsid w:val="004017B5"/>
    <w:rsid w:val="004019C5"/>
    <w:rsid w:val="00402530"/>
    <w:rsid w:val="00403592"/>
    <w:rsid w:val="00406A2B"/>
    <w:rsid w:val="00413085"/>
    <w:rsid w:val="004145F7"/>
    <w:rsid w:val="00414F03"/>
    <w:rsid w:val="004160DA"/>
    <w:rsid w:val="00416325"/>
    <w:rsid w:val="0042096C"/>
    <w:rsid w:val="00420AAA"/>
    <w:rsid w:val="00421788"/>
    <w:rsid w:val="004219A3"/>
    <w:rsid w:val="004236A7"/>
    <w:rsid w:val="00427807"/>
    <w:rsid w:val="0042794E"/>
    <w:rsid w:val="004279B8"/>
    <w:rsid w:val="0043019D"/>
    <w:rsid w:val="00430234"/>
    <w:rsid w:val="00430309"/>
    <w:rsid w:val="0043065F"/>
    <w:rsid w:val="00431F46"/>
    <w:rsid w:val="004336F8"/>
    <w:rsid w:val="00435303"/>
    <w:rsid w:val="004356CB"/>
    <w:rsid w:val="004376BB"/>
    <w:rsid w:val="00441BAF"/>
    <w:rsid w:val="004424FE"/>
    <w:rsid w:val="00444522"/>
    <w:rsid w:val="00444D01"/>
    <w:rsid w:val="00446668"/>
    <w:rsid w:val="004468A1"/>
    <w:rsid w:val="00447B5C"/>
    <w:rsid w:val="00451139"/>
    <w:rsid w:val="004538FF"/>
    <w:rsid w:val="00455D74"/>
    <w:rsid w:val="00456590"/>
    <w:rsid w:val="0045702F"/>
    <w:rsid w:val="0046077D"/>
    <w:rsid w:val="00466982"/>
    <w:rsid w:val="0048368E"/>
    <w:rsid w:val="00484858"/>
    <w:rsid w:val="00484F80"/>
    <w:rsid w:val="00487177"/>
    <w:rsid w:val="00491074"/>
    <w:rsid w:val="0049149E"/>
    <w:rsid w:val="00492354"/>
    <w:rsid w:val="004928B8"/>
    <w:rsid w:val="004A05D9"/>
    <w:rsid w:val="004A2221"/>
    <w:rsid w:val="004A2FB3"/>
    <w:rsid w:val="004A42F2"/>
    <w:rsid w:val="004A46BA"/>
    <w:rsid w:val="004A4816"/>
    <w:rsid w:val="004A4E30"/>
    <w:rsid w:val="004B3C58"/>
    <w:rsid w:val="004B4678"/>
    <w:rsid w:val="004B4685"/>
    <w:rsid w:val="004B72DA"/>
    <w:rsid w:val="004C3B40"/>
    <w:rsid w:val="004D0478"/>
    <w:rsid w:val="004D066D"/>
    <w:rsid w:val="004D1C5F"/>
    <w:rsid w:val="004D1DCE"/>
    <w:rsid w:val="004D2E4D"/>
    <w:rsid w:val="004D3AB1"/>
    <w:rsid w:val="004D4359"/>
    <w:rsid w:val="004D4C25"/>
    <w:rsid w:val="004D6AD8"/>
    <w:rsid w:val="004D6C83"/>
    <w:rsid w:val="004E52FD"/>
    <w:rsid w:val="004E5ADC"/>
    <w:rsid w:val="004E7A9D"/>
    <w:rsid w:val="004F042E"/>
    <w:rsid w:val="004F06F0"/>
    <w:rsid w:val="004F28B8"/>
    <w:rsid w:val="004F2965"/>
    <w:rsid w:val="004F358D"/>
    <w:rsid w:val="004F51C8"/>
    <w:rsid w:val="004F6012"/>
    <w:rsid w:val="004F6E0A"/>
    <w:rsid w:val="00504F64"/>
    <w:rsid w:val="0050773C"/>
    <w:rsid w:val="00510092"/>
    <w:rsid w:val="00515F56"/>
    <w:rsid w:val="0052308E"/>
    <w:rsid w:val="00524FD8"/>
    <w:rsid w:val="0052693C"/>
    <w:rsid w:val="005330C4"/>
    <w:rsid w:val="005358EE"/>
    <w:rsid w:val="00540BA3"/>
    <w:rsid w:val="00541F54"/>
    <w:rsid w:val="00542DEC"/>
    <w:rsid w:val="00545BDB"/>
    <w:rsid w:val="0055383F"/>
    <w:rsid w:val="0055543A"/>
    <w:rsid w:val="00556048"/>
    <w:rsid w:val="00556AA9"/>
    <w:rsid w:val="00557904"/>
    <w:rsid w:val="00557FF5"/>
    <w:rsid w:val="0056066B"/>
    <w:rsid w:val="00560CDD"/>
    <w:rsid w:val="00561320"/>
    <w:rsid w:val="0056382C"/>
    <w:rsid w:val="00567621"/>
    <w:rsid w:val="00575E14"/>
    <w:rsid w:val="00581DF2"/>
    <w:rsid w:val="00583E8D"/>
    <w:rsid w:val="00584786"/>
    <w:rsid w:val="00584FBA"/>
    <w:rsid w:val="00586EE1"/>
    <w:rsid w:val="005879B2"/>
    <w:rsid w:val="00593F4B"/>
    <w:rsid w:val="00594BAF"/>
    <w:rsid w:val="00595846"/>
    <w:rsid w:val="0059612A"/>
    <w:rsid w:val="005A031E"/>
    <w:rsid w:val="005A2DA4"/>
    <w:rsid w:val="005A5737"/>
    <w:rsid w:val="005B2002"/>
    <w:rsid w:val="005B208A"/>
    <w:rsid w:val="005B59C5"/>
    <w:rsid w:val="005B7208"/>
    <w:rsid w:val="005C2DCC"/>
    <w:rsid w:val="005C3D2E"/>
    <w:rsid w:val="005C4D21"/>
    <w:rsid w:val="005C52C0"/>
    <w:rsid w:val="005D3B3E"/>
    <w:rsid w:val="005D4702"/>
    <w:rsid w:val="005D5917"/>
    <w:rsid w:val="005D63AF"/>
    <w:rsid w:val="005D662C"/>
    <w:rsid w:val="005E18C9"/>
    <w:rsid w:val="005E1ABD"/>
    <w:rsid w:val="005E6399"/>
    <w:rsid w:val="005F0214"/>
    <w:rsid w:val="005F1E39"/>
    <w:rsid w:val="005F3899"/>
    <w:rsid w:val="005F4536"/>
    <w:rsid w:val="005F6DF1"/>
    <w:rsid w:val="00601563"/>
    <w:rsid w:val="00602EBB"/>
    <w:rsid w:val="00606C1B"/>
    <w:rsid w:val="00606D61"/>
    <w:rsid w:val="0061154B"/>
    <w:rsid w:val="00611ECA"/>
    <w:rsid w:val="00614081"/>
    <w:rsid w:val="00624564"/>
    <w:rsid w:val="00626830"/>
    <w:rsid w:val="0065358E"/>
    <w:rsid w:val="00653C78"/>
    <w:rsid w:val="00654485"/>
    <w:rsid w:val="00654A63"/>
    <w:rsid w:val="006553FF"/>
    <w:rsid w:val="00656C76"/>
    <w:rsid w:val="00661F91"/>
    <w:rsid w:val="00662E68"/>
    <w:rsid w:val="006649FE"/>
    <w:rsid w:val="00667199"/>
    <w:rsid w:val="00667B5C"/>
    <w:rsid w:val="00670BE8"/>
    <w:rsid w:val="006730F5"/>
    <w:rsid w:val="00674797"/>
    <w:rsid w:val="00676DA3"/>
    <w:rsid w:val="00677596"/>
    <w:rsid w:val="00677B34"/>
    <w:rsid w:val="006801DA"/>
    <w:rsid w:val="00681AD5"/>
    <w:rsid w:val="00682453"/>
    <w:rsid w:val="006824EA"/>
    <w:rsid w:val="006842C0"/>
    <w:rsid w:val="006852C4"/>
    <w:rsid w:val="0068745A"/>
    <w:rsid w:val="00691B42"/>
    <w:rsid w:val="006929E7"/>
    <w:rsid w:val="00693B73"/>
    <w:rsid w:val="006A08AA"/>
    <w:rsid w:val="006A0D9C"/>
    <w:rsid w:val="006A130C"/>
    <w:rsid w:val="006A3E58"/>
    <w:rsid w:val="006A58C4"/>
    <w:rsid w:val="006B01DA"/>
    <w:rsid w:val="006B0CC9"/>
    <w:rsid w:val="006B24B2"/>
    <w:rsid w:val="006B464F"/>
    <w:rsid w:val="006B5237"/>
    <w:rsid w:val="006B6023"/>
    <w:rsid w:val="006B6FCB"/>
    <w:rsid w:val="006B722E"/>
    <w:rsid w:val="006C04AF"/>
    <w:rsid w:val="006C213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E2E"/>
    <w:rsid w:val="006E55F9"/>
    <w:rsid w:val="006F0715"/>
    <w:rsid w:val="006F1277"/>
    <w:rsid w:val="006F22DB"/>
    <w:rsid w:val="006F5330"/>
    <w:rsid w:val="006F774A"/>
    <w:rsid w:val="006F7846"/>
    <w:rsid w:val="00706C49"/>
    <w:rsid w:val="00712433"/>
    <w:rsid w:val="0071746C"/>
    <w:rsid w:val="007174D3"/>
    <w:rsid w:val="00717B1F"/>
    <w:rsid w:val="00720346"/>
    <w:rsid w:val="00725197"/>
    <w:rsid w:val="00730BBE"/>
    <w:rsid w:val="0073505A"/>
    <w:rsid w:val="007358ED"/>
    <w:rsid w:val="00736F64"/>
    <w:rsid w:val="007400E4"/>
    <w:rsid w:val="00740469"/>
    <w:rsid w:val="00745CCF"/>
    <w:rsid w:val="00750DBB"/>
    <w:rsid w:val="0075268C"/>
    <w:rsid w:val="00752D30"/>
    <w:rsid w:val="007558C8"/>
    <w:rsid w:val="00760864"/>
    <w:rsid w:val="007627F0"/>
    <w:rsid w:val="007637DF"/>
    <w:rsid w:val="0076518C"/>
    <w:rsid w:val="00765B92"/>
    <w:rsid w:val="00766397"/>
    <w:rsid w:val="0076771B"/>
    <w:rsid w:val="00772AC4"/>
    <w:rsid w:val="007730D1"/>
    <w:rsid w:val="007766FF"/>
    <w:rsid w:val="0077697B"/>
    <w:rsid w:val="00777336"/>
    <w:rsid w:val="00782FEF"/>
    <w:rsid w:val="00783830"/>
    <w:rsid w:val="00785799"/>
    <w:rsid w:val="00785D67"/>
    <w:rsid w:val="007869C9"/>
    <w:rsid w:val="00794D39"/>
    <w:rsid w:val="00797DD9"/>
    <w:rsid w:val="00797ED9"/>
    <w:rsid w:val="007A0274"/>
    <w:rsid w:val="007A1C7E"/>
    <w:rsid w:val="007B04DB"/>
    <w:rsid w:val="007B1588"/>
    <w:rsid w:val="007B1665"/>
    <w:rsid w:val="007B22F7"/>
    <w:rsid w:val="007B32F7"/>
    <w:rsid w:val="007B3333"/>
    <w:rsid w:val="007B35F2"/>
    <w:rsid w:val="007B4E02"/>
    <w:rsid w:val="007B5000"/>
    <w:rsid w:val="007B657E"/>
    <w:rsid w:val="007C0AFA"/>
    <w:rsid w:val="007C540B"/>
    <w:rsid w:val="007C6019"/>
    <w:rsid w:val="007D1850"/>
    <w:rsid w:val="007D23F6"/>
    <w:rsid w:val="007D4488"/>
    <w:rsid w:val="007D4AB8"/>
    <w:rsid w:val="007D51B3"/>
    <w:rsid w:val="007D60C8"/>
    <w:rsid w:val="007D68D3"/>
    <w:rsid w:val="007E2095"/>
    <w:rsid w:val="007E400C"/>
    <w:rsid w:val="007E7962"/>
    <w:rsid w:val="007F2929"/>
    <w:rsid w:val="007F2968"/>
    <w:rsid w:val="007F2C52"/>
    <w:rsid w:val="007F5C95"/>
    <w:rsid w:val="007F749B"/>
    <w:rsid w:val="00801167"/>
    <w:rsid w:val="0080129B"/>
    <w:rsid w:val="00802E4D"/>
    <w:rsid w:val="0080315A"/>
    <w:rsid w:val="00805D44"/>
    <w:rsid w:val="00807DE7"/>
    <w:rsid w:val="0081069C"/>
    <w:rsid w:val="00811660"/>
    <w:rsid w:val="00812083"/>
    <w:rsid w:val="00812A04"/>
    <w:rsid w:val="008151BB"/>
    <w:rsid w:val="00820333"/>
    <w:rsid w:val="00822C7A"/>
    <w:rsid w:val="00826D53"/>
    <w:rsid w:val="00833C96"/>
    <w:rsid w:val="00837692"/>
    <w:rsid w:val="00840A20"/>
    <w:rsid w:val="00841F4A"/>
    <w:rsid w:val="008466A7"/>
    <w:rsid w:val="0085002F"/>
    <w:rsid w:val="00850C23"/>
    <w:rsid w:val="00852DAB"/>
    <w:rsid w:val="0086073E"/>
    <w:rsid w:val="0086400B"/>
    <w:rsid w:val="0086453A"/>
    <w:rsid w:val="00864CFE"/>
    <w:rsid w:val="00865037"/>
    <w:rsid w:val="00866EC8"/>
    <w:rsid w:val="008678DA"/>
    <w:rsid w:val="008706F2"/>
    <w:rsid w:val="008718DB"/>
    <w:rsid w:val="0087252B"/>
    <w:rsid w:val="008728E5"/>
    <w:rsid w:val="00872D81"/>
    <w:rsid w:val="00874F74"/>
    <w:rsid w:val="0087591F"/>
    <w:rsid w:val="008776E5"/>
    <w:rsid w:val="00881614"/>
    <w:rsid w:val="00883418"/>
    <w:rsid w:val="00887D6D"/>
    <w:rsid w:val="0089014B"/>
    <w:rsid w:val="008935D3"/>
    <w:rsid w:val="00893839"/>
    <w:rsid w:val="008951D1"/>
    <w:rsid w:val="00896197"/>
    <w:rsid w:val="008961AD"/>
    <w:rsid w:val="008A0B7D"/>
    <w:rsid w:val="008A18EB"/>
    <w:rsid w:val="008A37FC"/>
    <w:rsid w:val="008A408D"/>
    <w:rsid w:val="008A4BBC"/>
    <w:rsid w:val="008A6349"/>
    <w:rsid w:val="008A6833"/>
    <w:rsid w:val="008A7479"/>
    <w:rsid w:val="008B0CA4"/>
    <w:rsid w:val="008B179C"/>
    <w:rsid w:val="008C0F1A"/>
    <w:rsid w:val="008C24EF"/>
    <w:rsid w:val="008C33B5"/>
    <w:rsid w:val="008C416C"/>
    <w:rsid w:val="008C4A2D"/>
    <w:rsid w:val="008C713D"/>
    <w:rsid w:val="008D0889"/>
    <w:rsid w:val="008D1D4B"/>
    <w:rsid w:val="008D2FD7"/>
    <w:rsid w:val="008D3151"/>
    <w:rsid w:val="008D4921"/>
    <w:rsid w:val="008D51F3"/>
    <w:rsid w:val="008D7BD3"/>
    <w:rsid w:val="008E101B"/>
    <w:rsid w:val="008E15E1"/>
    <w:rsid w:val="008E2992"/>
    <w:rsid w:val="008E414F"/>
    <w:rsid w:val="008E770B"/>
    <w:rsid w:val="008F14D2"/>
    <w:rsid w:val="008F4E4A"/>
    <w:rsid w:val="008F64F6"/>
    <w:rsid w:val="008F6F35"/>
    <w:rsid w:val="00900611"/>
    <w:rsid w:val="009006BD"/>
    <w:rsid w:val="009044B8"/>
    <w:rsid w:val="009049DF"/>
    <w:rsid w:val="009052A6"/>
    <w:rsid w:val="00911346"/>
    <w:rsid w:val="00912409"/>
    <w:rsid w:val="00913016"/>
    <w:rsid w:val="009172C7"/>
    <w:rsid w:val="0092317E"/>
    <w:rsid w:val="00924D44"/>
    <w:rsid w:val="009306A7"/>
    <w:rsid w:val="00931776"/>
    <w:rsid w:val="00933CA0"/>
    <w:rsid w:val="0093547B"/>
    <w:rsid w:val="009366CD"/>
    <w:rsid w:val="00936924"/>
    <w:rsid w:val="009370B2"/>
    <w:rsid w:val="00937681"/>
    <w:rsid w:val="009424AF"/>
    <w:rsid w:val="00944C8F"/>
    <w:rsid w:val="00945AA9"/>
    <w:rsid w:val="00945F35"/>
    <w:rsid w:val="00946536"/>
    <w:rsid w:val="00955321"/>
    <w:rsid w:val="00955EEC"/>
    <w:rsid w:val="0096241E"/>
    <w:rsid w:val="009770DE"/>
    <w:rsid w:val="00980CBE"/>
    <w:rsid w:val="009810C4"/>
    <w:rsid w:val="00981E99"/>
    <w:rsid w:val="00983A1A"/>
    <w:rsid w:val="00990FEE"/>
    <w:rsid w:val="009943A4"/>
    <w:rsid w:val="0099686C"/>
    <w:rsid w:val="00997D59"/>
    <w:rsid w:val="009A2264"/>
    <w:rsid w:val="009A342F"/>
    <w:rsid w:val="009B0831"/>
    <w:rsid w:val="009B288B"/>
    <w:rsid w:val="009B5AE1"/>
    <w:rsid w:val="009B6B29"/>
    <w:rsid w:val="009B729D"/>
    <w:rsid w:val="009C0F9D"/>
    <w:rsid w:val="009C1DC5"/>
    <w:rsid w:val="009C2B36"/>
    <w:rsid w:val="009C495C"/>
    <w:rsid w:val="009C4A80"/>
    <w:rsid w:val="009D408F"/>
    <w:rsid w:val="009D4916"/>
    <w:rsid w:val="009D4B87"/>
    <w:rsid w:val="009D5E16"/>
    <w:rsid w:val="009E0131"/>
    <w:rsid w:val="009E2D8D"/>
    <w:rsid w:val="009E3DCD"/>
    <w:rsid w:val="009E5E3D"/>
    <w:rsid w:val="009F0843"/>
    <w:rsid w:val="009F156B"/>
    <w:rsid w:val="009F2F19"/>
    <w:rsid w:val="009F2F99"/>
    <w:rsid w:val="009F471C"/>
    <w:rsid w:val="009F6262"/>
    <w:rsid w:val="00A0229C"/>
    <w:rsid w:val="00A02FA1"/>
    <w:rsid w:val="00A0332F"/>
    <w:rsid w:val="00A06576"/>
    <w:rsid w:val="00A10ECC"/>
    <w:rsid w:val="00A11269"/>
    <w:rsid w:val="00A12B50"/>
    <w:rsid w:val="00A13430"/>
    <w:rsid w:val="00A13740"/>
    <w:rsid w:val="00A14409"/>
    <w:rsid w:val="00A150DD"/>
    <w:rsid w:val="00A22448"/>
    <w:rsid w:val="00A226E4"/>
    <w:rsid w:val="00A23F18"/>
    <w:rsid w:val="00A277CC"/>
    <w:rsid w:val="00A3572E"/>
    <w:rsid w:val="00A408CE"/>
    <w:rsid w:val="00A42F4A"/>
    <w:rsid w:val="00A4333E"/>
    <w:rsid w:val="00A4588B"/>
    <w:rsid w:val="00A463DA"/>
    <w:rsid w:val="00A46410"/>
    <w:rsid w:val="00A51A0A"/>
    <w:rsid w:val="00A51E14"/>
    <w:rsid w:val="00A533FA"/>
    <w:rsid w:val="00A54473"/>
    <w:rsid w:val="00A55971"/>
    <w:rsid w:val="00A63316"/>
    <w:rsid w:val="00A64D62"/>
    <w:rsid w:val="00A65373"/>
    <w:rsid w:val="00A6627E"/>
    <w:rsid w:val="00A70E50"/>
    <w:rsid w:val="00A710F8"/>
    <w:rsid w:val="00A71240"/>
    <w:rsid w:val="00A75639"/>
    <w:rsid w:val="00A81110"/>
    <w:rsid w:val="00A907E7"/>
    <w:rsid w:val="00A91087"/>
    <w:rsid w:val="00A914A1"/>
    <w:rsid w:val="00A91C13"/>
    <w:rsid w:val="00A92DC6"/>
    <w:rsid w:val="00A9312A"/>
    <w:rsid w:val="00A94190"/>
    <w:rsid w:val="00A94291"/>
    <w:rsid w:val="00A955CE"/>
    <w:rsid w:val="00A96000"/>
    <w:rsid w:val="00A9609E"/>
    <w:rsid w:val="00A96ACC"/>
    <w:rsid w:val="00AA3426"/>
    <w:rsid w:val="00AA3962"/>
    <w:rsid w:val="00AA3C47"/>
    <w:rsid w:val="00AA6669"/>
    <w:rsid w:val="00AB1597"/>
    <w:rsid w:val="00AB38C2"/>
    <w:rsid w:val="00AB4D35"/>
    <w:rsid w:val="00AB7B09"/>
    <w:rsid w:val="00AC029F"/>
    <w:rsid w:val="00AC1984"/>
    <w:rsid w:val="00AC239A"/>
    <w:rsid w:val="00AC23D7"/>
    <w:rsid w:val="00AC2F08"/>
    <w:rsid w:val="00AC4DE9"/>
    <w:rsid w:val="00AD0F19"/>
    <w:rsid w:val="00AD11E2"/>
    <w:rsid w:val="00AD1757"/>
    <w:rsid w:val="00AD1D22"/>
    <w:rsid w:val="00AD41A1"/>
    <w:rsid w:val="00AD44B2"/>
    <w:rsid w:val="00AE0303"/>
    <w:rsid w:val="00AE07EC"/>
    <w:rsid w:val="00AE220B"/>
    <w:rsid w:val="00AE287A"/>
    <w:rsid w:val="00AE3E99"/>
    <w:rsid w:val="00AE5C47"/>
    <w:rsid w:val="00AF06F6"/>
    <w:rsid w:val="00AF29B8"/>
    <w:rsid w:val="00AF528A"/>
    <w:rsid w:val="00AF5635"/>
    <w:rsid w:val="00AF5CD7"/>
    <w:rsid w:val="00AF74EF"/>
    <w:rsid w:val="00B044DD"/>
    <w:rsid w:val="00B07563"/>
    <w:rsid w:val="00B07A48"/>
    <w:rsid w:val="00B14743"/>
    <w:rsid w:val="00B14FCF"/>
    <w:rsid w:val="00B15FC3"/>
    <w:rsid w:val="00B20A82"/>
    <w:rsid w:val="00B21E95"/>
    <w:rsid w:val="00B22C9D"/>
    <w:rsid w:val="00B23C79"/>
    <w:rsid w:val="00B240C8"/>
    <w:rsid w:val="00B24172"/>
    <w:rsid w:val="00B319DB"/>
    <w:rsid w:val="00B3490E"/>
    <w:rsid w:val="00B34EE7"/>
    <w:rsid w:val="00B3740A"/>
    <w:rsid w:val="00B41602"/>
    <w:rsid w:val="00B465BC"/>
    <w:rsid w:val="00B518B0"/>
    <w:rsid w:val="00B5375F"/>
    <w:rsid w:val="00B53F61"/>
    <w:rsid w:val="00B55DC6"/>
    <w:rsid w:val="00B56013"/>
    <w:rsid w:val="00B620C1"/>
    <w:rsid w:val="00B6552F"/>
    <w:rsid w:val="00B66146"/>
    <w:rsid w:val="00B67ABD"/>
    <w:rsid w:val="00B7139D"/>
    <w:rsid w:val="00B77668"/>
    <w:rsid w:val="00B77E84"/>
    <w:rsid w:val="00B819DE"/>
    <w:rsid w:val="00B826E3"/>
    <w:rsid w:val="00B86B1F"/>
    <w:rsid w:val="00B90C73"/>
    <w:rsid w:val="00B91E2E"/>
    <w:rsid w:val="00B944E9"/>
    <w:rsid w:val="00B96099"/>
    <w:rsid w:val="00B976C2"/>
    <w:rsid w:val="00BA2395"/>
    <w:rsid w:val="00BB3AEE"/>
    <w:rsid w:val="00BB485B"/>
    <w:rsid w:val="00BB4DA8"/>
    <w:rsid w:val="00BB5CDA"/>
    <w:rsid w:val="00BB6465"/>
    <w:rsid w:val="00BB6C06"/>
    <w:rsid w:val="00BB6E25"/>
    <w:rsid w:val="00BC620E"/>
    <w:rsid w:val="00BD457A"/>
    <w:rsid w:val="00BD4C83"/>
    <w:rsid w:val="00BE25C1"/>
    <w:rsid w:val="00BE3F44"/>
    <w:rsid w:val="00BE404B"/>
    <w:rsid w:val="00BE4535"/>
    <w:rsid w:val="00BE5A14"/>
    <w:rsid w:val="00BF196E"/>
    <w:rsid w:val="00BF2762"/>
    <w:rsid w:val="00BF4085"/>
    <w:rsid w:val="00BF4544"/>
    <w:rsid w:val="00BF5998"/>
    <w:rsid w:val="00BF7DB8"/>
    <w:rsid w:val="00C0291E"/>
    <w:rsid w:val="00C02CC2"/>
    <w:rsid w:val="00C05FE9"/>
    <w:rsid w:val="00C06C04"/>
    <w:rsid w:val="00C06FC2"/>
    <w:rsid w:val="00C10E58"/>
    <w:rsid w:val="00C10EC8"/>
    <w:rsid w:val="00C11F92"/>
    <w:rsid w:val="00C144CB"/>
    <w:rsid w:val="00C170B0"/>
    <w:rsid w:val="00C23ECA"/>
    <w:rsid w:val="00C26A98"/>
    <w:rsid w:val="00C26EF9"/>
    <w:rsid w:val="00C30365"/>
    <w:rsid w:val="00C337D1"/>
    <w:rsid w:val="00C33893"/>
    <w:rsid w:val="00C348AF"/>
    <w:rsid w:val="00C35EA8"/>
    <w:rsid w:val="00C403F9"/>
    <w:rsid w:val="00C414CD"/>
    <w:rsid w:val="00C44155"/>
    <w:rsid w:val="00C45DFA"/>
    <w:rsid w:val="00C47A5E"/>
    <w:rsid w:val="00C50C08"/>
    <w:rsid w:val="00C516D4"/>
    <w:rsid w:val="00C52D90"/>
    <w:rsid w:val="00C52E65"/>
    <w:rsid w:val="00C5471C"/>
    <w:rsid w:val="00C56063"/>
    <w:rsid w:val="00C61C5F"/>
    <w:rsid w:val="00C6252F"/>
    <w:rsid w:val="00C63A94"/>
    <w:rsid w:val="00C640EB"/>
    <w:rsid w:val="00C67D89"/>
    <w:rsid w:val="00C71334"/>
    <w:rsid w:val="00C714A9"/>
    <w:rsid w:val="00C74C2E"/>
    <w:rsid w:val="00C808A7"/>
    <w:rsid w:val="00C8178C"/>
    <w:rsid w:val="00C81B80"/>
    <w:rsid w:val="00C83D1D"/>
    <w:rsid w:val="00C87E57"/>
    <w:rsid w:val="00C913A4"/>
    <w:rsid w:val="00C95FA9"/>
    <w:rsid w:val="00C96021"/>
    <w:rsid w:val="00C96505"/>
    <w:rsid w:val="00C96D0C"/>
    <w:rsid w:val="00CA0A71"/>
    <w:rsid w:val="00CA31C9"/>
    <w:rsid w:val="00CA357C"/>
    <w:rsid w:val="00CA573F"/>
    <w:rsid w:val="00CA65B4"/>
    <w:rsid w:val="00CA69FF"/>
    <w:rsid w:val="00CA7B7A"/>
    <w:rsid w:val="00CA7DE9"/>
    <w:rsid w:val="00CB225D"/>
    <w:rsid w:val="00CB2D89"/>
    <w:rsid w:val="00CB32F2"/>
    <w:rsid w:val="00CB390F"/>
    <w:rsid w:val="00CB3B76"/>
    <w:rsid w:val="00CB3DBE"/>
    <w:rsid w:val="00CB4666"/>
    <w:rsid w:val="00CB4DC8"/>
    <w:rsid w:val="00CB4FF4"/>
    <w:rsid w:val="00CB6182"/>
    <w:rsid w:val="00CC0D93"/>
    <w:rsid w:val="00CC3058"/>
    <w:rsid w:val="00CC3F79"/>
    <w:rsid w:val="00CC4260"/>
    <w:rsid w:val="00CC618E"/>
    <w:rsid w:val="00CD73CD"/>
    <w:rsid w:val="00CD7C38"/>
    <w:rsid w:val="00CE665A"/>
    <w:rsid w:val="00CF0629"/>
    <w:rsid w:val="00CF137D"/>
    <w:rsid w:val="00CF3110"/>
    <w:rsid w:val="00CF4A5D"/>
    <w:rsid w:val="00CF4C0E"/>
    <w:rsid w:val="00D003F5"/>
    <w:rsid w:val="00D01B1E"/>
    <w:rsid w:val="00D034B2"/>
    <w:rsid w:val="00D0744F"/>
    <w:rsid w:val="00D11F37"/>
    <w:rsid w:val="00D133C1"/>
    <w:rsid w:val="00D15128"/>
    <w:rsid w:val="00D16D7D"/>
    <w:rsid w:val="00D20A87"/>
    <w:rsid w:val="00D21AF5"/>
    <w:rsid w:val="00D25419"/>
    <w:rsid w:val="00D30C0D"/>
    <w:rsid w:val="00D35953"/>
    <w:rsid w:val="00D36358"/>
    <w:rsid w:val="00D36457"/>
    <w:rsid w:val="00D365EE"/>
    <w:rsid w:val="00D40155"/>
    <w:rsid w:val="00D4110C"/>
    <w:rsid w:val="00D4121C"/>
    <w:rsid w:val="00D4205D"/>
    <w:rsid w:val="00D438E7"/>
    <w:rsid w:val="00D460A4"/>
    <w:rsid w:val="00D500B6"/>
    <w:rsid w:val="00D50C33"/>
    <w:rsid w:val="00D51EE1"/>
    <w:rsid w:val="00D5343B"/>
    <w:rsid w:val="00D54439"/>
    <w:rsid w:val="00D55317"/>
    <w:rsid w:val="00D56D99"/>
    <w:rsid w:val="00D5717D"/>
    <w:rsid w:val="00D620AC"/>
    <w:rsid w:val="00D6331B"/>
    <w:rsid w:val="00D637EA"/>
    <w:rsid w:val="00D70D84"/>
    <w:rsid w:val="00D7267D"/>
    <w:rsid w:val="00D753ED"/>
    <w:rsid w:val="00D7591F"/>
    <w:rsid w:val="00D75A07"/>
    <w:rsid w:val="00D76D13"/>
    <w:rsid w:val="00D80640"/>
    <w:rsid w:val="00D82657"/>
    <w:rsid w:val="00D830E0"/>
    <w:rsid w:val="00D91C4F"/>
    <w:rsid w:val="00D93CB0"/>
    <w:rsid w:val="00D97A80"/>
    <w:rsid w:val="00DA44A9"/>
    <w:rsid w:val="00DA6E7B"/>
    <w:rsid w:val="00DB0665"/>
    <w:rsid w:val="00DB1136"/>
    <w:rsid w:val="00DB3F12"/>
    <w:rsid w:val="00DB5FD6"/>
    <w:rsid w:val="00DB7612"/>
    <w:rsid w:val="00DC07D8"/>
    <w:rsid w:val="00DC0DF5"/>
    <w:rsid w:val="00DC12C0"/>
    <w:rsid w:val="00DC451E"/>
    <w:rsid w:val="00DC686E"/>
    <w:rsid w:val="00DC6A6D"/>
    <w:rsid w:val="00DC6B15"/>
    <w:rsid w:val="00DD14B9"/>
    <w:rsid w:val="00DD2608"/>
    <w:rsid w:val="00DD6E3D"/>
    <w:rsid w:val="00DD7955"/>
    <w:rsid w:val="00DD7C8B"/>
    <w:rsid w:val="00DE488D"/>
    <w:rsid w:val="00DE6BDF"/>
    <w:rsid w:val="00DF7E69"/>
    <w:rsid w:val="00E00B8C"/>
    <w:rsid w:val="00E0370D"/>
    <w:rsid w:val="00E04135"/>
    <w:rsid w:val="00E0536D"/>
    <w:rsid w:val="00E065EF"/>
    <w:rsid w:val="00E1161B"/>
    <w:rsid w:val="00E150AA"/>
    <w:rsid w:val="00E159F9"/>
    <w:rsid w:val="00E15B9E"/>
    <w:rsid w:val="00E15D08"/>
    <w:rsid w:val="00E173F5"/>
    <w:rsid w:val="00E2247D"/>
    <w:rsid w:val="00E26887"/>
    <w:rsid w:val="00E26BB1"/>
    <w:rsid w:val="00E2740B"/>
    <w:rsid w:val="00E27F09"/>
    <w:rsid w:val="00E308B3"/>
    <w:rsid w:val="00E40E4F"/>
    <w:rsid w:val="00E425AB"/>
    <w:rsid w:val="00E43634"/>
    <w:rsid w:val="00E4482C"/>
    <w:rsid w:val="00E44F2A"/>
    <w:rsid w:val="00E451D5"/>
    <w:rsid w:val="00E46911"/>
    <w:rsid w:val="00E46CF5"/>
    <w:rsid w:val="00E46CF6"/>
    <w:rsid w:val="00E47918"/>
    <w:rsid w:val="00E50A9B"/>
    <w:rsid w:val="00E55050"/>
    <w:rsid w:val="00E55090"/>
    <w:rsid w:val="00E617D4"/>
    <w:rsid w:val="00E62252"/>
    <w:rsid w:val="00E65289"/>
    <w:rsid w:val="00E67246"/>
    <w:rsid w:val="00E67633"/>
    <w:rsid w:val="00E71F16"/>
    <w:rsid w:val="00E723AF"/>
    <w:rsid w:val="00E7509D"/>
    <w:rsid w:val="00E8114F"/>
    <w:rsid w:val="00E811E0"/>
    <w:rsid w:val="00E8267E"/>
    <w:rsid w:val="00E8273F"/>
    <w:rsid w:val="00E82930"/>
    <w:rsid w:val="00E82E29"/>
    <w:rsid w:val="00E86C37"/>
    <w:rsid w:val="00E87822"/>
    <w:rsid w:val="00E91FBA"/>
    <w:rsid w:val="00E93B16"/>
    <w:rsid w:val="00EA228D"/>
    <w:rsid w:val="00EA2B09"/>
    <w:rsid w:val="00EA36BE"/>
    <w:rsid w:val="00EA42F0"/>
    <w:rsid w:val="00EA4D4C"/>
    <w:rsid w:val="00EA5FE6"/>
    <w:rsid w:val="00EA7B01"/>
    <w:rsid w:val="00EB19A8"/>
    <w:rsid w:val="00EB4F8F"/>
    <w:rsid w:val="00EB7CD9"/>
    <w:rsid w:val="00EC10B7"/>
    <w:rsid w:val="00EC16DC"/>
    <w:rsid w:val="00EC2A84"/>
    <w:rsid w:val="00EC4561"/>
    <w:rsid w:val="00EC4EAA"/>
    <w:rsid w:val="00EC586C"/>
    <w:rsid w:val="00EC5D98"/>
    <w:rsid w:val="00EC6142"/>
    <w:rsid w:val="00EC7884"/>
    <w:rsid w:val="00ED1A70"/>
    <w:rsid w:val="00ED3920"/>
    <w:rsid w:val="00ED5690"/>
    <w:rsid w:val="00ED639A"/>
    <w:rsid w:val="00ED73EC"/>
    <w:rsid w:val="00EE0E95"/>
    <w:rsid w:val="00EE4F9A"/>
    <w:rsid w:val="00EE540D"/>
    <w:rsid w:val="00EE6930"/>
    <w:rsid w:val="00EF28A5"/>
    <w:rsid w:val="00EF4B9C"/>
    <w:rsid w:val="00F019B7"/>
    <w:rsid w:val="00F06317"/>
    <w:rsid w:val="00F070CD"/>
    <w:rsid w:val="00F105A2"/>
    <w:rsid w:val="00F1104E"/>
    <w:rsid w:val="00F11A18"/>
    <w:rsid w:val="00F1347F"/>
    <w:rsid w:val="00F13C68"/>
    <w:rsid w:val="00F14E65"/>
    <w:rsid w:val="00F16E2D"/>
    <w:rsid w:val="00F23ED9"/>
    <w:rsid w:val="00F26CE4"/>
    <w:rsid w:val="00F3481D"/>
    <w:rsid w:val="00F34C7B"/>
    <w:rsid w:val="00F36D0E"/>
    <w:rsid w:val="00F54886"/>
    <w:rsid w:val="00F54D46"/>
    <w:rsid w:val="00F5599D"/>
    <w:rsid w:val="00F55ADA"/>
    <w:rsid w:val="00F60310"/>
    <w:rsid w:val="00F61563"/>
    <w:rsid w:val="00F631F7"/>
    <w:rsid w:val="00F63EF0"/>
    <w:rsid w:val="00F66608"/>
    <w:rsid w:val="00F6683D"/>
    <w:rsid w:val="00F67D41"/>
    <w:rsid w:val="00F73762"/>
    <w:rsid w:val="00F766E1"/>
    <w:rsid w:val="00F77865"/>
    <w:rsid w:val="00F80E95"/>
    <w:rsid w:val="00F8563F"/>
    <w:rsid w:val="00F91DB7"/>
    <w:rsid w:val="00F920E3"/>
    <w:rsid w:val="00F921AA"/>
    <w:rsid w:val="00F928AF"/>
    <w:rsid w:val="00F955E3"/>
    <w:rsid w:val="00FA1380"/>
    <w:rsid w:val="00FA38E7"/>
    <w:rsid w:val="00FA67B5"/>
    <w:rsid w:val="00FB0064"/>
    <w:rsid w:val="00FB2E8D"/>
    <w:rsid w:val="00FB35C3"/>
    <w:rsid w:val="00FB3AA9"/>
    <w:rsid w:val="00FB3DB7"/>
    <w:rsid w:val="00FB58E3"/>
    <w:rsid w:val="00FB638B"/>
    <w:rsid w:val="00FC3860"/>
    <w:rsid w:val="00FC4F7A"/>
    <w:rsid w:val="00FC5EC0"/>
    <w:rsid w:val="00FD3375"/>
    <w:rsid w:val="00FE019F"/>
    <w:rsid w:val="00FF0295"/>
    <w:rsid w:val="00FF0AE0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B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36D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36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0EF2C-D48E-4A72-A293-7477113E6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12</Pages>
  <Words>12302</Words>
  <Characters>7013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621</cp:revision>
  <dcterms:created xsi:type="dcterms:W3CDTF">2025-12-02T18:02:00Z</dcterms:created>
  <dcterms:modified xsi:type="dcterms:W3CDTF">2026-08-06T02:02:00Z</dcterms:modified>
</cp:coreProperties>
</file>