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0D9" w:rsidRPr="001F70D9" w:rsidRDefault="001F70D9" w:rsidP="001F70D9">
      <w:pPr>
        <w:pStyle w:val="Basmala"/>
        <w:rPr>
          <w:lang w:val="en-US"/>
        </w:rPr>
      </w:pPr>
      <w:r>
        <w:rPr>
          <w:rtl/>
          <w:lang w:val="en-US"/>
        </w:rPr>
        <w:t xml:space="preserve">بِسۡمِ </w:t>
      </w:r>
      <w:r>
        <w:rPr>
          <w:rFonts w:hint="cs"/>
          <w:rtl/>
          <w:lang w:val="en-US"/>
        </w:rPr>
        <w:t>ٱ</w:t>
      </w:r>
      <w:r>
        <w:rPr>
          <w:rFonts w:hint="eastAsia"/>
          <w:rtl/>
          <w:lang w:val="en-US"/>
        </w:rPr>
        <w:t>للَّهِ</w:t>
      </w:r>
      <w:r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ٱ</w:t>
      </w:r>
      <w:r>
        <w:rPr>
          <w:rFonts w:hint="eastAsia"/>
          <w:rtl/>
          <w:lang w:val="en-US"/>
        </w:rPr>
        <w:t>لرَّحۡمَٰنِ</w:t>
      </w:r>
      <w:r>
        <w:rPr>
          <w:rtl/>
          <w:lang w:val="en-US"/>
        </w:rPr>
        <w:t xml:space="preserve"> </w:t>
      </w:r>
      <w:r>
        <w:rPr>
          <w:rFonts w:hint="cs"/>
          <w:rtl/>
          <w:lang w:val="en-US"/>
        </w:rPr>
        <w:t>ٱ</w:t>
      </w:r>
      <w:r>
        <w:rPr>
          <w:rFonts w:hint="eastAsia"/>
          <w:rtl/>
          <w:lang w:val="en-US"/>
        </w:rPr>
        <w:t>لرَّحِيمِ</w:t>
      </w:r>
    </w:p>
    <w:p w:rsidR="00980D5B" w:rsidRPr="001F70D9" w:rsidRDefault="00AE07B8" w:rsidP="001F70D9">
      <w:pPr>
        <w:pStyle w:val="HeaderL1"/>
      </w:pPr>
      <w:bookmarkStart w:id="0" w:name="_GoBack"/>
      <w:r>
        <w:t>От сезона хаджа к построению государства: стратегическое пла</w:t>
      </w:r>
      <w:r w:rsidR="00666CE7">
        <w:t>нирование в</w:t>
      </w:r>
      <w:r w:rsidR="001F70D9">
        <w:rPr>
          <w:lang w:val="en-US"/>
        </w:rPr>
        <w:t> </w:t>
      </w:r>
      <w:r w:rsidR="00666CE7">
        <w:t>возведении культуры</w:t>
      </w:r>
      <w:bookmarkEnd w:id="0"/>
    </w:p>
    <w:p w:rsidR="00980D5B" w:rsidRDefault="00AE07B8" w:rsidP="001F70D9">
      <w:pPr>
        <w:pStyle w:val="Author"/>
      </w:pPr>
      <w:r w:rsidRPr="00666CE7">
        <w:t>Висам аль-</w:t>
      </w:r>
      <w:proofErr w:type="spellStart"/>
      <w:r w:rsidRPr="00666CE7">
        <w:t>Атраш</w:t>
      </w:r>
      <w:proofErr w:type="spellEnd"/>
    </w:p>
    <w:p w:rsidR="001F70D9" w:rsidRPr="001F70D9" w:rsidRDefault="001F70D9" w:rsidP="001F70D9">
      <w:pPr>
        <w:pStyle w:val="MainText"/>
      </w:pPr>
    </w:p>
    <w:p w:rsidR="00980D5B" w:rsidRPr="00666CE7" w:rsidRDefault="00AE07B8" w:rsidP="001F70D9">
      <w:pPr>
        <w:pStyle w:val="MainText"/>
      </w:pPr>
      <w:r w:rsidRPr="00666CE7">
        <w:t>Беспечные люди в дни праздников и крупных событий заняты отдыхом, торжествами и мимолётными заботами повседневной жизни, которые быстро теряют своё значение с течением времени и бесследно исчезают. В то же время носители Великого Послания и те, кто по-настоящему трудится над построением государства, живут в совершенно ином мире. В мире, где создаётся будущее, разрабатываются планы построения культуры, а взоры и сердца, не знающие усталости, изучают геополитическую обстановку.</w:t>
      </w:r>
    </w:p>
    <w:p w:rsidR="00980D5B" w:rsidRDefault="00AE07B8" w:rsidP="001F70D9">
      <w:pPr>
        <w:pStyle w:val="MainText"/>
      </w:pPr>
      <w:r w:rsidRPr="00666CE7">
        <w:t xml:space="preserve">Великий призыв не знает периодов отдыха, потому что несёт в себе заботу об Умме и Послание, проходящее сквозь века и преодолевающее географические границы. Именно поэтому слова Пророка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, обращённые к </w:t>
      </w:r>
      <w:proofErr w:type="spellStart"/>
      <w:r w:rsidRPr="00666CE7">
        <w:t>Хадидже</w:t>
      </w:r>
      <w:proofErr w:type="spellEnd"/>
      <w:r w:rsidRPr="00666CE7">
        <w:t xml:space="preserve">, да будет доволен ею Аллах, на заре ниспослания откровения: </w:t>
      </w:r>
      <w:r w:rsidR="00CE02A7" w:rsidRPr="001F70D9">
        <w:rPr>
          <w:rStyle w:val="RUHadith"/>
        </w:rPr>
        <w:t>«Время сна прошло, о</w:t>
      </w:r>
      <w:r w:rsidRPr="001F70D9">
        <w:rPr>
          <w:rStyle w:val="RUHadith"/>
        </w:rPr>
        <w:t xml:space="preserve"> </w:t>
      </w:r>
      <w:proofErr w:type="spellStart"/>
      <w:r w:rsidRPr="001F70D9">
        <w:rPr>
          <w:rStyle w:val="RUHadith"/>
        </w:rPr>
        <w:t>Хадиджа</w:t>
      </w:r>
      <w:proofErr w:type="spellEnd"/>
      <w:r w:rsidRPr="001F70D9">
        <w:rPr>
          <w:rStyle w:val="RUHadith"/>
        </w:rPr>
        <w:t>!»,</w:t>
      </w:r>
      <w:r w:rsidR="0029171D">
        <w:t xml:space="preserve"> — </w:t>
      </w:r>
      <w:r w:rsidRPr="00666CE7">
        <w:t>стали ясным провозглашением того, что путь перемен не допускает компромиссов, открытие новой страницы истории не терпит небрежности, а часы человеческой жизни слишком драгоценны, чтобы расточать их в беспечности, даже тогда, когда люди погружаются в развлечения и отворачиваются от основополагающих задач.</w:t>
      </w:r>
    </w:p>
    <w:p w:rsidR="001F70D9" w:rsidRPr="00666CE7" w:rsidRDefault="001F70D9" w:rsidP="001F70D9">
      <w:pPr>
        <w:pStyle w:val="MainText"/>
      </w:pPr>
    </w:p>
    <w:p w:rsidR="00980D5B" w:rsidRDefault="00AE07B8" w:rsidP="001F70D9">
      <w:pPr>
        <w:pStyle w:val="SubHeader"/>
      </w:pPr>
      <w:r w:rsidRPr="00666CE7">
        <w:t>Стратегия: от понятия к</w:t>
      </w:r>
      <w:r w:rsidR="001F70D9">
        <w:rPr>
          <w:lang w:val="en-US"/>
        </w:rPr>
        <w:t> </w:t>
      </w:r>
      <w:r w:rsidRPr="00666CE7">
        <w:t>применению</w:t>
      </w:r>
    </w:p>
    <w:p w:rsidR="001F70D9" w:rsidRPr="001F70D9" w:rsidRDefault="001F70D9" w:rsidP="001F70D9">
      <w:pPr>
        <w:pStyle w:val="MainText"/>
      </w:pPr>
    </w:p>
    <w:p w:rsidR="00980D5B" w:rsidRPr="00666CE7" w:rsidRDefault="00AE07B8" w:rsidP="001F70D9">
      <w:pPr>
        <w:pStyle w:val="MainText"/>
      </w:pPr>
      <w:r w:rsidRPr="00666CE7">
        <w:t>Прежде чем перейти к сути темы, необходимо остановиться на понятии «стратегия», которое стало распространённым в нашу эпоху, хотя многие сегодня, вероятно, употребляют его неправильно. Слово «стратегия» является заимствованным. Оно имеет греческое происхождение и первоначально употреблялось в военной сфере. Оно состоит из двух слов: «</w:t>
      </w:r>
      <w:proofErr w:type="spellStart"/>
      <w:r w:rsidRPr="00666CE7">
        <w:t>стратос</w:t>
      </w:r>
      <w:proofErr w:type="spellEnd"/>
      <w:r w:rsidRPr="00666CE7">
        <w:t>»</w:t>
      </w:r>
      <w:r w:rsidR="0029171D">
        <w:t xml:space="preserve"> — </w:t>
      </w:r>
      <w:r w:rsidRPr="00666CE7">
        <w:t>армия, и «</w:t>
      </w:r>
      <w:proofErr w:type="spellStart"/>
      <w:r w:rsidRPr="00666CE7">
        <w:t>аго</w:t>
      </w:r>
      <w:proofErr w:type="spellEnd"/>
      <w:r w:rsidRPr="00666CE7">
        <w:t>»</w:t>
      </w:r>
      <w:r w:rsidR="0029171D">
        <w:t xml:space="preserve"> — </w:t>
      </w:r>
      <w:r w:rsidRPr="00666CE7">
        <w:t>предводительствовать. Таким образом, терминологическое значение</w:t>
      </w:r>
      <w:r w:rsidR="0029171D">
        <w:t xml:space="preserve"> — </w:t>
      </w:r>
      <w:r w:rsidRPr="00666CE7">
        <w:t>«искусство управления армиями» или «искусство войны». Позднее, в современную эпоху, содержание этого понятия расширилось и стало охватывать долгосрочное планирование в политике, экономике и управлении. Стратегия стала определяться как «искусство установления главных целей, распределения ресурсов и использования средств для их достижения в противостоянии с реальным противником в условиях меняющейся обстановки и с расчётом на длительную перспективу».</w:t>
      </w:r>
    </w:p>
    <w:p w:rsidR="00980D5B" w:rsidRPr="00666CE7" w:rsidRDefault="00AE07B8" w:rsidP="001F70D9">
      <w:pPr>
        <w:pStyle w:val="MainText"/>
      </w:pPr>
      <w:r w:rsidRPr="00666CE7">
        <w:t xml:space="preserve">При внимательном рассмотрении видно, что это понятие в полной мере применимо к жизнеописанию Пророка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. Более того,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осуществлял стратегию в полном смысле этого слова задолго до того, как военные философы и политики сформулировали свои теории. Однако принципиальное различие состояло в том, что стратегия Пророка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исходила из Божественного Откровения и была ограничена нормами Шариата. При этом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совершал </w:t>
      </w:r>
      <w:proofErr w:type="spellStart"/>
      <w:r w:rsidRPr="00666CE7">
        <w:t>иджтихад</w:t>
      </w:r>
      <w:proofErr w:type="spellEnd"/>
      <w:r w:rsidRPr="00666CE7">
        <w:t xml:space="preserve"> в тактических вопросах и в тех деталях, которые не были определены Откровением, выбирая то, что соответствовало интересам призыва и мусульман. Когда ему требовалось выбрать место для лагеря, расставить охрану или определить способ ведения боя, он советовался со своими сподвижниками и говорил: </w:t>
      </w:r>
      <w:r w:rsidR="00CE02A7" w:rsidRPr="001F70D9">
        <w:rPr>
          <w:rStyle w:val="RUHadith"/>
        </w:rPr>
        <w:t>«Посоветуйте мне, о</w:t>
      </w:r>
      <w:r w:rsidRPr="001F70D9">
        <w:rPr>
          <w:rStyle w:val="RUHadith"/>
        </w:rPr>
        <w:t xml:space="preserve"> люди!»</w:t>
      </w:r>
      <w:r w:rsidRPr="00666CE7">
        <w:t xml:space="preserve">. Во время битвы при </w:t>
      </w:r>
      <w:proofErr w:type="spellStart"/>
      <w:r w:rsidRPr="00666CE7">
        <w:t>Бадре</w:t>
      </w:r>
      <w:proofErr w:type="spellEnd"/>
      <w:r w:rsidRPr="00666CE7">
        <w:t xml:space="preserve">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сказал: </w:t>
      </w:r>
      <w:r w:rsidRPr="001F70D9">
        <w:rPr>
          <w:rStyle w:val="RUHadith"/>
        </w:rPr>
        <w:t>«Нет, это война, мнение и хитрость»</w:t>
      </w:r>
      <w:r w:rsidRPr="00666CE7">
        <w:t>. То есть война ведётся посредством правильного суждения, совещания с людьми влияния и власти, а также посредством тщательно продуманной хитрости, вводящей противника в заблуждение.</w:t>
      </w:r>
    </w:p>
    <w:p w:rsidR="00980D5B" w:rsidRDefault="00AE07B8" w:rsidP="00DE168F">
      <w:pPr>
        <w:pStyle w:val="MainText"/>
      </w:pPr>
      <w:r w:rsidRPr="00666CE7">
        <w:lastRenderedPageBreak/>
        <w:t xml:space="preserve">Именно этот важный принцип объясняет, как 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сочетал следование Откровению с собственным </w:t>
      </w:r>
      <w:proofErr w:type="spellStart"/>
      <w:r w:rsidRPr="00666CE7">
        <w:t>иджтихадом</w:t>
      </w:r>
      <w:proofErr w:type="spellEnd"/>
      <w:r w:rsidRPr="00666CE7">
        <w:t xml:space="preserve"> в практических вопросах, относительно которых не было прямого текста. Откровение определило общее направление: </w:t>
      </w:r>
      <w:proofErr w:type="spellStart"/>
      <w:r w:rsidRPr="00666CE7">
        <w:t>Умма</w:t>
      </w:r>
      <w:proofErr w:type="spellEnd"/>
      <w:r w:rsidRPr="00666CE7">
        <w:t xml:space="preserve"> получит власть на земле, государство будет установлено, а Ислам восторжествует над всеми другими религиями. Оно также установило основные положения или шариатский метод построения государства: от этапа просвещения и формирования партийного сплочения к этапу взаимодействия с обществом, идеологической борьбе, политической схватки, обращению за </w:t>
      </w:r>
      <w:proofErr w:type="spellStart"/>
      <w:r w:rsidRPr="00666CE7">
        <w:t>нусрой</w:t>
      </w:r>
      <w:proofErr w:type="spellEnd"/>
      <w:r w:rsidRPr="00666CE7">
        <w:t xml:space="preserve"> к обладателям силы и защиты и, наконец, к этапу принятия власти. Но каким именно образом всё это будет осуществляться? Где состоится встреча? Когда будет заключена присяга? Как будет проводиться маскировка? Кому поручат каждую конкретную задачу? Каково соотношение сил в регионе? Всё это 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решал, опираясь на собственное мнение, советуясь со сподвижниками и прибегая к военным и политическим хитростям. Этот пророческий подход опровергает все теории, которые представляют Откровение лишь как исторический текст, ограниченный своей эпохой. Он так</w:t>
      </w:r>
      <w:r w:rsidR="00CE02A7">
        <w:t xml:space="preserve"> </w:t>
      </w:r>
      <w:r w:rsidRPr="00666CE7">
        <w:t xml:space="preserve">же опровергает попытки объявить шариатский метод, стратегию Пророка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и его практическую Сунну всего лишь тактическими приёмами, которые можно заменить опасными уступками и отклонениями под влиянием современной капиталистической реальности. Подобные отступления прикрываются так называемым «</w:t>
      </w:r>
      <w:proofErr w:type="spellStart"/>
      <w:r w:rsidRPr="00666CE7">
        <w:t>фикхом</w:t>
      </w:r>
      <w:proofErr w:type="spellEnd"/>
      <w:r w:rsidRPr="00666CE7">
        <w:t xml:space="preserve"> реальности», «</w:t>
      </w:r>
      <w:proofErr w:type="spellStart"/>
      <w:r w:rsidRPr="00666CE7">
        <w:t>фикхом</w:t>
      </w:r>
      <w:proofErr w:type="spellEnd"/>
      <w:r w:rsidRPr="00666CE7">
        <w:t xml:space="preserve"> последствий» или необходимостью, которой, по мнению некоторых, можно оправдать любое запретное.</w:t>
      </w:r>
    </w:p>
    <w:p w:rsidR="00DE168F" w:rsidRPr="00666CE7" w:rsidRDefault="00DE168F" w:rsidP="00DE168F">
      <w:pPr>
        <w:pStyle w:val="MainText"/>
      </w:pPr>
    </w:p>
    <w:p w:rsidR="00980D5B" w:rsidRDefault="00AE07B8" w:rsidP="00DE168F">
      <w:pPr>
        <w:pStyle w:val="SubHeader"/>
      </w:pPr>
      <w:r w:rsidRPr="00666CE7">
        <w:t>Хадж</w:t>
      </w:r>
      <w:r w:rsidR="0029171D">
        <w:t xml:space="preserve"> — </w:t>
      </w:r>
      <w:r w:rsidRPr="00666CE7">
        <w:t>стратегическая арена, а не просто сезон поклонения</w:t>
      </w:r>
    </w:p>
    <w:p w:rsidR="00DE168F" w:rsidRPr="00DE168F" w:rsidRDefault="00DE168F" w:rsidP="00DE168F">
      <w:pPr>
        <w:pStyle w:val="MainText"/>
      </w:pPr>
    </w:p>
    <w:p w:rsidR="00980D5B" w:rsidRPr="00666CE7" w:rsidRDefault="00AE07B8" w:rsidP="00DE168F">
      <w:pPr>
        <w:pStyle w:val="MainText"/>
      </w:pPr>
      <w:r w:rsidRPr="00666CE7">
        <w:t xml:space="preserve">Сезон хаджа в доисламской арабской среде не был всего лишь совершением религиозных обрядов или безжизненных языческих ритуалов. Это было важнейшее событие, во время которого совершались многочисленные жертвоприношения, обращались деньги и товары, заключались союзы, и у всех на виду происходило столкновение различных интересов и устремлений. Племена прибывали в Мекку и собирались вокруг Каабы, а между делегациями шло соперничество в открытом пространстве, где поклонение соседствовало с политикой, а религиозная символика переплеталась с племенными порядками и борьбой за влияние. Дни </w:t>
      </w:r>
      <w:proofErr w:type="spellStart"/>
      <w:r w:rsidRPr="00666CE7">
        <w:t>ташрика</w:t>
      </w:r>
      <w:proofErr w:type="spellEnd"/>
      <w:r w:rsidRPr="00666CE7">
        <w:t>, следующие за днём жертвоприношения, представляли собой кульминацию этой общественной активности: обряды сочетались с переговорами, заключались союзы и сверялось соотношение сил.</w:t>
      </w:r>
    </w:p>
    <w:p w:rsidR="00980D5B" w:rsidRPr="00666CE7" w:rsidRDefault="00AE07B8" w:rsidP="00DE168F">
      <w:pPr>
        <w:pStyle w:val="MainText"/>
      </w:pPr>
      <w:r w:rsidRPr="00666CE7">
        <w:t xml:space="preserve">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не упустил эту благоприятную возможность. Напротив,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превратил сезон паломничества в важнейшую стратегическую площадку для представления Послания, поиска </w:t>
      </w:r>
      <w:proofErr w:type="spellStart"/>
      <w:r w:rsidRPr="00666CE7">
        <w:t>нусры</w:t>
      </w:r>
      <w:proofErr w:type="spellEnd"/>
      <w:r w:rsidRPr="00666CE7">
        <w:t xml:space="preserve"> и закладки первых основ будущего государства.</w:t>
      </w:r>
    </w:p>
    <w:p w:rsidR="00980D5B" w:rsidRPr="00666CE7" w:rsidRDefault="00AE07B8" w:rsidP="00DE168F">
      <w:pPr>
        <w:pStyle w:val="MainText"/>
      </w:pPr>
      <w:r w:rsidRPr="00666CE7">
        <w:t>Благородный Коран указывает на характер этого сезона и его значение в призыве Ибрахима:</w:t>
      </w:r>
    </w:p>
    <w:p w:rsidR="00980D5B" w:rsidRPr="00DE168F" w:rsidRDefault="00AE07B8" w:rsidP="00DE168F">
      <w:pPr>
        <w:pStyle w:val="ARAyat"/>
      </w:pPr>
      <w:r>
        <w:rPr>
          <w:rtl/>
        </w:rPr>
        <w:t>وَأَذِّن فِي ٱلنَّاسِ بِٱلۡحَجِّ يَأۡتُوكَ رِجَالٗا وَعَلَىٰ كُلِّ ضَامِرٖ يَأۡتِينَ مِن كُلِّ فَجٍّ عَمِيقٖ ٢٧</w:t>
      </w:r>
    </w:p>
    <w:p w:rsidR="00980D5B" w:rsidRPr="00DE168F" w:rsidRDefault="00AE07B8" w:rsidP="00DE168F">
      <w:pPr>
        <w:pStyle w:val="MainTextNoIndent"/>
      </w:pPr>
      <w:r w:rsidRPr="00DE168F">
        <w:rPr>
          <w:rStyle w:val="RUAyat"/>
        </w:rPr>
        <w:t>«Возвести людям о хадже, и они будут прибывать к тебе пешком и на всех поджарых верблюдах с самых отдалённых дорог»</w:t>
      </w:r>
      <w:r>
        <w:t xml:space="preserve"> (22:27).</w:t>
      </w:r>
    </w:p>
    <w:p w:rsidR="00980D5B" w:rsidRDefault="00AE07B8" w:rsidP="00DE168F">
      <w:pPr>
        <w:pStyle w:val="MainText"/>
      </w:pPr>
      <w:r w:rsidRPr="00666CE7">
        <w:t xml:space="preserve">Этот </w:t>
      </w:r>
      <w:proofErr w:type="spellStart"/>
      <w:r w:rsidRPr="00666CE7">
        <w:t>мекканский</w:t>
      </w:r>
      <w:proofErr w:type="spellEnd"/>
      <w:r w:rsidRPr="00666CE7">
        <w:t xml:space="preserve"> </w:t>
      </w:r>
      <w:proofErr w:type="spellStart"/>
      <w:r w:rsidRPr="00666CE7">
        <w:t>аят</w:t>
      </w:r>
      <w:proofErr w:type="spellEnd"/>
      <w:r w:rsidRPr="00666CE7">
        <w:t xml:space="preserve"> обращён ко всем людям со всех концов Аравийского полуострова и за его пределами. Благодаря этому Мекка каждый год превращалась в крупный политический, экономический и религиозный центр. Так продолжалось до того, как жертвоприношение стало обязательным во втором году хиджры, а хадж был предписан мусульманам в девятом году хиджры. Тогда он перешёл из категории «общественно-религиозного обычая» в категорию «целостной системы законодательно установленного поклонения», регулируемой нормами Ислама.</w:t>
      </w:r>
    </w:p>
    <w:p w:rsidR="00DE168F" w:rsidRPr="00666CE7" w:rsidRDefault="00DE168F" w:rsidP="00DE168F">
      <w:pPr>
        <w:pStyle w:val="MainText"/>
      </w:pPr>
    </w:p>
    <w:p w:rsidR="00980D5B" w:rsidRDefault="00AE07B8" w:rsidP="00DE168F">
      <w:pPr>
        <w:pStyle w:val="SubHeader"/>
      </w:pPr>
      <w:r w:rsidRPr="00666CE7">
        <w:t xml:space="preserve">От поиска </w:t>
      </w:r>
      <w:proofErr w:type="spellStart"/>
      <w:r w:rsidRPr="00666CE7">
        <w:t>нусры</w:t>
      </w:r>
      <w:proofErr w:type="spellEnd"/>
      <w:r w:rsidRPr="00666CE7">
        <w:t xml:space="preserve"> к</w:t>
      </w:r>
      <w:r w:rsidR="00DE168F">
        <w:rPr>
          <w:lang w:val="en-US"/>
        </w:rPr>
        <w:t> </w:t>
      </w:r>
      <w:r w:rsidRPr="00666CE7">
        <w:t>отказу от неполноценной защиты</w:t>
      </w:r>
    </w:p>
    <w:p w:rsidR="00DE168F" w:rsidRPr="00DE168F" w:rsidRDefault="00DE168F" w:rsidP="00DE168F">
      <w:pPr>
        <w:pStyle w:val="MainText"/>
      </w:pPr>
    </w:p>
    <w:p w:rsidR="00980D5B" w:rsidRPr="00666CE7" w:rsidRDefault="00AE07B8" w:rsidP="00DE168F">
      <w:pPr>
        <w:pStyle w:val="MainText"/>
      </w:pPr>
      <w:r w:rsidRPr="00666CE7">
        <w:lastRenderedPageBreak/>
        <w:t xml:space="preserve">С самого начала 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осознавал, что Послание не сможет превратиться в долгосрочный проект всемирной культуры без политической среды, которая приютит, и без силы, которая защитит.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планировал свой призыв, обладая ясным видением, и на каждом этапе ожидал Откровения. При этом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прекрасно понимал, что наступит день, когда </w:t>
      </w:r>
      <w:proofErr w:type="spellStart"/>
      <w:r w:rsidRPr="00666CE7">
        <w:t>неарабы</w:t>
      </w:r>
      <w:proofErr w:type="spellEnd"/>
      <w:r w:rsidRPr="00666CE7">
        <w:t xml:space="preserve"> будут выплачивать </w:t>
      </w:r>
      <w:proofErr w:type="spellStart"/>
      <w:r w:rsidRPr="00666CE7">
        <w:t>джизью</w:t>
      </w:r>
      <w:proofErr w:type="spellEnd"/>
      <w:r w:rsidRPr="00666CE7">
        <w:t xml:space="preserve">. Поэтому в разговоре со своим дядей Абу Талибом он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ясно сказал: </w:t>
      </w:r>
      <w:r w:rsidR="004E694F" w:rsidRPr="00DE168F">
        <w:rPr>
          <w:rStyle w:val="RUHadith"/>
        </w:rPr>
        <w:t>«О</w:t>
      </w:r>
      <w:r w:rsidRPr="00DE168F">
        <w:rPr>
          <w:rStyle w:val="RUHadith"/>
        </w:rPr>
        <w:t xml:space="preserve"> дядя! Я хочу от них всего лишь одно слово, благодаря которому арабы подчинятся им, а </w:t>
      </w:r>
      <w:proofErr w:type="spellStart"/>
      <w:r w:rsidRPr="00DE168F">
        <w:rPr>
          <w:rStyle w:val="RUHadith"/>
        </w:rPr>
        <w:t>неарабы</w:t>
      </w:r>
      <w:proofErr w:type="spellEnd"/>
      <w:r w:rsidRPr="00DE168F">
        <w:rPr>
          <w:rStyle w:val="RUHadith"/>
        </w:rPr>
        <w:t xml:space="preserve"> станут выплачивать им </w:t>
      </w:r>
      <w:proofErr w:type="spellStart"/>
      <w:r w:rsidRPr="00DE168F">
        <w:rPr>
          <w:rStyle w:val="RUHadith"/>
        </w:rPr>
        <w:t>джизью</w:t>
      </w:r>
      <w:proofErr w:type="spellEnd"/>
      <w:r w:rsidRPr="00DE168F">
        <w:rPr>
          <w:rStyle w:val="RUHadith"/>
        </w:rPr>
        <w:t>»</w:t>
      </w:r>
      <w:r w:rsidRPr="00666CE7">
        <w:t>.</w:t>
      </w:r>
    </w:p>
    <w:p w:rsidR="00980D5B" w:rsidRPr="00666CE7" w:rsidRDefault="00AE07B8" w:rsidP="00DE168F">
      <w:pPr>
        <w:pStyle w:val="MainText"/>
      </w:pPr>
      <w:r w:rsidRPr="00666CE7">
        <w:t xml:space="preserve">На десятый год своей миссии во время сезона хаджа 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начал представлять себя племенам и обращаться к политическим и военным силам, способным понести этот проект, исполняя повеление Аллаха. В передаче от Али ибн Абу Талиба, да будет доволен им Аллах, которую приводят </w:t>
      </w:r>
      <w:proofErr w:type="spellStart"/>
      <w:r w:rsidRPr="00666CE7">
        <w:t>Хаким</w:t>
      </w:r>
      <w:proofErr w:type="spellEnd"/>
      <w:r w:rsidRPr="00666CE7">
        <w:t xml:space="preserve"> и </w:t>
      </w:r>
      <w:proofErr w:type="spellStart"/>
      <w:r w:rsidR="004E694F" w:rsidRPr="00666CE7">
        <w:t>Байхакы</w:t>
      </w:r>
      <w:proofErr w:type="spellEnd"/>
      <w:r w:rsidRPr="00666CE7">
        <w:t>, говорится:</w:t>
      </w:r>
    </w:p>
    <w:p w:rsidR="00980D5B" w:rsidRPr="00DE168F" w:rsidRDefault="00AE07B8" w:rsidP="00DE168F">
      <w:pPr>
        <w:pStyle w:val="ARHadith"/>
      </w:pPr>
      <w:r w:rsidRPr="004E694F">
        <w:rPr>
          <w:rtl/>
        </w:rPr>
        <w:t xml:space="preserve">لَمَّا أَمَرَ اللَّهُ عَزَّ وَجَلَّ نَبِيَّهُ </w:t>
      </w:r>
      <w:r w:rsidRPr="00DE168F">
        <w:rPr>
          <w:rFonts w:ascii="Sakkal Majalla" w:hAnsi="Sakkal Majalla" w:cs="Sakkal Majalla" w:hint="cs"/>
          <w:rtl/>
        </w:rPr>
        <w:t>ﷺ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أَنْ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يَعْرِضَ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نَفْسَهُ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عَلَى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قَبَائِلِ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الْعَرَبِ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خَرَجْتُ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أَنَا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وَأَبُو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بَكْرٍ</w:t>
      </w:r>
      <w:r w:rsidRPr="004E694F">
        <w:rPr>
          <w:rtl/>
        </w:rPr>
        <w:t xml:space="preserve"> </w:t>
      </w:r>
      <w:r w:rsidRPr="004E694F">
        <w:rPr>
          <w:rFonts w:hint="cs"/>
          <w:rtl/>
        </w:rPr>
        <w:t>مَعَهُ</w:t>
      </w:r>
    </w:p>
    <w:p w:rsidR="00980D5B" w:rsidRPr="00DE168F" w:rsidRDefault="00AE07B8" w:rsidP="00DE168F">
      <w:pPr>
        <w:pStyle w:val="MainTextNoIndent"/>
      </w:pPr>
      <w:r w:rsidRPr="00DE168F">
        <w:rPr>
          <w:rStyle w:val="RUHadith"/>
        </w:rPr>
        <w:t xml:space="preserve">«Когда Аллах повелел Своему Пророку </w:t>
      </w:r>
      <w:r w:rsidR="00CE02A7" w:rsidRPr="00DE168F">
        <w:rPr>
          <w:rStyle w:val="RUHadith"/>
        </w:rPr>
        <w:t>(</w:t>
      </w:r>
      <w:proofErr w:type="spellStart"/>
      <w:r w:rsidR="00CE02A7" w:rsidRPr="00DE168F">
        <w:rPr>
          <w:rStyle w:val="RUHadith"/>
        </w:rPr>
        <w:t>с.а.с</w:t>
      </w:r>
      <w:proofErr w:type="spellEnd"/>
      <w:r w:rsidR="00CE02A7" w:rsidRPr="00DE168F">
        <w:rPr>
          <w:rStyle w:val="RUHadith"/>
        </w:rPr>
        <w:t>.)</w:t>
      </w:r>
      <w:r w:rsidRPr="00DE168F">
        <w:rPr>
          <w:rStyle w:val="RUHadith"/>
        </w:rPr>
        <w:t xml:space="preserve"> представлять себя арабским племенам, вместе с ним вышли я и Абу </w:t>
      </w:r>
      <w:proofErr w:type="spellStart"/>
      <w:r w:rsidRPr="00DE168F">
        <w:rPr>
          <w:rStyle w:val="RUHadith"/>
        </w:rPr>
        <w:t>Бакр</w:t>
      </w:r>
      <w:proofErr w:type="spellEnd"/>
      <w:r w:rsidRPr="00DE168F">
        <w:rPr>
          <w:rStyle w:val="RUHadith"/>
        </w:rPr>
        <w:t>»</w:t>
      </w:r>
      <w:r>
        <w:t>.</w:t>
      </w:r>
    </w:p>
    <w:p w:rsidR="00980D5B" w:rsidRPr="00666CE7" w:rsidRDefault="00AE07B8" w:rsidP="00DE168F">
      <w:pPr>
        <w:pStyle w:val="MainText"/>
      </w:pPr>
      <w:r w:rsidRPr="00666CE7">
        <w:t xml:space="preserve">Вопросы, которые задавались различным племенам, главным образом сводились к трём: «Какова ваша численность? Как вы сражаетесь? Желаете ли вы принять Ислам?». Это были точные стратегические вопросы, показывающие, что он </w:t>
      </w:r>
      <w:r w:rsidR="00CE02A7">
        <w:t>(с.а.с.)</w:t>
      </w:r>
      <w:r w:rsidRPr="00666CE7">
        <w:t xml:space="preserve"> </w:t>
      </w:r>
      <w:proofErr w:type="gramStart"/>
      <w:r w:rsidRPr="00666CE7">
        <w:t>мыслил</w:t>
      </w:r>
      <w:proofErr w:type="gramEnd"/>
      <w:r w:rsidRPr="00666CE7">
        <w:t xml:space="preserve"> как государственный деятель, а не как проповедник, стремящийся набрать наибольшее количество последователей.</w:t>
      </w:r>
    </w:p>
    <w:p w:rsidR="00980D5B" w:rsidRPr="00666CE7" w:rsidRDefault="00AE07B8" w:rsidP="00C11468">
      <w:pPr>
        <w:pStyle w:val="MainText"/>
      </w:pPr>
      <w:r w:rsidRPr="00666CE7">
        <w:t xml:space="preserve">Однако дело не ограничивалось этим. Во время сезона хаджа Пророк </w:t>
      </w:r>
      <w:r w:rsidR="00CE02A7">
        <w:t>(с.а.с.)</w:t>
      </w:r>
      <w:r w:rsidRPr="00666CE7">
        <w:t xml:space="preserve"> пришёл к </w:t>
      </w:r>
      <w:proofErr w:type="spellStart"/>
      <w:r w:rsidRPr="00666CE7">
        <w:t>Бану</w:t>
      </w:r>
      <w:proofErr w:type="spellEnd"/>
      <w:r w:rsidRPr="00666CE7">
        <w:t xml:space="preserve"> Амир ибн </w:t>
      </w:r>
      <w:proofErr w:type="spellStart"/>
      <w:r w:rsidRPr="00666CE7">
        <w:t>Сасаа</w:t>
      </w:r>
      <w:proofErr w:type="spellEnd"/>
      <w:r w:rsidRPr="00666CE7">
        <w:t xml:space="preserve">, призвал их к Аллаху и представил им себя. Как сообщается: </w:t>
      </w:r>
      <w:r w:rsidRPr="00C11468">
        <w:t xml:space="preserve">«Один из них по имени </w:t>
      </w:r>
      <w:proofErr w:type="spellStart"/>
      <w:r w:rsidRPr="00C11468">
        <w:t>Байхара</w:t>
      </w:r>
      <w:proofErr w:type="spellEnd"/>
      <w:r w:rsidRPr="00C11468">
        <w:t xml:space="preserve"> ибн </w:t>
      </w:r>
      <w:proofErr w:type="spellStart"/>
      <w:r w:rsidRPr="00C11468">
        <w:t>Фирас</w:t>
      </w:r>
      <w:proofErr w:type="spellEnd"/>
      <w:r w:rsidRPr="00C11468">
        <w:t xml:space="preserve"> сказал ему: «Что ты скажешь: если мы последуем твоему делу, а потом Аллах поможет тебе победить тех, кто тебе противодействует</w:t>
      </w:r>
      <w:r w:rsidR="00CF7CFD" w:rsidRPr="00C11468">
        <w:t>:</w:t>
      </w:r>
      <w:r w:rsidRPr="00C11468">
        <w:t xml:space="preserve"> будет ли власть нашей после тебя?». Посланник Аллаха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C11468">
        <w:t xml:space="preserve"> ответил ему: </w:t>
      </w:r>
      <w:r w:rsidRPr="00C11468">
        <w:rPr>
          <w:rStyle w:val="RUHadith"/>
        </w:rPr>
        <w:t>«Власть полностью принадлежит Аллаху, кому хочет</w:t>
      </w:r>
      <w:r w:rsidR="0029171D">
        <w:rPr>
          <w:rStyle w:val="RUHadith"/>
        </w:rPr>
        <w:t xml:space="preserve"> — </w:t>
      </w:r>
      <w:r w:rsidRPr="00C11468">
        <w:rPr>
          <w:rStyle w:val="RUHadith"/>
        </w:rPr>
        <w:t>тому даёт».</w:t>
      </w:r>
      <w:r w:rsidRPr="00C11468">
        <w:t xml:space="preserve"> Тот сказал: «Мы подставим наши шеи под мечи арабов из-за тебя, а когда Аллах даст тебе победу, мы ничего не получим?! Мы не</w:t>
      </w:r>
      <w:r w:rsidR="00CF7CFD" w:rsidRPr="00C11468">
        <w:t xml:space="preserve"> нуждаемся в твоём предложении»</w:t>
      </w:r>
      <w:r w:rsidRPr="00666CE7">
        <w:t xml:space="preserve">. Так </w:t>
      </w:r>
      <w:proofErr w:type="spellStart"/>
      <w:r w:rsidRPr="00666CE7">
        <w:t>Бану</w:t>
      </w:r>
      <w:proofErr w:type="spellEnd"/>
      <w:r w:rsidRPr="00666CE7">
        <w:t xml:space="preserve"> Амир упустили возможность оказать </w:t>
      </w:r>
      <w:proofErr w:type="spellStart"/>
      <w:r w:rsidRPr="00666CE7">
        <w:t>нусру</w:t>
      </w:r>
      <w:proofErr w:type="spellEnd"/>
      <w:r w:rsidRPr="00666CE7">
        <w:t xml:space="preserve">, потому что назначили за религию цену из благ этого мира. Пророк </w:t>
      </w:r>
      <w:r w:rsidR="00CE02A7">
        <w:t>(с.а.с.)</w:t>
      </w:r>
      <w:r w:rsidRPr="00666CE7">
        <w:t xml:space="preserve"> отказался продавать проект построения всемирной культуры за жалкую мирскую цену.</w:t>
      </w:r>
    </w:p>
    <w:p w:rsidR="00980D5B" w:rsidRPr="00666CE7" w:rsidRDefault="00AE07B8" w:rsidP="00C11468">
      <w:pPr>
        <w:pStyle w:val="MainText"/>
      </w:pPr>
      <w:r w:rsidRPr="00666CE7">
        <w:t xml:space="preserve">В истории племени </w:t>
      </w:r>
      <w:proofErr w:type="spellStart"/>
      <w:r w:rsidRPr="00666CE7">
        <w:t>Бану</w:t>
      </w:r>
      <w:proofErr w:type="spellEnd"/>
      <w:r w:rsidRPr="00666CE7">
        <w:t xml:space="preserve"> </w:t>
      </w:r>
      <w:proofErr w:type="spellStart"/>
      <w:r w:rsidRPr="00666CE7">
        <w:t>Шайбан</w:t>
      </w:r>
      <w:proofErr w:type="spellEnd"/>
      <w:r w:rsidRPr="00666CE7">
        <w:t xml:space="preserve"> содержится глубокий урок, способный стать методом для каждого трудящегося на пути построения государства. Они выразили готовность защищать проект в пределах Аравийского полуострова, однако отказались вступать в столкновение с персами, опасаясь </w:t>
      </w:r>
      <w:proofErr w:type="spellStart"/>
      <w:r w:rsidRPr="00666CE7">
        <w:t>Хосроя</w:t>
      </w:r>
      <w:proofErr w:type="spellEnd"/>
      <w:r w:rsidRPr="00666CE7">
        <w:t>. Они сказали, что способны оказать ему помощь на территории «арабских вод», но не на территории «персидских вод». Это свидетельствовало об их понимании тонкости регионального равновесия, а также пределов своих военных и политических возможностей перед лицом персидского господства в регионе.</w:t>
      </w:r>
    </w:p>
    <w:p w:rsidR="00980D5B" w:rsidRDefault="00AE07B8" w:rsidP="00C11468">
      <w:pPr>
        <w:pStyle w:val="MainText"/>
      </w:pPr>
      <w:r w:rsidRPr="00666CE7">
        <w:t xml:space="preserve">Но, несмотря на острую нужду в </w:t>
      </w:r>
      <w:proofErr w:type="spellStart"/>
      <w:r w:rsidRPr="00666CE7">
        <w:t>нусре</w:t>
      </w:r>
      <w:proofErr w:type="spellEnd"/>
      <w:r w:rsidRPr="00666CE7">
        <w:t xml:space="preserve">, 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не согласился на частичную защиту и на проект с ограниченным горизонтом, потому что строил государство, несущее Послание и выходящее за пределы </w:t>
      </w:r>
      <w:proofErr w:type="spellStart"/>
      <w:r w:rsidRPr="00666CE7">
        <w:t>узкоплеменных</w:t>
      </w:r>
      <w:proofErr w:type="spellEnd"/>
      <w:r w:rsidRPr="00666CE7">
        <w:t xml:space="preserve"> интересов. Такова позиция подлинных государственных деятелей: они не принимают половинчатых решений, которые под видом защиты лишь закрепляют слабость. В обоих случаях Пророк </w:t>
      </w:r>
      <w:r w:rsidR="00CE02A7">
        <w:t>(с.а.с.)</w:t>
      </w:r>
      <w:r w:rsidRPr="00666CE7">
        <w:t xml:space="preserve"> учит поборников Исламского Государства тому, что великие цели нельзя продавать за бесценок, а уступка в неизменных принципах лишает проект души, а затем и тела. Ведь идея является душой идеологического сплочения, основанного Посланником Аллаха </w:t>
      </w:r>
      <w:r w:rsidR="00CE02A7">
        <w:t>(с.а.с.)</w:t>
      </w:r>
      <w:r w:rsidRPr="00666CE7">
        <w:t xml:space="preserve"> в Мекке.</w:t>
      </w:r>
    </w:p>
    <w:p w:rsidR="00C11468" w:rsidRPr="00666CE7" w:rsidRDefault="00C11468" w:rsidP="00C11468">
      <w:pPr>
        <w:pStyle w:val="MainText"/>
      </w:pPr>
    </w:p>
    <w:p w:rsidR="00980D5B" w:rsidRDefault="00AE07B8" w:rsidP="00C11468">
      <w:pPr>
        <w:pStyle w:val="SubHeader"/>
      </w:pPr>
      <w:r w:rsidRPr="00666CE7">
        <w:t>Оценка и</w:t>
      </w:r>
      <w:r w:rsidR="00C11468">
        <w:rPr>
          <w:lang w:val="en-US"/>
        </w:rPr>
        <w:t> </w:t>
      </w:r>
      <w:r w:rsidRPr="00666CE7">
        <w:t>поэтапное планирование</w:t>
      </w:r>
    </w:p>
    <w:p w:rsidR="00C11468" w:rsidRPr="00C11468" w:rsidRDefault="00C11468" w:rsidP="00C11468">
      <w:pPr>
        <w:pStyle w:val="MainText"/>
      </w:pPr>
    </w:p>
    <w:p w:rsidR="00980D5B" w:rsidRPr="00666CE7" w:rsidRDefault="00AE07B8" w:rsidP="00C11468">
      <w:pPr>
        <w:pStyle w:val="MainText"/>
      </w:pPr>
      <w:r w:rsidRPr="00666CE7">
        <w:t xml:space="preserve">Первая присяга при </w:t>
      </w:r>
      <w:proofErr w:type="spellStart"/>
      <w:r w:rsidRPr="00666CE7">
        <w:t>Акабе</w:t>
      </w:r>
      <w:proofErr w:type="spellEnd"/>
      <w:r w:rsidRPr="00666CE7">
        <w:t xml:space="preserve"> была не завершением задачи, а началом оценки, наблюдения, организованного формирования и накопления успехов. Пророк </w:t>
      </w:r>
      <w:r w:rsidR="00CE02A7">
        <w:t>(с.а.с.)</w:t>
      </w:r>
      <w:r w:rsidRPr="00666CE7">
        <w:t xml:space="preserve"> не ограничился завоеванием первоначальной политической лояльности. Он отправил </w:t>
      </w:r>
      <w:proofErr w:type="spellStart"/>
      <w:r w:rsidRPr="00666CE7">
        <w:t>Мусаба</w:t>
      </w:r>
      <w:proofErr w:type="spellEnd"/>
      <w:r w:rsidRPr="00666CE7">
        <w:t xml:space="preserve"> ибн </w:t>
      </w:r>
      <w:proofErr w:type="spellStart"/>
      <w:r w:rsidRPr="00666CE7">
        <w:t>Умайра</w:t>
      </w:r>
      <w:proofErr w:type="spellEnd"/>
      <w:r w:rsidRPr="00666CE7">
        <w:t xml:space="preserve">, да будет доволен им Аллах, в </w:t>
      </w:r>
      <w:proofErr w:type="spellStart"/>
      <w:r w:rsidRPr="00666CE7">
        <w:t>Ясриб</w:t>
      </w:r>
      <w:proofErr w:type="spellEnd"/>
      <w:r w:rsidRPr="00666CE7">
        <w:t xml:space="preserve">, чтобы он заложил идейные и общественные основы, а </w:t>
      </w:r>
      <w:r w:rsidRPr="00666CE7">
        <w:lastRenderedPageBreak/>
        <w:t xml:space="preserve">своими беседами и взаимодействием преподал практический урок в области «политических наук». Этот шаг подтверждает, что Пророк </w:t>
      </w:r>
      <w:r w:rsidR="00CE02A7">
        <w:t>(с.а.с.)</w:t>
      </w:r>
      <w:r w:rsidRPr="00666CE7">
        <w:t xml:space="preserve"> понимал: государство строится не только на политических договорах и не одними проповедями и наставлениями, а посредством формирования общественного мнения, коллективного сознания и создания элиты, способной нести этот проект. Для этого использовалась техника живого и непосредственного общения, неоднократно доказавшая свою эффективность. Благодаря ей можно было изучать реакцию тех, к кому обращался призыв, и незамедлительно обновлять способы идеологической и политической дискуссии, стремясь действовать с мудростью и добрым наставлением.</w:t>
      </w:r>
    </w:p>
    <w:p w:rsidR="00980D5B" w:rsidRPr="00666CE7" w:rsidRDefault="00AE07B8" w:rsidP="00C11468">
      <w:pPr>
        <w:pStyle w:val="MainText"/>
      </w:pPr>
      <w:r w:rsidRPr="00666CE7">
        <w:t xml:space="preserve">Этот шаг был направлен на глубокую подготовку новой среды и создание сплочённой народной поддержки, способной принять исламский проект и взять на себя все связанные с ним последствия. </w:t>
      </w:r>
      <w:proofErr w:type="spellStart"/>
      <w:r w:rsidRPr="00666CE7">
        <w:t>Мусаб</w:t>
      </w:r>
      <w:proofErr w:type="spellEnd"/>
      <w:r w:rsidRPr="00666CE7">
        <w:t xml:space="preserve"> ибн </w:t>
      </w:r>
      <w:proofErr w:type="spellStart"/>
      <w:r w:rsidRPr="00666CE7">
        <w:t>Умайр</w:t>
      </w:r>
      <w:proofErr w:type="spellEnd"/>
      <w:r w:rsidRPr="00666CE7">
        <w:t xml:space="preserve">, да будет доволен им Аллах, подходил для этой миссии лучше всех. Он был красивым юношей, обладал приятным голосом и красноречием и прекрасно читал Коран. </w:t>
      </w:r>
      <w:proofErr w:type="spellStart"/>
      <w:r w:rsidRPr="00666CE7">
        <w:t>Асад</w:t>
      </w:r>
      <w:proofErr w:type="spellEnd"/>
      <w:r w:rsidRPr="00666CE7">
        <w:t xml:space="preserve"> ибн </w:t>
      </w:r>
      <w:proofErr w:type="spellStart"/>
      <w:r w:rsidRPr="00666CE7">
        <w:t>Зурара</w:t>
      </w:r>
      <w:proofErr w:type="spellEnd"/>
      <w:r w:rsidRPr="00666CE7">
        <w:t xml:space="preserve">, один из предводителей </w:t>
      </w:r>
      <w:proofErr w:type="spellStart"/>
      <w:r w:rsidRPr="00666CE7">
        <w:t>ансаров</w:t>
      </w:r>
      <w:proofErr w:type="spellEnd"/>
      <w:r w:rsidRPr="00666CE7">
        <w:t xml:space="preserve">, осознав, что </w:t>
      </w:r>
      <w:proofErr w:type="spellStart"/>
      <w:r w:rsidRPr="00666CE7">
        <w:t>Мусаб</w:t>
      </w:r>
      <w:proofErr w:type="spellEnd"/>
      <w:r w:rsidRPr="00666CE7">
        <w:t xml:space="preserve"> ибн </w:t>
      </w:r>
      <w:proofErr w:type="spellStart"/>
      <w:r w:rsidRPr="00666CE7">
        <w:t>Умайр</w:t>
      </w:r>
      <w:proofErr w:type="spellEnd"/>
      <w:r w:rsidR="0029171D">
        <w:t xml:space="preserve"> — </w:t>
      </w:r>
      <w:r w:rsidRPr="00666CE7">
        <w:t xml:space="preserve">один из тех, кого Посланник Аллаха </w:t>
      </w:r>
      <w:r w:rsidR="00CE02A7">
        <w:t>(с.а.с.)</w:t>
      </w:r>
      <w:r w:rsidRPr="00666CE7">
        <w:t xml:space="preserve"> особо избрал для этой задачи, сказал: </w:t>
      </w:r>
      <w:r w:rsidRPr="00C11468">
        <w:rPr>
          <w:rStyle w:val="Italic"/>
        </w:rPr>
        <w:t>«Я никогда не видел людей, которые относились бы к</w:t>
      </w:r>
      <w:r w:rsidR="00EE350F" w:rsidRPr="00C11468">
        <w:rPr>
          <w:rStyle w:val="Italic"/>
        </w:rPr>
        <w:t xml:space="preserve"> человеку,</w:t>
      </w:r>
      <w:r w:rsidRPr="00C11468">
        <w:rPr>
          <w:rStyle w:val="Italic"/>
        </w:rPr>
        <w:t xml:space="preserve"> читающему им Коран</w:t>
      </w:r>
      <w:r w:rsidR="00EE350F" w:rsidRPr="00C11468">
        <w:rPr>
          <w:rStyle w:val="Italic"/>
        </w:rPr>
        <w:t>,</w:t>
      </w:r>
      <w:r w:rsidRPr="00C11468">
        <w:rPr>
          <w:rStyle w:val="Italic"/>
        </w:rPr>
        <w:t xml:space="preserve"> с большим почтением, чем они»</w:t>
      </w:r>
      <w:r w:rsidRPr="00666CE7">
        <w:t>.</w:t>
      </w:r>
    </w:p>
    <w:p w:rsidR="00980D5B" w:rsidRPr="00666CE7" w:rsidRDefault="00AE07B8" w:rsidP="00C11468">
      <w:pPr>
        <w:pStyle w:val="MainText"/>
      </w:pPr>
      <w:r w:rsidRPr="00666CE7">
        <w:t xml:space="preserve">Посланник </w:t>
      </w:r>
      <w:r w:rsidR="00CE02A7">
        <w:t>(с.а.с.)</w:t>
      </w:r>
      <w:r w:rsidRPr="00666CE7">
        <w:t xml:space="preserve"> отправил в </w:t>
      </w:r>
      <w:proofErr w:type="spellStart"/>
      <w:r w:rsidRPr="00666CE7">
        <w:t>Ясриб</w:t>
      </w:r>
      <w:proofErr w:type="spellEnd"/>
      <w:r w:rsidRPr="00666CE7">
        <w:t xml:space="preserve"> выдающегося во всех отношениях человека, которого осознанно и обдуманно избрал своим посланником в деле обретения власти. Это был </w:t>
      </w:r>
      <w:proofErr w:type="spellStart"/>
      <w:r w:rsidRPr="00666CE7">
        <w:t>Мусаб</w:t>
      </w:r>
      <w:proofErr w:type="spellEnd"/>
      <w:r w:rsidRPr="00666CE7">
        <w:t xml:space="preserve"> ибн </w:t>
      </w:r>
      <w:proofErr w:type="spellStart"/>
      <w:r w:rsidRPr="00666CE7">
        <w:t>Умайр</w:t>
      </w:r>
      <w:proofErr w:type="spellEnd"/>
      <w:r w:rsidRPr="00666CE7">
        <w:t xml:space="preserve">, да будет доволен им Аллах, юноша, живший среди курайшитов в огромной роскоши, но добровольно оставивший мирские блага ради Аллаха. Пророк </w:t>
      </w:r>
      <w:r w:rsidR="00CE02A7">
        <w:t>(с.а.с.)</w:t>
      </w:r>
      <w:r w:rsidRPr="00666CE7">
        <w:t xml:space="preserve"> сделал его образцом жертвенности и примером воспитания лидеров. </w:t>
      </w:r>
      <w:proofErr w:type="spellStart"/>
      <w:r w:rsidRPr="00666CE7">
        <w:t>Мусаб</w:t>
      </w:r>
      <w:proofErr w:type="spellEnd"/>
      <w:r w:rsidRPr="00666CE7">
        <w:t xml:space="preserve"> провёл в Медине целый год, не возвращаясь в Мекку. За один этот год он совершил невозможное: благодаря ему приняли Ислам предводители народа, такие как </w:t>
      </w:r>
      <w:proofErr w:type="spellStart"/>
      <w:r w:rsidRPr="00666CE7">
        <w:t>Саад</w:t>
      </w:r>
      <w:proofErr w:type="spellEnd"/>
      <w:r w:rsidRPr="00666CE7">
        <w:t xml:space="preserve"> ибн </w:t>
      </w:r>
      <w:proofErr w:type="spellStart"/>
      <w:r w:rsidRPr="00666CE7">
        <w:t>Муаз</w:t>
      </w:r>
      <w:proofErr w:type="spellEnd"/>
      <w:r w:rsidRPr="00666CE7">
        <w:t xml:space="preserve"> и </w:t>
      </w:r>
      <w:proofErr w:type="spellStart"/>
      <w:r w:rsidRPr="00666CE7">
        <w:t>Усайд</w:t>
      </w:r>
      <w:proofErr w:type="spellEnd"/>
      <w:r w:rsidRPr="00666CE7">
        <w:t xml:space="preserve"> ибн </w:t>
      </w:r>
      <w:proofErr w:type="spellStart"/>
      <w:r w:rsidRPr="00666CE7">
        <w:t>Худайр</w:t>
      </w:r>
      <w:proofErr w:type="spellEnd"/>
      <w:r w:rsidRPr="00666CE7">
        <w:t>. Целые племена стали входить в религию Аллаха толпами, пока среди ансаров не осталось ни одного дома, в котором не было бы мусульман, открыто исповедующих Ислам. Он провёл с мусульманами первую пятничную молитву в истории Ислама и заслужил прозвище «</w:t>
      </w:r>
      <w:r w:rsidR="00EE350F">
        <w:t>А</w:t>
      </w:r>
      <w:r w:rsidRPr="00666CE7">
        <w:t>ль-</w:t>
      </w:r>
      <w:proofErr w:type="spellStart"/>
      <w:r w:rsidRPr="00666CE7">
        <w:t>Мукри</w:t>
      </w:r>
      <w:proofErr w:type="spellEnd"/>
      <w:r w:rsidRPr="00666CE7">
        <w:t>»</w:t>
      </w:r>
      <w:r w:rsidR="0029171D">
        <w:t xml:space="preserve"> — </w:t>
      </w:r>
      <w:r w:rsidRPr="00666CE7">
        <w:t xml:space="preserve">обучающий Корану. Когда он вернулся к Пророку </w:t>
      </w:r>
      <w:r w:rsidR="00CE02A7">
        <w:t>(с.а.с.)</w:t>
      </w:r>
      <w:r w:rsidRPr="00666CE7">
        <w:t xml:space="preserve">, тот обрадовался, а затем вновь отправил его завершить дело. Позднее </w:t>
      </w:r>
      <w:proofErr w:type="spellStart"/>
      <w:r w:rsidRPr="00666CE7">
        <w:t>Мусаб</w:t>
      </w:r>
      <w:proofErr w:type="spellEnd"/>
      <w:r w:rsidRPr="00666CE7">
        <w:t xml:space="preserve"> пал мучеником в битве при </w:t>
      </w:r>
      <w:proofErr w:type="spellStart"/>
      <w:r w:rsidRPr="00666CE7">
        <w:t>Ухуде</w:t>
      </w:r>
      <w:proofErr w:type="spellEnd"/>
      <w:r w:rsidRPr="00666CE7">
        <w:t xml:space="preserve">. Пророк </w:t>
      </w:r>
      <w:r w:rsidR="00CE02A7">
        <w:t>(с.а.с.)</w:t>
      </w:r>
      <w:r w:rsidRPr="00666CE7">
        <w:t xml:space="preserve"> оплакал его и прочитал о нём:</w:t>
      </w:r>
    </w:p>
    <w:p w:rsidR="00980D5B" w:rsidRPr="004C0A7E" w:rsidRDefault="00AE07B8" w:rsidP="004C0A7E">
      <w:pPr>
        <w:pStyle w:val="ARAyat"/>
      </w:pPr>
      <w:r>
        <w:rPr>
          <w:rtl/>
        </w:rPr>
        <w:t>مِّنَ ٱلۡمُؤۡمِنِينَ رِجَالٞ صَدَقُواْ</w:t>
      </w:r>
    </w:p>
    <w:p w:rsidR="00980D5B" w:rsidRPr="004C0A7E" w:rsidRDefault="00AE07B8" w:rsidP="004C0A7E">
      <w:pPr>
        <w:pStyle w:val="MainTextCentered"/>
      </w:pPr>
      <w:r w:rsidRPr="004C0A7E">
        <w:rPr>
          <w:rStyle w:val="RUAyat"/>
        </w:rPr>
        <w:t>«Среди верующих есть мужи, которые верны завету»</w:t>
      </w:r>
      <w:r>
        <w:t xml:space="preserve"> (33:23).</w:t>
      </w:r>
    </w:p>
    <w:p w:rsidR="00980D5B" w:rsidRPr="00666CE7" w:rsidRDefault="00AE07B8" w:rsidP="004C0A7E">
      <w:pPr>
        <w:pStyle w:val="MainText"/>
      </w:pPr>
      <w:r w:rsidRPr="00666CE7">
        <w:t>Это стало свидетельством Правдивого о правдивости его сподвижника и доказательством того, что подлинные государственные деятели подтверждают себя делами, а не только словами, а история свидетельствует об их правдивости раньше людей.</w:t>
      </w:r>
    </w:p>
    <w:p w:rsidR="00980D5B" w:rsidRDefault="00AE07B8" w:rsidP="004C0A7E">
      <w:pPr>
        <w:pStyle w:val="MainText"/>
      </w:pPr>
      <w:r w:rsidRPr="00666CE7">
        <w:t xml:space="preserve">Затем последовала вторая присяга при </w:t>
      </w:r>
      <w:proofErr w:type="spellStart"/>
      <w:r w:rsidRPr="00666CE7">
        <w:t>Акабе</w:t>
      </w:r>
      <w:proofErr w:type="spellEnd"/>
      <w:r w:rsidRPr="00666CE7">
        <w:t xml:space="preserve"> и постепенная хиджра (переселение) мусульман, а приблизительно через три месяца</w:t>
      </w:r>
      <w:r w:rsidR="0029171D">
        <w:t xml:space="preserve"> — </w:t>
      </w:r>
      <w:r w:rsidRPr="00666CE7">
        <w:t xml:space="preserve">переселение самого Пророка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>. Это была слаженная и быстрая работа, а также точное управление переходом от политического решения к его практическому осуществлению. Многие современные организации неспособны на это, поскольку остаются пленниками импровизации, реактивных действий и движения по замкнутому кругу, из-за чего продолжают находиться в состоянии отчуждённости и политической изоляции.</w:t>
      </w:r>
    </w:p>
    <w:p w:rsidR="004C0A7E" w:rsidRPr="00666CE7" w:rsidRDefault="004C0A7E" w:rsidP="004C0A7E">
      <w:pPr>
        <w:pStyle w:val="MainText"/>
      </w:pPr>
    </w:p>
    <w:p w:rsidR="00980D5B" w:rsidRDefault="00AE07B8" w:rsidP="004C0A7E">
      <w:pPr>
        <w:pStyle w:val="SubHeader"/>
      </w:pPr>
      <w:r w:rsidRPr="00666CE7">
        <w:t xml:space="preserve">Присяга при </w:t>
      </w:r>
      <w:proofErr w:type="spellStart"/>
      <w:r w:rsidRPr="00666CE7">
        <w:t>Акабе</w:t>
      </w:r>
      <w:proofErr w:type="spellEnd"/>
      <w:r w:rsidRPr="00666CE7">
        <w:t>: тщательное планирование в</w:t>
      </w:r>
      <w:r w:rsidR="004C0A7E">
        <w:rPr>
          <w:lang w:val="en-US"/>
        </w:rPr>
        <w:t> </w:t>
      </w:r>
      <w:r w:rsidRPr="00666CE7">
        <w:t>разгар сезона</w:t>
      </w:r>
    </w:p>
    <w:p w:rsidR="004C0A7E" w:rsidRPr="004C0A7E" w:rsidRDefault="004C0A7E" w:rsidP="004C0A7E">
      <w:pPr>
        <w:pStyle w:val="MainText"/>
      </w:pPr>
    </w:p>
    <w:p w:rsidR="00980D5B" w:rsidRPr="00666CE7" w:rsidRDefault="00AE07B8" w:rsidP="004C0A7E">
      <w:pPr>
        <w:pStyle w:val="MainText"/>
      </w:pPr>
      <w:r w:rsidRPr="00666CE7">
        <w:t xml:space="preserve">Вторая присяга при </w:t>
      </w:r>
      <w:proofErr w:type="spellStart"/>
      <w:r w:rsidRPr="00666CE7">
        <w:t>Акабе</w:t>
      </w:r>
      <w:proofErr w:type="spellEnd"/>
      <w:r w:rsidRPr="00666CE7">
        <w:t xml:space="preserve">, известная как «присяга войны», состоялась во второй день </w:t>
      </w:r>
      <w:proofErr w:type="spellStart"/>
      <w:r w:rsidRPr="00666CE7">
        <w:t>ташрика</w:t>
      </w:r>
      <w:proofErr w:type="spellEnd"/>
      <w:r w:rsidR="0029171D">
        <w:t xml:space="preserve"> — </w:t>
      </w:r>
      <w:r w:rsidRPr="00666CE7">
        <w:t>в обстановке, которая заставляет глубоко задуматься. Курайшиты и другие племена были заняты обрядами, рынками, развлечениями и жертвоприношениями. Более того, заклание животных, употребление мяса и его высушивание были известны арабам ещё со времён джахилии. Отсюда и название «</w:t>
      </w:r>
      <w:proofErr w:type="spellStart"/>
      <w:r w:rsidRPr="00666CE7">
        <w:t>ташрик</w:t>
      </w:r>
      <w:proofErr w:type="spellEnd"/>
      <w:r w:rsidRPr="00666CE7">
        <w:t xml:space="preserve">», то есть раскладывание мяса под солнцем для сушки. Тем временем Пророк </w:t>
      </w:r>
      <w:r w:rsidR="00CE02A7">
        <w:t>(с.а.с.)</w:t>
      </w:r>
      <w:r w:rsidRPr="00666CE7">
        <w:t xml:space="preserve"> в условиях строгой секретности руководил одной из самых важных основополагающих операций в истории. Эта встреча стала прочным звеном в </w:t>
      </w:r>
      <w:r w:rsidRPr="00666CE7">
        <w:lastRenderedPageBreak/>
        <w:t xml:space="preserve">тщательно выстроенном политическом пути, продолжая первую присягу при </w:t>
      </w:r>
      <w:proofErr w:type="spellStart"/>
      <w:r w:rsidRPr="00666CE7">
        <w:t>Акабе</w:t>
      </w:r>
      <w:proofErr w:type="spellEnd"/>
      <w:r w:rsidR="00AA6954">
        <w:t xml:space="preserve"> и продолжая возведение на ней.</w:t>
      </w:r>
    </w:p>
    <w:p w:rsidR="00980D5B" w:rsidRPr="00666CE7" w:rsidRDefault="00AE07B8" w:rsidP="004C0A7E">
      <w:pPr>
        <w:pStyle w:val="MainText"/>
      </w:pPr>
      <w:r w:rsidRPr="00666CE7">
        <w:t xml:space="preserve">Встреча состоялась ночью в Мине в условиях строгой секретности. Время и место были определены с особой точностью, поскольку раскрытие привело бы к преждевременному столкновению с курайшитами до того, как сложились условия для обладания достаточной силой. Ибн </w:t>
      </w:r>
      <w:proofErr w:type="spellStart"/>
      <w:r w:rsidRPr="00666CE7">
        <w:t>Исхак</w:t>
      </w:r>
      <w:proofErr w:type="spellEnd"/>
      <w:r w:rsidRPr="00666CE7">
        <w:t xml:space="preserve"> в своей «</w:t>
      </w:r>
      <w:proofErr w:type="spellStart"/>
      <w:r w:rsidRPr="00666CE7">
        <w:t>Сире</w:t>
      </w:r>
      <w:proofErr w:type="spellEnd"/>
      <w:r w:rsidRPr="00666CE7">
        <w:t xml:space="preserve">» пишет: </w:t>
      </w:r>
      <w:r w:rsidRPr="004C0A7E">
        <w:rPr>
          <w:rStyle w:val="Italic"/>
        </w:rPr>
        <w:t xml:space="preserve">«Пророк </w:t>
      </w:r>
      <w:r w:rsidR="00CE02A7" w:rsidRPr="004C0A7E">
        <w:rPr>
          <w:rStyle w:val="Italic"/>
        </w:rPr>
        <w:t>(</w:t>
      </w:r>
      <w:proofErr w:type="spellStart"/>
      <w:r w:rsidR="00CE02A7" w:rsidRPr="004C0A7E">
        <w:rPr>
          <w:rStyle w:val="Italic"/>
        </w:rPr>
        <w:t>с.а.с</w:t>
      </w:r>
      <w:proofErr w:type="spellEnd"/>
      <w:r w:rsidR="00CE02A7" w:rsidRPr="004C0A7E">
        <w:rPr>
          <w:rStyle w:val="Italic"/>
        </w:rPr>
        <w:t>.)</w:t>
      </w:r>
      <w:r w:rsidRPr="004C0A7E">
        <w:rPr>
          <w:rStyle w:val="Italic"/>
        </w:rPr>
        <w:t xml:space="preserve"> назначил им встречу при </w:t>
      </w:r>
      <w:proofErr w:type="spellStart"/>
      <w:r w:rsidRPr="004C0A7E">
        <w:rPr>
          <w:rStyle w:val="Italic"/>
        </w:rPr>
        <w:t>Акабе</w:t>
      </w:r>
      <w:proofErr w:type="spellEnd"/>
      <w:r w:rsidRPr="004C0A7E">
        <w:rPr>
          <w:rStyle w:val="Italic"/>
        </w:rPr>
        <w:t xml:space="preserve"> в один из средних дней </w:t>
      </w:r>
      <w:proofErr w:type="spellStart"/>
      <w:r w:rsidRPr="004C0A7E">
        <w:rPr>
          <w:rStyle w:val="Italic"/>
        </w:rPr>
        <w:t>ташрика</w:t>
      </w:r>
      <w:proofErr w:type="spellEnd"/>
      <w:r w:rsidRPr="004C0A7E">
        <w:rPr>
          <w:rStyle w:val="Italic"/>
        </w:rPr>
        <w:t xml:space="preserve">. Когда люди завершили хадж и наступила ночь, они стали тайно выходить из своих жилищ, пока не собрались в ущелье возле </w:t>
      </w:r>
      <w:proofErr w:type="spellStart"/>
      <w:r w:rsidRPr="004C0A7E">
        <w:rPr>
          <w:rStyle w:val="Italic"/>
        </w:rPr>
        <w:t>Акабы</w:t>
      </w:r>
      <w:proofErr w:type="spellEnd"/>
      <w:r w:rsidRPr="004C0A7E">
        <w:rPr>
          <w:rStyle w:val="Italic"/>
        </w:rPr>
        <w:t>. Их было семьдесят три мужчины и две женщины»</w:t>
      </w:r>
      <w:r w:rsidRPr="00666CE7">
        <w:t xml:space="preserve">. Более того, Кааб ибн Малик, да будет доволен им Аллах, один из двенадцати предводителей, присягнувших Пророку </w:t>
      </w:r>
      <w:r w:rsidR="00CE02A7">
        <w:t>(с.а.с.)</w:t>
      </w:r>
      <w:r w:rsidRPr="00666CE7">
        <w:t xml:space="preserve"> в ночь второй </w:t>
      </w:r>
      <w:proofErr w:type="spellStart"/>
      <w:r w:rsidRPr="00666CE7">
        <w:t>Акабы</w:t>
      </w:r>
      <w:proofErr w:type="spellEnd"/>
      <w:r w:rsidRPr="00666CE7">
        <w:t xml:space="preserve">, рассказывал об их тайном выходе к назначенному месту: </w:t>
      </w:r>
      <w:r w:rsidRPr="004C0A7E">
        <w:rPr>
          <w:rStyle w:val="Italic"/>
        </w:rPr>
        <w:t xml:space="preserve">«В ту ночь мы легли спать вместе с нашими соплеменниками в своём лагере. Когда прошла треть ночи, мы вышли из лагеря на встречу с Посланником Аллаха </w:t>
      </w:r>
      <w:r w:rsidR="00CE02A7" w:rsidRPr="004C0A7E">
        <w:rPr>
          <w:rStyle w:val="Italic"/>
        </w:rPr>
        <w:t>(</w:t>
      </w:r>
      <w:proofErr w:type="spellStart"/>
      <w:r w:rsidR="00CE02A7" w:rsidRPr="004C0A7E">
        <w:rPr>
          <w:rStyle w:val="Italic"/>
        </w:rPr>
        <w:t>с.а.с</w:t>
      </w:r>
      <w:proofErr w:type="spellEnd"/>
      <w:r w:rsidR="00CE02A7" w:rsidRPr="004C0A7E">
        <w:rPr>
          <w:rStyle w:val="Italic"/>
        </w:rPr>
        <w:t>.)</w:t>
      </w:r>
      <w:r w:rsidRPr="004C0A7E">
        <w:rPr>
          <w:rStyle w:val="Italic"/>
        </w:rPr>
        <w:t xml:space="preserve">, пробираясь скрытно, словно птицы ката, по одному или по двое, пока не собрались в ущелье возле </w:t>
      </w:r>
      <w:proofErr w:type="spellStart"/>
      <w:r w:rsidRPr="004C0A7E">
        <w:rPr>
          <w:rStyle w:val="Italic"/>
        </w:rPr>
        <w:t>Акабы</w:t>
      </w:r>
      <w:proofErr w:type="spellEnd"/>
      <w:r w:rsidRPr="004C0A7E">
        <w:rPr>
          <w:rStyle w:val="Italic"/>
        </w:rPr>
        <w:t>»</w:t>
      </w:r>
      <w:r w:rsidRPr="00666CE7">
        <w:t>.</w:t>
      </w:r>
    </w:p>
    <w:p w:rsidR="00980D5B" w:rsidRDefault="00AE07B8" w:rsidP="004C0A7E">
      <w:pPr>
        <w:pStyle w:val="MainText"/>
      </w:pPr>
      <w:r w:rsidRPr="00666CE7">
        <w:t xml:space="preserve">Этот эпизод, описанный </w:t>
      </w:r>
      <w:proofErr w:type="spellStart"/>
      <w:r w:rsidRPr="00666CE7">
        <w:t>Каабом</w:t>
      </w:r>
      <w:proofErr w:type="spellEnd"/>
      <w:r w:rsidRPr="00666CE7">
        <w:t xml:space="preserve"> ибн Маликом, позволяет увидеть тщательность планирования, масштаб мер безопасности и доверие между Пророком </w:t>
      </w:r>
      <w:r w:rsidR="00CE02A7">
        <w:t>(с.а.с.)</w:t>
      </w:r>
      <w:r w:rsidRPr="00666CE7">
        <w:t xml:space="preserve"> и его сподвижниками. Это было практическим воплощением понятия повиновения и живым свидетельством того, что государство рождается не из хаоса, а из тщательно продуманных мер, искренней преданности и полной секретности. Эта присяга была не обычной эмоциональной встречей и не кратким духовным собранием. Напротив, она стала основой для полноценного военно-политического союза, основанного на защите, оказании помощи (</w:t>
      </w:r>
      <w:proofErr w:type="spellStart"/>
      <w:r w:rsidRPr="00666CE7">
        <w:t>нусры</w:t>
      </w:r>
      <w:proofErr w:type="spellEnd"/>
      <w:r w:rsidRPr="00666CE7">
        <w:t xml:space="preserve">) и готовности нести последствия предстоящего противостояния. В этом и заключается различие между временными движениями и государствами, закладывающими прочное основание: </w:t>
      </w:r>
      <w:proofErr w:type="gramStart"/>
      <w:r w:rsidRPr="00666CE7">
        <w:t>первые</w:t>
      </w:r>
      <w:proofErr w:type="gramEnd"/>
      <w:r w:rsidRPr="00666CE7">
        <w:t xml:space="preserve"> ищут сиюминутной выгоды, тогда как вторые создают условия исторического превосходства.</w:t>
      </w:r>
    </w:p>
    <w:p w:rsidR="004C0A7E" w:rsidRPr="00666CE7" w:rsidRDefault="004C0A7E" w:rsidP="004C0A7E">
      <w:pPr>
        <w:pStyle w:val="MainText"/>
      </w:pPr>
    </w:p>
    <w:p w:rsidR="00980D5B" w:rsidRDefault="00AE07B8" w:rsidP="004C0A7E">
      <w:pPr>
        <w:pStyle w:val="SubHeader"/>
      </w:pPr>
      <w:r w:rsidRPr="00666CE7">
        <w:t>Хиджра: уникальный пример сочетания упования и</w:t>
      </w:r>
      <w:r w:rsidR="004C0A7E">
        <w:rPr>
          <w:lang w:val="en-US"/>
        </w:rPr>
        <w:t> </w:t>
      </w:r>
      <w:r w:rsidRPr="00666CE7">
        <w:t>планирования</w:t>
      </w:r>
    </w:p>
    <w:p w:rsidR="004C0A7E" w:rsidRPr="004C0A7E" w:rsidRDefault="004C0A7E" w:rsidP="004C0A7E">
      <w:pPr>
        <w:pStyle w:val="MainText"/>
      </w:pPr>
    </w:p>
    <w:p w:rsidR="00980D5B" w:rsidRPr="00666CE7" w:rsidRDefault="00AE07B8" w:rsidP="004C0A7E">
      <w:pPr>
        <w:pStyle w:val="MainText"/>
      </w:pPr>
      <w:r w:rsidRPr="00666CE7">
        <w:t xml:space="preserve">Затем наступила пророческая хиджра, которая, без всякого преувеличения, представляет собой одну из величайших операций стратегического планирования в истории человечества. Пророк </w:t>
      </w:r>
      <w:r w:rsidR="00CE02A7">
        <w:t>(с.а.с.)</w:t>
      </w:r>
      <w:r w:rsidRPr="00666CE7">
        <w:t>, поддерживаемый Откровением и обещанием победы, не стал ждать небесного чуда, которое отменило бы установленные Аллахом закономерности. Напротив, он использовал все доступные средства до предела, следуя словам Всевышнего:</w:t>
      </w:r>
    </w:p>
    <w:p w:rsidR="00980D5B" w:rsidRPr="00842F7E" w:rsidRDefault="00AE07B8" w:rsidP="004C0A7E">
      <w:pPr>
        <w:pStyle w:val="ARAyat"/>
      </w:pPr>
      <w:r>
        <w:rPr>
          <w:rtl/>
        </w:rPr>
        <w:t>وَأَعِدُّواْ لَهُم مَّا ٱسۡتَطَعۡتُم مِّن قُوَّةٖ</w:t>
      </w:r>
    </w:p>
    <w:p w:rsidR="00980D5B" w:rsidRPr="00666CE7" w:rsidRDefault="00AE07B8" w:rsidP="00842F7E">
      <w:pPr>
        <w:pStyle w:val="MainTextCentered"/>
      </w:pPr>
      <w:r w:rsidRPr="00842F7E">
        <w:rPr>
          <w:rStyle w:val="RUAyat"/>
        </w:rPr>
        <w:t>«Приготовьте против них сколько можете силы»</w:t>
      </w:r>
      <w:r>
        <w:t xml:space="preserve"> (8:60).</w:t>
      </w:r>
      <w:r w:rsidR="004C0A7E">
        <w:rPr>
          <w:lang w:val="en-US"/>
        </w:rPr>
        <w:t xml:space="preserve"> </w:t>
      </w:r>
      <w:r w:rsidRPr="00666CE7">
        <w:t>Всевышний также сказал:</w:t>
      </w:r>
    </w:p>
    <w:p w:rsidR="00980D5B" w:rsidRPr="00842F7E" w:rsidRDefault="00AE07B8" w:rsidP="00842F7E">
      <w:pPr>
        <w:pStyle w:val="ARAyat"/>
      </w:pPr>
      <w:r>
        <w:rPr>
          <w:rtl/>
        </w:rPr>
        <w:t>فَإِذَا عَزَمۡتَ فَتَوَكَّلۡ عَلَى ٱللَّهِ</w:t>
      </w:r>
    </w:p>
    <w:p w:rsidR="00980D5B" w:rsidRDefault="00AE07B8" w:rsidP="00842F7E">
      <w:pPr>
        <w:pStyle w:val="MainTextCentered"/>
      </w:pPr>
      <w:r w:rsidRPr="00842F7E">
        <w:rPr>
          <w:rStyle w:val="RUAyat"/>
        </w:rPr>
        <w:t>«Когда же ты примешь решение, то уповай на Аллаха»</w:t>
      </w:r>
      <w:r>
        <w:t xml:space="preserve"> (3:159).</w:t>
      </w:r>
    </w:p>
    <w:p w:rsidR="00980D5B" w:rsidRPr="00842F7E" w:rsidRDefault="00AE07B8" w:rsidP="00842F7E">
      <w:pPr>
        <w:pStyle w:val="MainText"/>
      </w:pPr>
      <w:r>
        <w:t>Теперь рассмотрим тщательно продуманные роли в этом великом плане, которые многие упустили из виду:</w:t>
      </w:r>
    </w:p>
    <w:p w:rsidR="00980D5B" w:rsidRPr="00666CE7" w:rsidRDefault="00AE07B8" w:rsidP="00842F7E">
      <w:pPr>
        <w:pStyle w:val="MainText"/>
      </w:pPr>
      <w:r w:rsidRPr="00842F7E">
        <w:rPr>
          <w:rStyle w:val="Bold"/>
        </w:rPr>
        <w:t>Во-первых,</w:t>
      </w:r>
      <w:r w:rsidRPr="00666CE7">
        <w:t xml:space="preserve"> предельно тщательный выбор времени. Пророк </w:t>
      </w:r>
      <w:r w:rsidR="00CE02A7">
        <w:t>(с.а.с.)</w:t>
      </w:r>
      <w:r w:rsidRPr="00666CE7">
        <w:t xml:space="preserve"> выбрал для хиджры определённую ночь после того, как курайшиты сговорились убить его и решили, что каждое племя выставит одного юношу из своих сыновей, чтобы они все вместе нанесли ему </w:t>
      </w:r>
      <w:r w:rsidR="00CE02A7">
        <w:t>(с.а.с.)</w:t>
      </w:r>
      <w:r w:rsidRPr="00666CE7">
        <w:t xml:space="preserve"> один общий удар. Тогда был ниспослан аят:</w:t>
      </w:r>
    </w:p>
    <w:p w:rsidR="00980D5B" w:rsidRPr="00842F7E" w:rsidRDefault="00AE07B8" w:rsidP="00842F7E">
      <w:pPr>
        <w:pStyle w:val="ARAyat"/>
      </w:pPr>
      <w:r>
        <w:rPr>
          <w:rtl/>
        </w:rPr>
        <w:t>وَإِذۡ يَمۡكُرُ بِكَ ٱلَّذِينَ كَفَرُواْ لِيُثۡبِتُوكَ أَوۡ يَقۡتُلُوكَ أَوۡ يُخۡرِجُوكَۚ وَيَمۡكُرُونَ وَيَمۡكُرُ ٱللَّهُۖ وَٱللَّهُ خَيۡرُ ٱلۡمَٰكِرِينَ٣٠</w:t>
      </w:r>
    </w:p>
    <w:p w:rsidR="00980D5B" w:rsidRPr="00842F7E" w:rsidRDefault="00AE07B8" w:rsidP="00842F7E">
      <w:pPr>
        <w:pStyle w:val="MainTextNoIndent"/>
      </w:pPr>
      <w:r w:rsidRPr="00842F7E">
        <w:rPr>
          <w:rStyle w:val="RUAyat"/>
        </w:rPr>
        <w:t>«Вот неверующие ухищрялись, чтобы заточить, убить или изгнать тебя. Они хитрили, и Аллах хитрил, а ведь Аллах</w:t>
      </w:r>
      <w:r w:rsidR="0029171D">
        <w:rPr>
          <w:rStyle w:val="RUAyat"/>
        </w:rPr>
        <w:t xml:space="preserve"> — </w:t>
      </w:r>
      <w:r w:rsidRPr="00842F7E">
        <w:rPr>
          <w:rStyle w:val="RUAyat"/>
        </w:rPr>
        <w:t>Наилучший из хитрецов»</w:t>
      </w:r>
      <w:r>
        <w:t xml:space="preserve"> (8:30).</w:t>
      </w:r>
    </w:p>
    <w:p w:rsidR="00980D5B" w:rsidRPr="00666CE7" w:rsidRDefault="00AE07B8" w:rsidP="00842F7E">
      <w:pPr>
        <w:pStyle w:val="MainText"/>
      </w:pPr>
      <w:r w:rsidRPr="00666CE7">
        <w:t xml:space="preserve">Аллах сообщил Своему Пророку об их заговоре, и он </w:t>
      </w:r>
      <w:r w:rsidR="00CE02A7">
        <w:t>(с.а.с.)</w:t>
      </w:r>
      <w:r w:rsidRPr="00666CE7">
        <w:t xml:space="preserve"> спланировал выход в ту самую ночь, когда они намеревались убить его.</w:t>
      </w:r>
    </w:p>
    <w:p w:rsidR="00980D5B" w:rsidRPr="00666CE7" w:rsidRDefault="00AE07B8" w:rsidP="001530CB">
      <w:pPr>
        <w:pStyle w:val="MainText"/>
      </w:pPr>
      <w:r w:rsidRPr="001530CB">
        <w:rPr>
          <w:rStyle w:val="Bold"/>
        </w:rPr>
        <w:t>Во-вторых,</w:t>
      </w:r>
      <w:r w:rsidRPr="00666CE7">
        <w:t xml:space="preserve"> роли были распределены с предельной точностью, и именно здесь проявляется организаторская гениальность Пророка </w:t>
      </w:r>
      <w:r w:rsidR="00CE02A7">
        <w:t>(с.а.с.)</w:t>
      </w:r>
      <w:r w:rsidRPr="00666CE7">
        <w:t>:</w:t>
      </w:r>
    </w:p>
    <w:p w:rsidR="00980D5B" w:rsidRPr="00666CE7" w:rsidRDefault="00AE07B8" w:rsidP="001530CB">
      <w:pPr>
        <w:pStyle w:val="MainText"/>
      </w:pPr>
      <w:r w:rsidRPr="001530CB">
        <w:rPr>
          <w:rStyle w:val="Bold-Italic"/>
        </w:rPr>
        <w:lastRenderedPageBreak/>
        <w:t>Али ибн Абу Талиб, да будет доволен им Аллах.</w:t>
      </w:r>
      <w:r w:rsidRPr="00666CE7">
        <w:t xml:space="preserve"> Пророк </w:t>
      </w:r>
      <w:r w:rsidR="00CE02A7">
        <w:t>(с.а.с.)</w:t>
      </w:r>
      <w:r w:rsidRPr="00666CE7">
        <w:t xml:space="preserve"> велел ему лечь в его постель и укрыться его зелёным плащом, чтобы ввести поджидавших в заблуждение и заставить их думать, что Пророк </w:t>
      </w:r>
      <w:r w:rsidR="00CE02A7">
        <w:t>(с.а.с.)</w:t>
      </w:r>
      <w:r w:rsidRPr="00666CE7">
        <w:t xml:space="preserve"> всё ещё находится в своём доме. Посланник Аллаха </w:t>
      </w:r>
      <w:r w:rsidR="00CE02A7">
        <w:t>(с.а.с.)</w:t>
      </w:r>
      <w:r w:rsidRPr="00666CE7">
        <w:t xml:space="preserve"> сказал ему: </w:t>
      </w:r>
      <w:r w:rsidRPr="001530CB">
        <w:rPr>
          <w:rStyle w:val="RUHadith"/>
        </w:rPr>
        <w:t xml:space="preserve">«Ложись в мою постель и укройся этим моим зелёным </w:t>
      </w:r>
      <w:proofErr w:type="spellStart"/>
      <w:r w:rsidRPr="001530CB">
        <w:rPr>
          <w:rStyle w:val="RUHadith"/>
        </w:rPr>
        <w:t>хадрамийским</w:t>
      </w:r>
      <w:proofErr w:type="spellEnd"/>
      <w:r w:rsidRPr="001530CB">
        <w:rPr>
          <w:rStyle w:val="RUHadith"/>
        </w:rPr>
        <w:t xml:space="preserve"> плащом. Они не причинят тебе никакого вреда»</w:t>
      </w:r>
      <w:r w:rsidRPr="00666CE7">
        <w:t xml:space="preserve">. Это была стратегическая операция маскировки высокого уровня, в ходе которой Али пожертвовал собой ради Посланника </w:t>
      </w:r>
      <w:r w:rsidR="00CE02A7">
        <w:t>(с.а.с.)</w:t>
      </w:r>
      <w:r w:rsidRPr="00666CE7">
        <w:t>.</w:t>
      </w:r>
    </w:p>
    <w:p w:rsidR="00980D5B" w:rsidRPr="00666CE7" w:rsidRDefault="00AE07B8" w:rsidP="001530CB">
      <w:pPr>
        <w:pStyle w:val="MainText"/>
      </w:pPr>
      <w:r w:rsidRPr="001530CB">
        <w:rPr>
          <w:rStyle w:val="Bold-Italic"/>
        </w:rPr>
        <w:t xml:space="preserve">Абу </w:t>
      </w:r>
      <w:proofErr w:type="spellStart"/>
      <w:r w:rsidRPr="001530CB">
        <w:rPr>
          <w:rStyle w:val="Bold-Italic"/>
        </w:rPr>
        <w:t>Бакр</w:t>
      </w:r>
      <w:proofErr w:type="spellEnd"/>
      <w:r w:rsidRPr="001530CB">
        <w:rPr>
          <w:rStyle w:val="Bold-Italic"/>
        </w:rPr>
        <w:t xml:space="preserve"> ас-</w:t>
      </w:r>
      <w:proofErr w:type="spellStart"/>
      <w:r w:rsidRPr="001530CB">
        <w:rPr>
          <w:rStyle w:val="Bold-Italic"/>
        </w:rPr>
        <w:t>Сиддик</w:t>
      </w:r>
      <w:proofErr w:type="spellEnd"/>
      <w:r w:rsidRPr="001530CB">
        <w:rPr>
          <w:rStyle w:val="Bold-Italic"/>
        </w:rPr>
        <w:t>,</w:t>
      </w:r>
      <w:r w:rsidRPr="00666CE7">
        <w:t xml:space="preserve"> да будет доволен им Аллах. Он был спутником Пророка </w:t>
      </w:r>
      <w:r w:rsidR="00CE02A7">
        <w:t>(с.а.с.)</w:t>
      </w:r>
      <w:r w:rsidRPr="00666CE7">
        <w:t xml:space="preserve"> в хиджре, подготовил двух верховых животных, приготовил провизию и воду и нанял проводника.</w:t>
      </w:r>
    </w:p>
    <w:p w:rsidR="00980D5B" w:rsidRPr="00666CE7" w:rsidRDefault="00AE07B8" w:rsidP="001530CB">
      <w:pPr>
        <w:pStyle w:val="MainText"/>
      </w:pPr>
      <w:r w:rsidRPr="001530CB">
        <w:rPr>
          <w:rStyle w:val="Bold-Italic"/>
        </w:rPr>
        <w:t xml:space="preserve">Абдуллах ибн Абу </w:t>
      </w:r>
      <w:proofErr w:type="spellStart"/>
      <w:r w:rsidRPr="001530CB">
        <w:rPr>
          <w:rStyle w:val="Bold-Italic"/>
        </w:rPr>
        <w:t>Бакр</w:t>
      </w:r>
      <w:proofErr w:type="spellEnd"/>
      <w:r w:rsidRPr="001530CB">
        <w:rPr>
          <w:rStyle w:val="Bold-Italic"/>
        </w:rPr>
        <w:t>,</w:t>
      </w:r>
      <w:r w:rsidRPr="00666CE7">
        <w:t xml:space="preserve"> да будет доволен им Аллах. Он был умным и сообразительным юношей. Пророк </w:t>
      </w:r>
      <w:r w:rsidR="00CE02A7">
        <w:t>(с.а.с.)</w:t>
      </w:r>
      <w:r w:rsidRPr="00666CE7">
        <w:t xml:space="preserve"> поручил ему разведывательную задачу: днём он оставался в Мекке, чтобы слушать, какие козни и планы обсуждают неверующие курайшиты, а ночью приходил к ним в пещеру с новостями о последних событиях.</w:t>
      </w:r>
    </w:p>
    <w:p w:rsidR="00980D5B" w:rsidRPr="00666CE7" w:rsidRDefault="00AE07B8" w:rsidP="001530CB">
      <w:pPr>
        <w:pStyle w:val="MainText"/>
      </w:pPr>
      <w:r w:rsidRPr="001530CB">
        <w:rPr>
          <w:rStyle w:val="Bold-Italic"/>
        </w:rPr>
        <w:t xml:space="preserve">Амир ибн </w:t>
      </w:r>
      <w:proofErr w:type="spellStart"/>
      <w:r w:rsidRPr="001530CB">
        <w:rPr>
          <w:rStyle w:val="Bold-Italic"/>
        </w:rPr>
        <w:t>Фухайра</w:t>
      </w:r>
      <w:proofErr w:type="spellEnd"/>
      <w:r w:rsidRPr="001530CB">
        <w:rPr>
          <w:rStyle w:val="Bold-Italic"/>
        </w:rPr>
        <w:t>,</w:t>
      </w:r>
      <w:r w:rsidRPr="00666CE7">
        <w:t xml:space="preserve"> да будет доволен им Аллах. Он был вольноотпущенником Абу </w:t>
      </w:r>
      <w:proofErr w:type="spellStart"/>
      <w:r w:rsidRPr="00666CE7">
        <w:t>Бакра</w:t>
      </w:r>
      <w:proofErr w:type="spellEnd"/>
      <w:r w:rsidRPr="00666CE7">
        <w:t xml:space="preserve"> и хорошо умел пасти овец. Днём он пас овец недалеко от пещеры, а ночью приходил к ним с дойными животными, молоком и провизией. Так он успешно выполнил задачу снабжения.</w:t>
      </w:r>
    </w:p>
    <w:p w:rsidR="00980D5B" w:rsidRPr="00666CE7" w:rsidRDefault="00AE07B8" w:rsidP="001530CB">
      <w:pPr>
        <w:pStyle w:val="MainText"/>
      </w:pPr>
      <w:proofErr w:type="spellStart"/>
      <w:r w:rsidRPr="001530CB">
        <w:rPr>
          <w:rStyle w:val="Bold-Italic"/>
        </w:rPr>
        <w:t>Асма</w:t>
      </w:r>
      <w:proofErr w:type="spellEnd"/>
      <w:r w:rsidRPr="001530CB">
        <w:rPr>
          <w:rStyle w:val="Bold-Italic"/>
        </w:rPr>
        <w:t xml:space="preserve"> бинт Абу </w:t>
      </w:r>
      <w:proofErr w:type="spellStart"/>
      <w:r w:rsidRPr="001530CB">
        <w:rPr>
          <w:rStyle w:val="Bold-Italic"/>
        </w:rPr>
        <w:t>Бакр</w:t>
      </w:r>
      <w:proofErr w:type="spellEnd"/>
      <w:r w:rsidRPr="001530CB">
        <w:rPr>
          <w:rStyle w:val="Bold-Italic"/>
        </w:rPr>
        <w:t>,</w:t>
      </w:r>
      <w:r w:rsidRPr="00666CE7">
        <w:t xml:space="preserve"> да будет доволен ею Аллах. Она отличалась храбростью и умом. Её роль заключалась в том, чтобы доставлять еду и провизию к пещере так, чтобы курайшиты не узнали об их местонахождении. Она разделила свой пояс на две части, чтобы привязать им еду, и поэтому была названа «обладательницей двух поясов».</w:t>
      </w:r>
    </w:p>
    <w:p w:rsidR="00980D5B" w:rsidRPr="00666CE7" w:rsidRDefault="00AE07B8" w:rsidP="001530CB">
      <w:pPr>
        <w:pStyle w:val="MainText"/>
      </w:pPr>
      <w:r w:rsidRPr="001530CB">
        <w:rPr>
          <w:rStyle w:val="Bold"/>
        </w:rPr>
        <w:t>В-третьих,</w:t>
      </w:r>
      <w:r w:rsidRPr="00666CE7">
        <w:t xml:space="preserve"> привлечение профессионального проводника, несмотря на то, что он не был мусульманином. Пророк </w:t>
      </w:r>
      <w:r w:rsidR="00CE02A7">
        <w:t>(с.а.с.)</w:t>
      </w:r>
      <w:r w:rsidRPr="00666CE7">
        <w:t xml:space="preserve"> и Абу </w:t>
      </w:r>
      <w:proofErr w:type="spellStart"/>
      <w:r w:rsidRPr="00666CE7">
        <w:t>Бакр</w:t>
      </w:r>
      <w:proofErr w:type="spellEnd"/>
      <w:r w:rsidRPr="00666CE7">
        <w:t xml:space="preserve"> наняли </w:t>
      </w:r>
      <w:proofErr w:type="spellStart"/>
      <w:r w:rsidRPr="00666CE7">
        <w:t>Абдуллаха</w:t>
      </w:r>
      <w:proofErr w:type="spellEnd"/>
      <w:r w:rsidRPr="00666CE7">
        <w:t xml:space="preserve"> ибн </w:t>
      </w:r>
      <w:proofErr w:type="spellStart"/>
      <w:r w:rsidRPr="00666CE7">
        <w:t>Урайкита</w:t>
      </w:r>
      <w:proofErr w:type="spellEnd"/>
      <w:r w:rsidRPr="00666CE7">
        <w:t xml:space="preserve"> из </w:t>
      </w:r>
      <w:proofErr w:type="spellStart"/>
      <w:r w:rsidRPr="00666CE7">
        <w:t>Бану</w:t>
      </w:r>
      <w:proofErr w:type="spellEnd"/>
      <w:r w:rsidRPr="00666CE7">
        <w:t xml:space="preserve"> ад-</w:t>
      </w:r>
      <w:proofErr w:type="spellStart"/>
      <w:r w:rsidRPr="00666CE7">
        <w:t>Диль</w:t>
      </w:r>
      <w:proofErr w:type="spellEnd"/>
      <w:r w:rsidRPr="00666CE7">
        <w:t xml:space="preserve"> в качестве проводника, доверили ему своих верховых животных и договорились с ним, что через три ночи он придёт к пещере </w:t>
      </w:r>
      <w:proofErr w:type="spellStart"/>
      <w:r w:rsidRPr="00666CE7">
        <w:t>Саур</w:t>
      </w:r>
      <w:proofErr w:type="spellEnd"/>
      <w:r w:rsidRPr="00666CE7">
        <w:t xml:space="preserve"> с этими животными. После этого он повёл их непривычным прибрежным путём. В этом содержится важный признак: работающий на пути установления государства не колеблется в том, чтобы привлекать компетентных людей в технических вопросах за материальную плату.</w:t>
      </w:r>
    </w:p>
    <w:p w:rsidR="00980D5B" w:rsidRPr="00666CE7" w:rsidRDefault="00AE07B8" w:rsidP="001530CB">
      <w:pPr>
        <w:pStyle w:val="MainText"/>
      </w:pPr>
      <w:r w:rsidRPr="001530CB">
        <w:rPr>
          <w:rStyle w:val="Bold"/>
        </w:rPr>
        <w:t>В-четвёртых,</w:t>
      </w:r>
      <w:r w:rsidRPr="00666CE7">
        <w:t xml:space="preserve"> движение по непривычным путям. Пророк </w:t>
      </w:r>
      <w:r w:rsidR="00CE02A7">
        <w:t>(с.а.с.)</w:t>
      </w:r>
      <w:r w:rsidRPr="00666CE7">
        <w:t xml:space="preserve"> не пошёл прямой дорогой в </w:t>
      </w:r>
      <w:proofErr w:type="spellStart"/>
      <w:r w:rsidRPr="00666CE7">
        <w:t>Ясриб</w:t>
      </w:r>
      <w:proofErr w:type="spellEnd"/>
      <w:r w:rsidRPr="00666CE7">
        <w:t>, а выбрал непривычный маршрут вдоль побережья Красного моря. Затем он направился на юг, а потом на восток, чтобы избежать караванных путей, за которыми следили курайшиты.</w:t>
      </w:r>
    </w:p>
    <w:p w:rsidR="00980D5B" w:rsidRPr="00666CE7" w:rsidRDefault="00AE07B8" w:rsidP="001530CB">
      <w:pPr>
        <w:pStyle w:val="MainText"/>
      </w:pPr>
      <w:r w:rsidRPr="001530CB">
        <w:rPr>
          <w:rStyle w:val="Bold"/>
        </w:rPr>
        <w:t>В-пятых,</w:t>
      </w:r>
      <w:r w:rsidRPr="00666CE7">
        <w:t xml:space="preserve"> пребывание в пещере в течение трёх дней. Пророк </w:t>
      </w:r>
      <w:r w:rsidR="00CE02A7">
        <w:t>(с.а.с.)</w:t>
      </w:r>
      <w:r w:rsidRPr="00666CE7">
        <w:t xml:space="preserve"> и его спутник оставались в пещере </w:t>
      </w:r>
      <w:proofErr w:type="spellStart"/>
      <w:r w:rsidRPr="00666CE7">
        <w:t>Саур</w:t>
      </w:r>
      <w:proofErr w:type="spellEnd"/>
      <w:r w:rsidRPr="00666CE7">
        <w:t xml:space="preserve"> три дня. Это была операция «тактического исчезновения», чтобы ввести преследователей в заблуждение: они должны были подумать, что Пророк </w:t>
      </w:r>
      <w:r w:rsidR="00CE02A7">
        <w:t>(с.а.с.)</w:t>
      </w:r>
      <w:r w:rsidRPr="00666CE7">
        <w:t xml:space="preserve"> и Абу </w:t>
      </w:r>
      <w:proofErr w:type="spellStart"/>
      <w:r w:rsidRPr="00666CE7">
        <w:t>Бакр</w:t>
      </w:r>
      <w:proofErr w:type="spellEnd"/>
      <w:r w:rsidRPr="00666CE7">
        <w:t xml:space="preserve"> уже ушли далеко, после чего те смогли бы выйти другим путём. В это время курайшиты настойчиво искали их и назначили награду в сто верблюдиц тому, кто приведёт их. Именно об этом эпизоде Всевышний сказал:</w:t>
      </w:r>
    </w:p>
    <w:p w:rsidR="00980D5B" w:rsidRPr="00E84004" w:rsidRDefault="00AE07B8" w:rsidP="001530CB">
      <w:pPr>
        <w:pStyle w:val="ARAyat"/>
      </w:pPr>
      <w:r>
        <w:rPr>
          <w:rtl/>
        </w:rPr>
        <w:t>إِذۡ يَقُولُ لِصَٰحِبِهِۦ لَا تَحۡزَنۡ إِنَّ ٱللَّهَ مَعَنَا</w:t>
      </w:r>
    </w:p>
    <w:p w:rsidR="00980D5B" w:rsidRPr="001530CB" w:rsidRDefault="00AE07B8" w:rsidP="001530CB">
      <w:pPr>
        <w:pStyle w:val="MainTextCentered"/>
      </w:pPr>
      <w:r w:rsidRPr="001530CB">
        <w:rPr>
          <w:rStyle w:val="RUAyat"/>
        </w:rPr>
        <w:t xml:space="preserve">«И сказал своему спутнику (Абу </w:t>
      </w:r>
      <w:proofErr w:type="spellStart"/>
      <w:r w:rsidRPr="001530CB">
        <w:rPr>
          <w:rStyle w:val="RUAyat"/>
        </w:rPr>
        <w:t>Бакру</w:t>
      </w:r>
      <w:proofErr w:type="spellEnd"/>
      <w:r w:rsidRPr="001530CB">
        <w:rPr>
          <w:rStyle w:val="RUAyat"/>
        </w:rPr>
        <w:t>)</w:t>
      </w:r>
      <w:r w:rsidR="00A74432" w:rsidRPr="001530CB">
        <w:rPr>
          <w:rStyle w:val="RUAyat"/>
        </w:rPr>
        <w:t>: «Не скорби, ибо Аллах с нами»</w:t>
      </w:r>
      <w:r>
        <w:t xml:space="preserve"> (9:40).</w:t>
      </w:r>
    </w:p>
    <w:p w:rsidR="00980D5B" w:rsidRPr="00666CE7" w:rsidRDefault="00AE07B8" w:rsidP="001530CB">
      <w:pPr>
        <w:pStyle w:val="MainText"/>
      </w:pPr>
      <w:r w:rsidRPr="001530CB">
        <w:rPr>
          <w:rStyle w:val="Bold"/>
        </w:rPr>
        <w:t>В-шестых,</w:t>
      </w:r>
      <w:r w:rsidRPr="00666CE7">
        <w:t xml:space="preserve"> секретность информации.</w:t>
      </w:r>
      <w:r w:rsidRPr="00A74432">
        <w:t xml:space="preserve"> </w:t>
      </w:r>
      <w:r w:rsidRPr="00666CE7">
        <w:t xml:space="preserve">Все эти детали держались в полной тайне, и о них знали только те, кому Пророк </w:t>
      </w:r>
      <w:r w:rsidR="00CE02A7">
        <w:t>(с.а.с.)</w:t>
      </w:r>
      <w:r w:rsidRPr="00666CE7">
        <w:t xml:space="preserve"> поручил соответствующие задачи.</w:t>
      </w:r>
    </w:p>
    <w:p w:rsidR="00980D5B" w:rsidRDefault="00AE07B8" w:rsidP="00E84004">
      <w:pPr>
        <w:pStyle w:val="MainText"/>
      </w:pPr>
      <w:r w:rsidRPr="00666CE7">
        <w:t>Все эти детали подтверждают: вера в обещание Аллаха никогда не означала отказа от установленных Им закономерностей. Напротив, она требует соединять упование на Аллаха с тщательной подготовкой, а доверие Ему</w:t>
      </w:r>
      <w:r w:rsidR="0029171D">
        <w:t xml:space="preserve"> — </w:t>
      </w:r>
      <w:r w:rsidRPr="00666CE7">
        <w:t xml:space="preserve">с качественным выполнением дела. Именно так мыслит тот, кто работает над установлением государства. Он основывает свой проект на прочных правилах и твёрдых основах, а не на одних эмоциональных мечтах. Эти детали также показывают, что хиджра была не историей о паутине и голубях, а шагом к </w:t>
      </w:r>
      <w:r w:rsidR="00A74432">
        <w:t>г</w:t>
      </w:r>
      <w:r w:rsidRPr="00666CE7">
        <w:t xml:space="preserve">осударству и Имамату. Её основание было заложено по стратегическому плану, который учитывал все политические данные и изменения. Медина была выбрана как точка опоры для государства и </w:t>
      </w:r>
      <w:r w:rsidRPr="00666CE7">
        <w:lastRenderedPageBreak/>
        <w:t>построения проекта мировой культуры с полной убеждённостью в том, что победа находится только в руках Аллаха.</w:t>
      </w:r>
    </w:p>
    <w:p w:rsidR="00E84004" w:rsidRPr="00666CE7" w:rsidRDefault="00E84004" w:rsidP="00E84004">
      <w:pPr>
        <w:pStyle w:val="MainText"/>
      </w:pPr>
    </w:p>
    <w:p w:rsidR="00980D5B" w:rsidRDefault="00AE07B8" w:rsidP="00E84004">
      <w:pPr>
        <w:pStyle w:val="SubHeader"/>
      </w:pPr>
      <w:r w:rsidRPr="00666CE7">
        <w:t>Календарь по хиджре: символическое значение, выходящее за рамки самого события</w:t>
      </w:r>
    </w:p>
    <w:p w:rsidR="00E84004" w:rsidRPr="00E84004" w:rsidRDefault="00E84004" w:rsidP="00E84004">
      <w:pPr>
        <w:pStyle w:val="MainText"/>
      </w:pPr>
    </w:p>
    <w:p w:rsidR="00980D5B" w:rsidRDefault="00AE07B8" w:rsidP="00E84004">
      <w:pPr>
        <w:pStyle w:val="MainText"/>
      </w:pPr>
      <w:r w:rsidRPr="00666CE7">
        <w:t xml:space="preserve">Ещё одним подтверждением стратегической глубины хиджры является то, что она не осталась просто событием, связанным с прибытием в Медину, а стала началом новой эпохи. Когда во времена </w:t>
      </w:r>
      <w:proofErr w:type="spellStart"/>
      <w:r w:rsidRPr="00666CE7">
        <w:t>Умара</w:t>
      </w:r>
      <w:proofErr w:type="spellEnd"/>
      <w:r w:rsidRPr="00666CE7">
        <w:t xml:space="preserve"> ибн аль-Хаттаба, да будет доволен им Аллах, было принято летоисчисление по хиджре, началом года избрали месяц </w:t>
      </w:r>
      <w:proofErr w:type="spellStart"/>
      <w:r w:rsidRPr="00666CE7">
        <w:t>Мухаррам</w:t>
      </w:r>
      <w:proofErr w:type="spellEnd"/>
      <w:r w:rsidRPr="00666CE7">
        <w:t xml:space="preserve">, несмотря на то, что сама хиджра произошла в месяце </w:t>
      </w:r>
      <w:proofErr w:type="spellStart"/>
      <w:r w:rsidRPr="00666CE7">
        <w:t>Раби</w:t>
      </w:r>
      <w:proofErr w:type="spellEnd"/>
      <w:r w:rsidRPr="00666CE7">
        <w:t xml:space="preserve"> </w:t>
      </w:r>
      <w:proofErr w:type="spellStart"/>
      <w:r w:rsidRPr="00666CE7">
        <w:t>уль-авваль</w:t>
      </w:r>
      <w:proofErr w:type="spellEnd"/>
      <w:r w:rsidRPr="00666CE7">
        <w:t xml:space="preserve">. Передаётся, что </w:t>
      </w:r>
      <w:proofErr w:type="spellStart"/>
      <w:r w:rsidRPr="00666CE7">
        <w:t>Умар</w:t>
      </w:r>
      <w:proofErr w:type="spellEnd"/>
      <w:r w:rsidRPr="00666CE7">
        <w:t xml:space="preserve"> сказал: </w:t>
      </w:r>
      <w:r w:rsidRPr="00E84004">
        <w:rPr>
          <w:rStyle w:val="Italic"/>
        </w:rPr>
        <w:t>«Хиджра отделила истину от</w:t>
      </w:r>
      <w:r w:rsidR="00660D5A" w:rsidRPr="00E84004">
        <w:rPr>
          <w:rStyle w:val="Italic"/>
        </w:rPr>
        <w:t>о</w:t>
      </w:r>
      <w:r w:rsidRPr="00E84004">
        <w:rPr>
          <w:rStyle w:val="Italic"/>
        </w:rPr>
        <w:t xml:space="preserve"> лжи, поэтому ведите летоисчисление от неё»</w:t>
      </w:r>
      <w:r w:rsidRPr="00666CE7">
        <w:t xml:space="preserve">. Этот выбор показывает высокий уровень административного и символического понимания: началом нового этапа был не момент прибытия в Медину, а весь путь, который начался с сезона хаджа, когда состоялась вторая присяга при </w:t>
      </w:r>
      <w:proofErr w:type="spellStart"/>
      <w:r w:rsidRPr="00666CE7">
        <w:t>Акабе</w:t>
      </w:r>
      <w:proofErr w:type="spellEnd"/>
      <w:r w:rsidRPr="00666CE7">
        <w:t xml:space="preserve">, после чего начался переход к государству. В стратегическом видении политическое время рассматривается как единое целое, а не как набор разрозненных событий. А политическое решение праведного халифа </w:t>
      </w:r>
      <w:proofErr w:type="spellStart"/>
      <w:r w:rsidRPr="00666CE7">
        <w:t>Умара</w:t>
      </w:r>
      <w:proofErr w:type="spellEnd"/>
      <w:r w:rsidRPr="00666CE7">
        <w:t xml:space="preserve"> ибн аль-Хаттаба привело к тому, что мы уже более четырнадцати веков пользуемся календарём хиджры, вспоминая величие этой истории.</w:t>
      </w:r>
    </w:p>
    <w:p w:rsidR="00E84004" w:rsidRPr="00666CE7" w:rsidRDefault="00E84004" w:rsidP="00E84004">
      <w:pPr>
        <w:pStyle w:val="MainText"/>
      </w:pPr>
    </w:p>
    <w:p w:rsidR="00980D5B" w:rsidRDefault="00AE07B8" w:rsidP="00E84004">
      <w:pPr>
        <w:pStyle w:val="SubHeader"/>
      </w:pPr>
      <w:r w:rsidRPr="00666CE7">
        <w:t>Оценка в</w:t>
      </w:r>
      <w:r w:rsidR="00E84004">
        <w:rPr>
          <w:lang w:val="en-US"/>
        </w:rPr>
        <w:t> </w:t>
      </w:r>
      <w:r w:rsidRPr="00666CE7">
        <w:t>Коране: секрет устойчивости проекта</w:t>
      </w:r>
    </w:p>
    <w:p w:rsidR="00E84004" w:rsidRPr="00E84004" w:rsidRDefault="00E84004" w:rsidP="00E84004">
      <w:pPr>
        <w:pStyle w:val="MainText"/>
      </w:pPr>
    </w:p>
    <w:p w:rsidR="00980D5B" w:rsidRPr="00666CE7" w:rsidRDefault="00AE07B8" w:rsidP="00E84004">
      <w:pPr>
        <w:pStyle w:val="MainText"/>
      </w:pPr>
      <w:r w:rsidRPr="00666CE7">
        <w:t>Пожалуй, одна из прекраснейших особенностей этого опыта состоит в том, что он не ограничился планированием и исполнением, а создал точную систему стратегической самооценки. Благородный Коран не ограничился рассказом о победах. Он постоянно проводил анализ и оценку политической, военной и воспитательной деятельности формирующегося общества.</w:t>
      </w:r>
    </w:p>
    <w:p w:rsidR="00980D5B" w:rsidRPr="00666CE7" w:rsidRDefault="00AE07B8" w:rsidP="00E84004">
      <w:pPr>
        <w:pStyle w:val="MainText"/>
      </w:pPr>
      <w:r w:rsidRPr="00666CE7">
        <w:t xml:space="preserve">После битвы при </w:t>
      </w:r>
      <w:proofErr w:type="spellStart"/>
      <w:r w:rsidRPr="00666CE7">
        <w:t>Бадре</w:t>
      </w:r>
      <w:proofErr w:type="spellEnd"/>
      <w:r w:rsidRPr="00666CE7">
        <w:t xml:space="preserve"> Аллах сказал:</w:t>
      </w:r>
    </w:p>
    <w:p w:rsidR="00980D5B" w:rsidRPr="00E84004" w:rsidRDefault="00AE07B8" w:rsidP="00E84004">
      <w:pPr>
        <w:pStyle w:val="ARAyat"/>
      </w:pPr>
      <w:r>
        <w:rPr>
          <w:rtl/>
        </w:rPr>
        <w:t>يَسۡ‍َٔلُونَكَ عَنِ ٱلۡأَنفَالِۖ قُلِ ٱلۡأَنفَالُ لِلَّهِ وَٱلرَّسُولِۖ فَٱتَّقُواْ ٱللَّهَ وَأَصۡلِحُواْ ذَاتَ بَيۡنِكُمۡۖ وَأَطِيعُواْ ٱللَّهَ وَرَسُولَهُۥٓ إِن كُنتُم مُّؤۡمِنِينَ ١</w:t>
      </w:r>
    </w:p>
    <w:p w:rsidR="00980D5B" w:rsidRPr="00E84004" w:rsidRDefault="00AE07B8" w:rsidP="00E84004">
      <w:pPr>
        <w:pStyle w:val="MainTextNoIndent"/>
      </w:pPr>
      <w:r w:rsidRPr="00E84004">
        <w:rPr>
          <w:rStyle w:val="RUAyat"/>
        </w:rPr>
        <w:t>«Они спрашивают тебя о трофеях. Скажи: «Трофеи п</w:t>
      </w:r>
      <w:r w:rsidR="00660D5A" w:rsidRPr="00E84004">
        <w:rPr>
          <w:rStyle w:val="RUAyat"/>
        </w:rPr>
        <w:t>ринадлежат Аллаху и Посланнику»</w:t>
      </w:r>
      <w:r>
        <w:t xml:space="preserve"> (8:1).</w:t>
      </w:r>
    </w:p>
    <w:p w:rsidR="00980D5B" w:rsidRPr="00666CE7" w:rsidRDefault="00AE07B8" w:rsidP="00E84004">
      <w:pPr>
        <w:pStyle w:val="MainText"/>
      </w:pPr>
      <w:r w:rsidRPr="00666CE7">
        <w:t xml:space="preserve">Этот </w:t>
      </w:r>
      <w:proofErr w:type="spellStart"/>
      <w:r w:rsidRPr="00666CE7">
        <w:t>аят</w:t>
      </w:r>
      <w:proofErr w:type="spellEnd"/>
      <w:r w:rsidRPr="00666CE7">
        <w:t xml:space="preserve"> был ниспослан после того, как между некоторыми мусульманами возникло разногласие относительно трофеев. Здесь Откровение пришло, чтобы исправить реальный недостаток, возникший после первой крупной военной победы, и вновь направить людей к единству общины, дисциплине и предпочтению общей цели индивидуальной выгоде.</w:t>
      </w:r>
    </w:p>
    <w:p w:rsidR="00980D5B" w:rsidRPr="00666CE7" w:rsidRDefault="00AE07B8" w:rsidP="00E84004">
      <w:pPr>
        <w:pStyle w:val="MainText"/>
      </w:pPr>
      <w:r w:rsidRPr="00666CE7">
        <w:t xml:space="preserve">Затем произошла битва при </w:t>
      </w:r>
      <w:proofErr w:type="spellStart"/>
      <w:r w:rsidRPr="00666CE7">
        <w:t>Ухуде</w:t>
      </w:r>
      <w:proofErr w:type="spellEnd"/>
      <w:r w:rsidRPr="00666CE7">
        <w:t>, которая стала самым ясным кораническим примером анализа причин политической и военной неудачи. Всевышний сказал:</w:t>
      </w:r>
    </w:p>
    <w:p w:rsidR="00980D5B" w:rsidRPr="00E84004" w:rsidRDefault="00AE07B8" w:rsidP="00E84004">
      <w:pPr>
        <w:pStyle w:val="ARAyat"/>
      </w:pPr>
      <w:r>
        <w:rPr>
          <w:rtl/>
        </w:rPr>
        <w:t>حَتَّىٰٓ إِذَا فَشِلۡتُمۡ وَتَنَٰزَعۡتُمۡ فِي ٱلۡأَمۡرِ وَعَصَيۡتُم مِّنۢ بَعۡدِ مَآ أَرَىٰكُم مَّا تُحِبُّونَ</w:t>
      </w:r>
    </w:p>
    <w:p w:rsidR="00980D5B" w:rsidRPr="00E84004" w:rsidRDefault="00AE07B8" w:rsidP="00E84004">
      <w:pPr>
        <w:pStyle w:val="MainTextNoIndent"/>
      </w:pPr>
      <w:r w:rsidRPr="00E84004">
        <w:rPr>
          <w:rStyle w:val="RUAyat"/>
        </w:rPr>
        <w:t>«Пока вы не пали духом, не стали спорить относительно приказа и не ослушались после того, как Он показал вам то, что вы любите»</w:t>
      </w:r>
      <w:r>
        <w:t xml:space="preserve"> (3:152).</w:t>
      </w:r>
    </w:p>
    <w:p w:rsidR="00980D5B" w:rsidRPr="00666CE7" w:rsidRDefault="00AE07B8" w:rsidP="00E84004">
      <w:pPr>
        <w:pStyle w:val="MainText"/>
      </w:pPr>
      <w:proofErr w:type="spellStart"/>
      <w:r w:rsidRPr="00666CE7">
        <w:t>Аят</w:t>
      </w:r>
      <w:proofErr w:type="spellEnd"/>
      <w:r w:rsidRPr="00666CE7">
        <w:t xml:space="preserve"> предельно точно определил причины поражения: организационная слабость, внутренние разногласия, неповиновение руководству и увлечение сиюминутной выгодой. Это была всеобъемлющая стратегическая оценка, выраженная языком Откровения.</w:t>
      </w:r>
    </w:p>
    <w:p w:rsidR="00980D5B" w:rsidRPr="00666CE7" w:rsidRDefault="00AE07B8" w:rsidP="00E84004">
      <w:pPr>
        <w:pStyle w:val="MainText"/>
      </w:pPr>
      <w:r w:rsidRPr="00666CE7">
        <w:t>В другом месте Аллах порицал некоторых верующих за то, что они отвлеклись на торговлю во время пятничной проповеди:</w:t>
      </w:r>
    </w:p>
    <w:p w:rsidR="00980D5B" w:rsidRPr="00E84004" w:rsidRDefault="00AE07B8" w:rsidP="00E84004">
      <w:pPr>
        <w:pStyle w:val="ARAyat"/>
      </w:pPr>
      <w:r>
        <w:rPr>
          <w:rtl/>
        </w:rPr>
        <w:t>وَإِذَا رَأَوۡاْ تِجَٰرَةً أَوۡ لَهۡوًا ٱنفَضُّوٓاْ إِلَيۡهَا وَتَرَكُوكَ قَآئِمٗا</w:t>
      </w:r>
    </w:p>
    <w:p w:rsidR="00980D5B" w:rsidRPr="00E84004" w:rsidRDefault="00AE07B8" w:rsidP="00E84004">
      <w:pPr>
        <w:pStyle w:val="MainTextNoIndent"/>
      </w:pPr>
      <w:r w:rsidRPr="00E84004">
        <w:rPr>
          <w:rStyle w:val="RUAyat"/>
        </w:rPr>
        <w:t>«Когда же они увидели торговлю или забаву, они разошлись, бросившись к ней, и оставили тебя стоять»</w:t>
      </w:r>
      <w:r>
        <w:t xml:space="preserve"> (62:11).</w:t>
      </w:r>
    </w:p>
    <w:p w:rsidR="00980D5B" w:rsidRPr="00666CE7" w:rsidRDefault="00AE07B8" w:rsidP="00E84004">
      <w:pPr>
        <w:pStyle w:val="MainText"/>
      </w:pPr>
      <w:r w:rsidRPr="00666CE7">
        <w:lastRenderedPageBreak/>
        <w:t>Так Коран прямо исправил нарушение порядка приоритетов и обязанностей внутри мусульманского общества.</w:t>
      </w:r>
    </w:p>
    <w:p w:rsidR="00980D5B" w:rsidRPr="00666CE7" w:rsidRDefault="00AE07B8" w:rsidP="00E84004">
      <w:pPr>
        <w:pStyle w:val="MainText"/>
      </w:pPr>
      <w:r w:rsidRPr="00666CE7">
        <w:t xml:space="preserve">Более того, Коран осуществлял оценку даже в отношении самого руководства, как это было в случае с пленниками </w:t>
      </w:r>
      <w:proofErr w:type="spellStart"/>
      <w:r w:rsidRPr="00666CE7">
        <w:t>Бадра</w:t>
      </w:r>
      <w:proofErr w:type="spellEnd"/>
      <w:r w:rsidRPr="00666CE7">
        <w:t>, когда Всевышний сказал:</w:t>
      </w:r>
    </w:p>
    <w:p w:rsidR="00980D5B" w:rsidRPr="00E84004" w:rsidRDefault="00AE07B8" w:rsidP="00E84004">
      <w:pPr>
        <w:pStyle w:val="ARAyat"/>
      </w:pPr>
      <w:r>
        <w:rPr>
          <w:rtl/>
        </w:rPr>
        <w:t>مَا كَانَ لِنَبِيٍّ أَن يَكُونَ لَهُۥٓ أَسۡرَىٰ حَتَّىٰ يُثۡخِنَ فِي ٱلۡأَرۡضِ</w:t>
      </w:r>
    </w:p>
    <w:p w:rsidR="00980D5B" w:rsidRPr="00E84004" w:rsidRDefault="00AE07B8" w:rsidP="00E84004">
      <w:pPr>
        <w:pStyle w:val="MainTextCentered"/>
      </w:pPr>
      <w:r w:rsidRPr="00E84004">
        <w:rPr>
          <w:rStyle w:val="RUAyat"/>
        </w:rPr>
        <w:t>«Не подобало Пророку брать пленных, пока он не пролил кровь на земле»</w:t>
      </w:r>
      <w:r>
        <w:t xml:space="preserve"> (8:67).</w:t>
      </w:r>
    </w:p>
    <w:p w:rsidR="00980D5B" w:rsidRPr="00666CE7" w:rsidRDefault="00AE07B8" w:rsidP="00E84004">
      <w:pPr>
        <w:pStyle w:val="MainText"/>
      </w:pPr>
      <w:r w:rsidRPr="00666CE7">
        <w:t>В суре «</w:t>
      </w:r>
      <w:proofErr w:type="spellStart"/>
      <w:r w:rsidRPr="00666CE7">
        <w:t>Абаса</w:t>
      </w:r>
      <w:proofErr w:type="spellEnd"/>
      <w:r w:rsidRPr="00666CE7">
        <w:t>» сказано:</w:t>
      </w:r>
    </w:p>
    <w:p w:rsidR="00980D5B" w:rsidRPr="00E84004" w:rsidRDefault="00AE07B8" w:rsidP="00E84004">
      <w:pPr>
        <w:pStyle w:val="ARAyat"/>
      </w:pPr>
      <w:r>
        <w:rPr>
          <w:rtl/>
        </w:rPr>
        <w:t>عَبَسَ وَتَوَلَّىٰٓ ١ أَن جَآءَهُ ٱلۡأَعۡمَىٰ ٢</w:t>
      </w:r>
    </w:p>
    <w:p w:rsidR="00980D5B" w:rsidRPr="0056236B" w:rsidRDefault="00AE07B8" w:rsidP="0056236B">
      <w:pPr>
        <w:pStyle w:val="MainTextCentered"/>
      </w:pPr>
      <w:r w:rsidRPr="0056236B">
        <w:rPr>
          <w:rStyle w:val="RUAyat"/>
        </w:rPr>
        <w:t>«Он нахмурился и отвернулся, потому что к нему подошёл слепой»</w:t>
      </w:r>
      <w:r>
        <w:t xml:space="preserve"> (80:1,2).</w:t>
      </w:r>
    </w:p>
    <w:p w:rsidR="00980D5B" w:rsidRDefault="00AE07B8" w:rsidP="0056236B">
      <w:pPr>
        <w:pStyle w:val="MainText"/>
      </w:pPr>
      <w:r w:rsidRPr="00666CE7">
        <w:t xml:space="preserve">Всё это подтверждает, что исламский проект не строится на придании святости человеческим решениям, а основывается на постоянном пересмотре и исправлении. В этом и заключается суть стратегического мышления: уметь видеть ошибки и превращать их в уроки, а не убегать от них и не оправдывать их. Поэтому Пророк </w:t>
      </w:r>
      <w:r w:rsidR="00CE02A7">
        <w:t>(с.а.с.)</w:t>
      </w:r>
      <w:r w:rsidRPr="00666CE7">
        <w:t xml:space="preserve"> был примером следования истине: он следовал за ней, куда бы она ни вела.</w:t>
      </w:r>
    </w:p>
    <w:p w:rsidR="0056236B" w:rsidRPr="00666CE7" w:rsidRDefault="0056236B" w:rsidP="0056236B">
      <w:pPr>
        <w:pStyle w:val="MainText"/>
      </w:pPr>
    </w:p>
    <w:p w:rsidR="00980D5B" w:rsidRDefault="00AE07B8" w:rsidP="0056236B">
      <w:pPr>
        <w:pStyle w:val="SubHeader"/>
      </w:pPr>
      <w:r w:rsidRPr="00666CE7">
        <w:t>От культурно-цивилизационной идеи к</w:t>
      </w:r>
      <w:r w:rsidR="0056236B">
        <w:rPr>
          <w:lang w:val="en-US"/>
        </w:rPr>
        <w:t> </w:t>
      </w:r>
      <w:r w:rsidRPr="00666CE7">
        <w:t>построению государства</w:t>
      </w:r>
    </w:p>
    <w:p w:rsidR="0056236B" w:rsidRPr="0056236B" w:rsidRDefault="0056236B" w:rsidP="0056236B">
      <w:pPr>
        <w:pStyle w:val="MainText"/>
      </w:pPr>
    </w:p>
    <w:p w:rsidR="00980D5B" w:rsidRPr="00666CE7" w:rsidRDefault="00AE07B8" w:rsidP="0056236B">
      <w:pPr>
        <w:pStyle w:val="MainText"/>
      </w:pPr>
      <w:r w:rsidRPr="00666CE7">
        <w:t>Здесь проявляется важная истина, которую многие современные политические группы не замечают: если у группы нет глубокой культурной идеи, ясного стратегического видения и выработанного метода, она чаще всего становится слабым и непрочным образованием. Они подобны «политическим грибам», внезапно вырастающим на почве беспорядка и пустоты, а затем увядающим и исчезающим при первом же изменении политического климата. Такова судьба сотен партий, появлявшихся в арабском мире на протяжении последнего столетия.</w:t>
      </w:r>
    </w:p>
    <w:p w:rsidR="00980D5B" w:rsidRPr="00666CE7" w:rsidRDefault="00AE07B8" w:rsidP="0056236B">
      <w:pPr>
        <w:pStyle w:val="MainText"/>
      </w:pPr>
      <w:r w:rsidRPr="00666CE7">
        <w:t>Что же касается организаций, которые исходят из великой идеи, долгосрочного видения и прочной основы</w:t>
      </w:r>
      <w:r w:rsidR="0029171D">
        <w:t xml:space="preserve"> — </w:t>
      </w:r>
      <w:r w:rsidRPr="00666CE7">
        <w:t xml:space="preserve">исламской </w:t>
      </w:r>
      <w:proofErr w:type="spellStart"/>
      <w:r w:rsidR="002109F9">
        <w:t>а</w:t>
      </w:r>
      <w:r w:rsidRPr="00666CE7">
        <w:t>кыды</w:t>
      </w:r>
      <w:proofErr w:type="spellEnd"/>
      <w:r w:rsidRPr="00666CE7">
        <w:t>, то они подобны укоренившимся деревьям, чьи корни уходят в глубину истории. Всевышний сказал:</w:t>
      </w:r>
    </w:p>
    <w:p w:rsidR="00980D5B" w:rsidRPr="0056236B" w:rsidRDefault="00AE07B8" w:rsidP="0056236B">
      <w:pPr>
        <w:pStyle w:val="ARAyat"/>
      </w:pPr>
      <w:r>
        <w:rPr>
          <w:rtl/>
        </w:rPr>
        <w:t>كَلِمَةٗ طَيِّبَةٗ كَشَجَرَةٖ طَيِّبَةٍ أَصۡلُهَا ثَابِتٞ وَفَرۡعُهَا فِي ٱلسَّمَآءِ ٢٤ تُؤۡتِيٓ أُكُلَهَا كُلَّ حِينِۢ بِإِذۡنِ رَبِّهَاۗ وَيَضۡرِبُ ٱللَّهُ ٱلۡأَمۡثَالَ لِلنَّاسِ لَعَلَّهُمۡ يَتَذَكَّرُونَ ٢٥</w:t>
      </w:r>
    </w:p>
    <w:p w:rsidR="00980D5B" w:rsidRPr="0056236B" w:rsidRDefault="00AE07B8" w:rsidP="0056236B">
      <w:pPr>
        <w:pStyle w:val="MainTextNoIndent"/>
      </w:pPr>
      <w:r w:rsidRPr="0056236B">
        <w:rPr>
          <w:rStyle w:val="RUAyat"/>
        </w:rPr>
        <w:t>«Прекрасное слово подобно прекрасному дереву, корни которого прочны, а ветви восходят к небу. Оно плодоносит каждый миг с дозволения своего Господа»</w:t>
      </w:r>
      <w:r w:rsidR="002109F9">
        <w:t xml:space="preserve"> (14:25,26).</w:t>
      </w:r>
    </w:p>
    <w:p w:rsidR="00980D5B" w:rsidRPr="00666CE7" w:rsidRDefault="00AE07B8" w:rsidP="0056236B">
      <w:pPr>
        <w:pStyle w:val="MainText"/>
      </w:pPr>
      <w:r w:rsidRPr="00666CE7">
        <w:t>Такое дерево может расти медленно. Некоторые его клетки могут отмирать и обновляться, однако со временем оно становится всё более укоренённым, потому что идеологическая идея является его ядром и секретом жизни.</w:t>
      </w:r>
    </w:p>
    <w:p w:rsidR="00980D5B" w:rsidRDefault="00AE07B8" w:rsidP="0056236B">
      <w:pPr>
        <w:pStyle w:val="MainText"/>
      </w:pPr>
      <w:r w:rsidRPr="00666CE7">
        <w:t>Подлинное стратегическое планирование</w:t>
      </w:r>
      <w:r w:rsidR="0029171D">
        <w:t xml:space="preserve"> — </w:t>
      </w:r>
      <w:r w:rsidRPr="00666CE7">
        <w:t>это не просто установление поэтапных целей и не формулирование временных политических программ. Это искусство превращения культурной идеи в политическую реальность, способную сохраняться и продолжаться. И происходит это посредством правильного направления ресурсов, силы, времени, географии и знаний, а также посредством способности понимать действия противников и будущие изменения.</w:t>
      </w:r>
    </w:p>
    <w:p w:rsidR="0056236B" w:rsidRPr="00666CE7" w:rsidRDefault="0056236B" w:rsidP="0056236B">
      <w:pPr>
        <w:pStyle w:val="MainText"/>
      </w:pPr>
    </w:p>
    <w:p w:rsidR="00980D5B" w:rsidRDefault="00AE07B8" w:rsidP="0056236B">
      <w:pPr>
        <w:pStyle w:val="SubHeader"/>
      </w:pPr>
      <w:r w:rsidRPr="00666CE7">
        <w:t>Понимание планов противников как условие исторического выживания</w:t>
      </w:r>
    </w:p>
    <w:p w:rsidR="0056236B" w:rsidRPr="0056236B" w:rsidRDefault="0056236B" w:rsidP="0056236B">
      <w:pPr>
        <w:pStyle w:val="MainText"/>
      </w:pPr>
    </w:p>
    <w:p w:rsidR="00980D5B" w:rsidRPr="00666CE7" w:rsidRDefault="00AE07B8" w:rsidP="0056236B">
      <w:pPr>
        <w:pStyle w:val="MainText"/>
      </w:pPr>
      <w:r w:rsidRPr="00666CE7">
        <w:t xml:space="preserve">Одним из самых опасных проявлений политической наивности является то, что народы и организации ведут себя так, словно </w:t>
      </w:r>
      <w:r w:rsidR="003B296C">
        <w:t>в этом мире они существуют сами</w:t>
      </w:r>
      <w:r w:rsidRPr="00666CE7">
        <w:t xml:space="preserve"> и будто история не показывала, что между собой борются разные стороны и проекты. Настоящее стратегическое планирование заключается не только в укреплении себя, но и в умении раскрывать планы противников и понимать, какой логикой они руководствуются в борьбе.</w:t>
      </w:r>
    </w:p>
    <w:p w:rsidR="00980D5B" w:rsidRPr="00666CE7" w:rsidRDefault="00AE07B8" w:rsidP="0056236B">
      <w:pPr>
        <w:pStyle w:val="MainText"/>
      </w:pPr>
      <w:r w:rsidRPr="00666CE7">
        <w:t>Благородный Коран показывает нам эту истину:</w:t>
      </w:r>
    </w:p>
    <w:p w:rsidR="00980D5B" w:rsidRPr="0029171D" w:rsidRDefault="00AE07B8" w:rsidP="0056236B">
      <w:pPr>
        <w:pStyle w:val="ARAyat"/>
      </w:pPr>
      <w:r>
        <w:rPr>
          <w:rtl/>
        </w:rPr>
        <w:lastRenderedPageBreak/>
        <w:t xml:space="preserve">يَٰٓأَيُّهَا ٱلَّذِينَ ءَامَنُواْ خُذُواْ حِذۡرَكُمۡ </w:t>
      </w:r>
    </w:p>
    <w:p w:rsidR="00980D5B" w:rsidRPr="0056236B" w:rsidRDefault="00AE07B8" w:rsidP="0056236B">
      <w:pPr>
        <w:pStyle w:val="MainTextCentered"/>
      </w:pPr>
      <w:r w:rsidRPr="0056236B">
        <w:rPr>
          <w:rStyle w:val="RUAyat"/>
        </w:rPr>
        <w:t>«О те, которые уверовали! Соблюдайте осторожность»</w:t>
      </w:r>
      <w:r>
        <w:t xml:space="preserve"> (4:71).</w:t>
      </w:r>
    </w:p>
    <w:p w:rsidR="00980D5B" w:rsidRPr="00666CE7" w:rsidRDefault="00AE07B8" w:rsidP="0056236B">
      <w:pPr>
        <w:pStyle w:val="MainText"/>
      </w:pPr>
      <w:r w:rsidRPr="00666CE7">
        <w:t>Аллах также говорит:</w:t>
      </w:r>
    </w:p>
    <w:p w:rsidR="00980D5B" w:rsidRPr="0029171D" w:rsidRDefault="00AE07B8" w:rsidP="0056236B">
      <w:pPr>
        <w:pStyle w:val="ARAyat"/>
      </w:pPr>
      <w:r>
        <w:rPr>
          <w:rtl/>
        </w:rPr>
        <w:t>وَلَا تَهِنُواْ وَلَا تَحۡزَنُواْ وَأَنتُمُ ٱلۡأَعۡلَوۡنَ إِن كُنتُم مُّؤۡمِنِينَ ١٣٩</w:t>
      </w:r>
    </w:p>
    <w:p w:rsidR="00980D5B" w:rsidRPr="0029171D" w:rsidRDefault="00AE07B8" w:rsidP="0029171D">
      <w:pPr>
        <w:pStyle w:val="MainTextNoIndent"/>
      </w:pPr>
      <w:r w:rsidRPr="0029171D">
        <w:rPr>
          <w:rStyle w:val="RUAyat"/>
        </w:rPr>
        <w:t>«Не слабейте и не печальтесь, в то время как вы будете на высоте, если вы действительно являетесь верующими»</w:t>
      </w:r>
      <w:r>
        <w:t xml:space="preserve"> (3:159).</w:t>
      </w:r>
    </w:p>
    <w:p w:rsidR="00980D5B" w:rsidRPr="00666CE7" w:rsidRDefault="00AE07B8" w:rsidP="0029171D">
      <w:pPr>
        <w:pStyle w:val="MainText"/>
      </w:pPr>
      <w:r w:rsidRPr="00666CE7">
        <w:t>Великие державы не действуют хаотично. Они движутся в соответствии с долгосрочными геополитическими представлениями, которые строятся на изучении географии, морских путей, источников энергии, природных богатств и демографических изменений.</w:t>
      </w:r>
    </w:p>
    <w:p w:rsidR="00980D5B" w:rsidRDefault="00AE07B8" w:rsidP="0029171D">
      <w:pPr>
        <w:pStyle w:val="MainText"/>
      </w:pPr>
      <w:r w:rsidRPr="00666CE7">
        <w:t>Понимать планы врага</w:t>
      </w:r>
      <w:r w:rsidR="0029171D">
        <w:t xml:space="preserve"> — </w:t>
      </w:r>
      <w:r w:rsidRPr="00666CE7">
        <w:t>значит понимать глубинную структуру его интересов: куда он вкладывает средства? Какие пути стремится взять под свой контроль? Как он меняет общественное мнение? Какие элиты поддерживает? Умма, не</w:t>
      </w:r>
      <w:r w:rsidR="00232C3E">
        <w:t xml:space="preserve"> </w:t>
      </w:r>
      <w:r w:rsidRPr="00666CE7">
        <w:t>способная понять образ мышления своих противников, остаётся в положении реагирующей стороны. События застигают её врасплох уже после того как они свершились. В то же время другие силы ещё много лет назад подготовили условия для продвижения или отступления. Поэтому одной из важнейших обязанностей тех, кто берётся вести Умму к спасению, является раскрытие планов колониализма в рамках своей политической деятельности и обладание инструментами влияния на международную политику.</w:t>
      </w:r>
    </w:p>
    <w:p w:rsidR="0029171D" w:rsidRPr="00666CE7" w:rsidRDefault="0029171D" w:rsidP="0029171D">
      <w:pPr>
        <w:pStyle w:val="MainText"/>
      </w:pPr>
    </w:p>
    <w:p w:rsidR="00980D5B" w:rsidRDefault="00AE07B8" w:rsidP="0029171D">
      <w:pPr>
        <w:pStyle w:val="SubHeader"/>
      </w:pPr>
      <w:r w:rsidRPr="00666CE7">
        <w:t>Государственный деятель между видением и</w:t>
      </w:r>
      <w:r w:rsidR="0029171D">
        <w:rPr>
          <w:lang w:val="en-US"/>
        </w:rPr>
        <w:t> </w:t>
      </w:r>
      <w:r w:rsidRPr="00666CE7">
        <w:t>исполнением</w:t>
      </w:r>
    </w:p>
    <w:p w:rsidR="0029171D" w:rsidRPr="0029171D" w:rsidRDefault="0029171D" w:rsidP="0029171D">
      <w:pPr>
        <w:pStyle w:val="MainText"/>
      </w:pPr>
    </w:p>
    <w:p w:rsidR="00980D5B" w:rsidRPr="00666CE7" w:rsidRDefault="00AE07B8" w:rsidP="0029171D">
      <w:pPr>
        <w:pStyle w:val="MainText"/>
      </w:pPr>
      <w:r w:rsidRPr="00666CE7">
        <w:t>Стратегическое планирование требует мышления настоящего государственного деятеля, а не просто красноречивого оратора перед массами или успешного администратора. Человек государственного мышления</w:t>
      </w:r>
      <w:r w:rsidR="0029171D">
        <w:t xml:space="preserve"> — </w:t>
      </w:r>
      <w:r w:rsidRPr="00666CE7">
        <w:t>это тот, кто понимает соотношение сил в международной политике, умеет читать ход истории, осознаёт пределы силы и возможностей и знает, как превратить идею в институт, институт</w:t>
      </w:r>
      <w:r w:rsidR="0029171D">
        <w:t xml:space="preserve"> — </w:t>
      </w:r>
      <w:r w:rsidRPr="00666CE7">
        <w:t>во влияние, а влияние</w:t>
      </w:r>
      <w:r w:rsidR="0029171D">
        <w:t xml:space="preserve"> — </w:t>
      </w:r>
      <w:r w:rsidRPr="00666CE7">
        <w:t>в устойчивую реальность.</w:t>
      </w:r>
    </w:p>
    <w:p w:rsidR="00980D5B" w:rsidRPr="00666CE7" w:rsidRDefault="00AE07B8" w:rsidP="0029171D">
      <w:pPr>
        <w:pStyle w:val="MainText"/>
      </w:pPr>
      <w:r w:rsidRPr="00666CE7">
        <w:t>Международная политика управляется не энтузиазмом и не красноречием, а способностью превращать видение в накопленные действия, устойчивые институты и эффективные союзы. Поэтому подлинное влияние измеряется не количеством речей и лозунгов, а способностью превращать планы в ощутимые результаты, выдерживающие испытание временем и кризисами. Именно этой способности должны обучаться деятели грядущего государства, которое скоро появится с дозволения Аллаха. Всевышний сказал:</w:t>
      </w:r>
    </w:p>
    <w:p w:rsidR="00980D5B" w:rsidRPr="0029171D" w:rsidRDefault="00AE07B8" w:rsidP="0029171D">
      <w:pPr>
        <w:pStyle w:val="ARAyat"/>
      </w:pPr>
      <w:r>
        <w:rPr>
          <w:rtl/>
        </w:rPr>
        <w:t>وَقُلِ ٱعۡمَلُواْ فَسَيَرَى ٱللَّهُ عَمَلَكُمۡ وَرَسُولُهُۥ وَٱلۡمُؤۡمِنُونَ</w:t>
      </w:r>
    </w:p>
    <w:p w:rsidR="00980D5B" w:rsidRDefault="00AE07B8" w:rsidP="0029171D">
      <w:pPr>
        <w:pStyle w:val="MainTextNoIndent"/>
      </w:pPr>
      <w:r w:rsidRPr="0029171D">
        <w:rPr>
          <w:rStyle w:val="RUAyat"/>
        </w:rPr>
        <w:t>«Скажи: «Трудитесь, и увидят ваши деяния А</w:t>
      </w:r>
      <w:r w:rsidR="00232C3E" w:rsidRPr="0029171D">
        <w:rPr>
          <w:rStyle w:val="RUAyat"/>
        </w:rPr>
        <w:t>ллах, Его Посланник и верующие»</w:t>
      </w:r>
      <w:r>
        <w:t xml:space="preserve"> (9:105).</w:t>
      </w:r>
    </w:p>
    <w:p w:rsidR="0029171D" w:rsidRPr="0029171D" w:rsidRDefault="0029171D" w:rsidP="0029171D">
      <w:pPr>
        <w:pStyle w:val="MainText"/>
      </w:pPr>
    </w:p>
    <w:p w:rsidR="00980D5B" w:rsidRDefault="00AE07B8" w:rsidP="0029171D">
      <w:pPr>
        <w:pStyle w:val="SubHeader"/>
      </w:pPr>
      <w:r w:rsidRPr="00666CE7">
        <w:t>Заключение: уроки для будущего</w:t>
      </w:r>
    </w:p>
    <w:p w:rsidR="0029171D" w:rsidRPr="0029171D" w:rsidRDefault="0029171D" w:rsidP="0029171D">
      <w:pPr>
        <w:pStyle w:val="MainText"/>
      </w:pPr>
    </w:p>
    <w:p w:rsidR="00980D5B" w:rsidRPr="00666CE7" w:rsidRDefault="00AE07B8" w:rsidP="0029171D">
      <w:pPr>
        <w:pStyle w:val="MainText"/>
      </w:pPr>
      <w:r w:rsidRPr="00666CE7">
        <w:t>Первый исламский опыт даёт миру вечный урок, который не сотрёт время: вера в Аллаха и упование на Него никогда не означают отказа от установленных Им закономерностей или оставления необходимых мер. Подлинные государственные деятели</w:t>
      </w:r>
      <w:r w:rsidR="0029171D">
        <w:t xml:space="preserve"> — </w:t>
      </w:r>
      <w:r w:rsidRPr="00666CE7">
        <w:t>это те, кто мыслит долгосрочным стратегическим мышлением даже в дни праздников и торжеств. Они превращают сезоны в возможности, географию</w:t>
      </w:r>
      <w:r w:rsidR="0029171D">
        <w:t xml:space="preserve"> — </w:t>
      </w:r>
      <w:r w:rsidRPr="00666CE7">
        <w:t>в силу, время</w:t>
      </w:r>
      <w:r w:rsidR="0029171D">
        <w:t xml:space="preserve"> — </w:t>
      </w:r>
      <w:r w:rsidRPr="00666CE7">
        <w:t>в достижения, а события</w:t>
      </w:r>
      <w:r w:rsidR="0029171D">
        <w:t xml:space="preserve"> — </w:t>
      </w:r>
      <w:r w:rsidRPr="00666CE7">
        <w:t>в долгосрочный культурный проект.</w:t>
      </w:r>
    </w:p>
    <w:p w:rsidR="00980D5B" w:rsidRPr="00666CE7" w:rsidRDefault="00AE07B8" w:rsidP="0029171D">
      <w:pPr>
        <w:pStyle w:val="MainText"/>
      </w:pPr>
      <w:r w:rsidRPr="00666CE7">
        <w:t>Различие между народами, создающими историю, и народами, которые лишь идут вслед за ней, состоит в том, что первые действуют в соответствии с видением, планом и глубоким пониманием движения противников и мировых изменений. А вторые остаются пленниками импровизации и реакций на происходящее: в каждую битву они вступают с опозданием, а из каждого кризиса выходят ещё более растерянными и слабыми.</w:t>
      </w:r>
    </w:p>
    <w:p w:rsidR="00980D5B" w:rsidRPr="00666CE7" w:rsidRDefault="00AE07B8" w:rsidP="0029171D">
      <w:pPr>
        <w:pStyle w:val="MainText"/>
      </w:pPr>
      <w:r w:rsidRPr="00666CE7">
        <w:lastRenderedPageBreak/>
        <w:t xml:space="preserve">Одной из величайших милостей к этой Умме является то, что Пророк </w:t>
      </w:r>
      <w:r w:rsidR="00CE02A7">
        <w:t>(с.а.с.)</w:t>
      </w:r>
      <w:r w:rsidRPr="00666CE7">
        <w:t xml:space="preserve"> не отделял религию от политики. Напротив, он сделал политику служительницей религии, а стратегию</w:t>
      </w:r>
      <w:r w:rsidR="0029171D">
        <w:t xml:space="preserve"> — </w:t>
      </w:r>
      <w:r w:rsidRPr="00666CE7">
        <w:t xml:space="preserve">защитницей поклонения и всех уз Ислама. Наш Пророк </w:t>
      </w:r>
      <w:r w:rsidR="00CE02A7">
        <w:t>(с.а.с.)</w:t>
      </w:r>
      <w:r w:rsidRPr="00666CE7">
        <w:t xml:space="preserve"> учит нас, что помощь Аллаха нисходит не к тем, кто просто ждёт, а к тем, кто окружил религию заботой и защитой со всех сторон и подготовил для неё всю доступную силу. Поэтому, обращаясь за </w:t>
      </w:r>
      <w:proofErr w:type="spellStart"/>
      <w:r w:rsidRPr="00666CE7">
        <w:t>нусрой</w:t>
      </w:r>
      <w:proofErr w:type="spellEnd"/>
      <w:r w:rsidRPr="00666CE7">
        <w:t xml:space="preserve"> к делегации </w:t>
      </w:r>
      <w:proofErr w:type="spellStart"/>
      <w:r w:rsidRPr="00666CE7">
        <w:t>Бану</w:t>
      </w:r>
      <w:proofErr w:type="spellEnd"/>
      <w:r w:rsidRPr="00666CE7">
        <w:t xml:space="preserve"> </w:t>
      </w:r>
      <w:proofErr w:type="spellStart"/>
      <w:r w:rsidRPr="00666CE7">
        <w:t>Шайбан</w:t>
      </w:r>
      <w:proofErr w:type="spellEnd"/>
      <w:r w:rsidRPr="00666CE7">
        <w:t xml:space="preserve">, Пророк </w:t>
      </w:r>
      <w:r w:rsidR="00CE02A7">
        <w:t>(</w:t>
      </w:r>
      <w:proofErr w:type="spellStart"/>
      <w:r w:rsidR="00CE02A7">
        <w:t>с.а.с</w:t>
      </w:r>
      <w:proofErr w:type="spellEnd"/>
      <w:r w:rsidR="00CE02A7">
        <w:t>.)</w:t>
      </w:r>
      <w:r w:rsidRPr="00666CE7">
        <w:t xml:space="preserve"> сказал: </w:t>
      </w:r>
      <w:r w:rsidRPr="0029171D">
        <w:rPr>
          <w:rStyle w:val="RUHadith"/>
        </w:rPr>
        <w:t>«Этой религии окажет помощь только тот, кто защитит её со всех сторон»</w:t>
      </w:r>
      <w:r w:rsidRPr="00666CE7">
        <w:t>.</w:t>
      </w:r>
    </w:p>
    <w:p w:rsidR="00980D5B" w:rsidRPr="00666CE7" w:rsidRDefault="00AE07B8" w:rsidP="0029171D">
      <w:pPr>
        <w:pStyle w:val="MainText"/>
      </w:pPr>
      <w:r w:rsidRPr="00666CE7">
        <w:t xml:space="preserve">Он </w:t>
      </w:r>
      <w:r w:rsidR="00CE02A7">
        <w:t>(с.а.с.)</w:t>
      </w:r>
      <w:r w:rsidRPr="00666CE7">
        <w:t xml:space="preserve"> сочетал «войну, мнение и хитрость», как говорил сам, не отступая от Откровения ни на йоту:</w:t>
      </w:r>
    </w:p>
    <w:p w:rsidR="00980D5B" w:rsidRPr="0029171D" w:rsidRDefault="00AE07B8" w:rsidP="0029171D">
      <w:pPr>
        <w:pStyle w:val="ARAyat"/>
      </w:pPr>
      <w:r>
        <w:rPr>
          <w:rtl/>
        </w:rPr>
        <w:t>وَمَا يَنطِقُ عَنِ ٱلۡهَوَىٰٓ ٣  إِنۡ هُوَ إِلَّا وَحۡيٞ يُوحَىٰ ٤</w:t>
      </w:r>
    </w:p>
    <w:p w:rsidR="00980D5B" w:rsidRPr="0029171D" w:rsidRDefault="00AE07B8" w:rsidP="0029171D">
      <w:pPr>
        <w:pStyle w:val="MainTextCentered"/>
      </w:pPr>
      <w:r w:rsidRPr="0029171D">
        <w:rPr>
          <w:rStyle w:val="RUAyat"/>
        </w:rPr>
        <w:t>«Он не говорит по прихоти. Это</w:t>
      </w:r>
      <w:r w:rsidR="0029171D">
        <w:rPr>
          <w:rStyle w:val="RUAyat"/>
        </w:rPr>
        <w:t xml:space="preserve"> — </w:t>
      </w:r>
      <w:r w:rsidRPr="0029171D">
        <w:rPr>
          <w:rStyle w:val="RUAyat"/>
        </w:rPr>
        <w:t>всего лишь внушаемое ему откровение»</w:t>
      </w:r>
      <w:r>
        <w:t xml:space="preserve"> (53:3).</w:t>
      </w:r>
    </w:p>
    <w:p w:rsidR="00980D5B" w:rsidRPr="00666CE7" w:rsidRDefault="00AE07B8" w:rsidP="0029171D">
      <w:pPr>
        <w:pStyle w:val="MainText"/>
      </w:pPr>
      <w:r w:rsidRPr="00666CE7">
        <w:t xml:space="preserve">Всю свою жизнь он </w:t>
      </w:r>
      <w:r w:rsidR="00CE02A7">
        <w:t>(с.а.с.)</w:t>
      </w:r>
      <w:r w:rsidRPr="00666CE7">
        <w:t xml:space="preserve"> был занят призывом, планировал каждый этап и даже мельчайшие подробности. Он терпеливо переносил все тяготы, которые выпали на его долю из-за исполнения этой великой обязанности. Намаз был предписан лишь примерно за год до хиджры. Хадж был предписан лишь примерно за год до его </w:t>
      </w:r>
      <w:r w:rsidR="00CE02A7">
        <w:t>(с.а.с.)</w:t>
      </w:r>
      <w:r w:rsidRPr="00666CE7">
        <w:t xml:space="preserve"> смерти. За всю свою жизнь он </w:t>
      </w:r>
      <w:r w:rsidR="00CE02A7">
        <w:t>(с.а.с.)</w:t>
      </w:r>
      <w:r w:rsidRPr="00666CE7">
        <w:t xml:space="preserve"> совершил хадж только один раз. Однако сегодня появляются люди, которые пытаются превзойти носителя последнего Послания в религиозности: они оставляют обязанность призыва и установленный им </w:t>
      </w:r>
      <w:r w:rsidR="00CE02A7">
        <w:t>(с.а.с.)</w:t>
      </w:r>
      <w:r w:rsidRPr="00666CE7">
        <w:t xml:space="preserve"> метод, соревнуясь с другими за место имама в намазе или за звание «хаджи», не принимая никакого участия в повелении одобряемого, запрещении порицаемого и привлечении к ответу правителей, которые препятствуют установлению Праведного Халифата по методу пророчества и причиняют Умме вред.</w:t>
      </w:r>
    </w:p>
    <w:p w:rsidR="00980D5B" w:rsidRPr="00666CE7" w:rsidRDefault="00AE07B8" w:rsidP="0029171D">
      <w:pPr>
        <w:pStyle w:val="MainText"/>
      </w:pPr>
      <w:r w:rsidRPr="00666CE7">
        <w:t>Не настало ли время нашей Умме вернуть себе стратегическое мышление, сочетающее упование и планирование, доверие Аллаху и тщательную подготовку, понимание реальности и расчёт будущих последствий, следование установленному методу и творческий подход к средствам и способам?! Или мы останемся пленниками пустой риторики, политической импровизации, одних лишь проповедей и наставлений, ожидая чудес и одновременно пренебрегая установленными закономерностями, повторяя лозунги и забывая, что Аллах не меняет положения людей, пока они не изменят самих себя?!</w:t>
      </w:r>
    </w:p>
    <w:p w:rsidR="00980D5B" w:rsidRPr="00666CE7" w:rsidRDefault="00AE07B8" w:rsidP="0029171D">
      <w:pPr>
        <w:pStyle w:val="MainText"/>
      </w:pPr>
      <w:r w:rsidRPr="00666CE7">
        <w:t>История не щадит беспечных. Будущее строится не мечтами, а тщательно разработанными планами, твёрдой волей, железной решимостью и разумом, который извлекает уроки из прошлого, чтобы заслужить славу настоящего и будущего. Аллах дарует успех и наставляет на прямой путь. Да благословит Аллах и приветствует нашего господина Мухаммада, его семью и всех его сподвижников.</w:t>
      </w:r>
    </w:p>
    <w:sectPr w:rsidR="00980D5B" w:rsidRPr="00666CE7" w:rsidSect="001F70D9">
      <w:headerReference w:type="even" r:id="rId7"/>
      <w:headerReference w:type="default" r:id="rId8"/>
      <w:headerReference w:type="first" r:id="rId9"/>
      <w:pgSz w:w="11906" w:h="16838"/>
      <w:pgMar w:top="1134" w:right="1134" w:bottom="1134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006" w:rsidRDefault="00047006">
      <w:pPr>
        <w:spacing w:after="0" w:line="240" w:lineRule="auto"/>
      </w:pPr>
      <w:r>
        <w:separator/>
      </w:r>
    </w:p>
  </w:endnote>
  <w:endnote w:type="continuationSeparator" w:id="0">
    <w:p w:rsidR="00047006" w:rsidRDefault="00047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006" w:rsidRDefault="00047006">
      <w:pPr>
        <w:spacing w:after="0" w:line="240" w:lineRule="auto"/>
      </w:pPr>
      <w:r>
        <w:separator/>
      </w:r>
    </w:p>
  </w:footnote>
  <w:footnote w:type="continuationSeparator" w:id="0">
    <w:p w:rsidR="00047006" w:rsidRDefault="00047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D5B" w:rsidRDefault="00980D5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D5B" w:rsidRDefault="00980D5B">
    <w:pPr>
      <w:tabs>
        <w:tab w:val="left" w:pos="3828"/>
        <w:tab w:val="left" w:pos="5387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D5B" w:rsidRDefault="00980D5B">
    <w:pPr>
      <w:tabs>
        <w:tab w:val="left" w:pos="3828"/>
        <w:tab w:val="left" w:pos="53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5B"/>
    <w:rsid w:val="00047006"/>
    <w:rsid w:val="00123F9A"/>
    <w:rsid w:val="001530CB"/>
    <w:rsid w:val="001F70D9"/>
    <w:rsid w:val="002109F9"/>
    <w:rsid w:val="00232C3E"/>
    <w:rsid w:val="0029171D"/>
    <w:rsid w:val="003B296C"/>
    <w:rsid w:val="004C0932"/>
    <w:rsid w:val="004C0A7E"/>
    <w:rsid w:val="004E694F"/>
    <w:rsid w:val="00526141"/>
    <w:rsid w:val="0056236B"/>
    <w:rsid w:val="00660D5A"/>
    <w:rsid w:val="00666CE7"/>
    <w:rsid w:val="00842F7E"/>
    <w:rsid w:val="00860AB1"/>
    <w:rsid w:val="00980D5B"/>
    <w:rsid w:val="00A74432"/>
    <w:rsid w:val="00AA6954"/>
    <w:rsid w:val="00AE07B8"/>
    <w:rsid w:val="00B97CD9"/>
    <w:rsid w:val="00C11468"/>
    <w:rsid w:val="00C90CD6"/>
    <w:rsid w:val="00CE02A7"/>
    <w:rsid w:val="00CF7CFD"/>
    <w:rsid w:val="00DE168F"/>
    <w:rsid w:val="00E84004"/>
    <w:rsid w:val="00EE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8A6CB"/>
  <w15:docId w15:val="{5A19A812-E51B-4D3A-B3E6-FE494368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0D9"/>
    <w:pPr>
      <w:suppressLineNumbers/>
      <w:spacing w:after="120" w:line="360" w:lineRule="auto"/>
    </w:pPr>
    <w:rPr>
      <w:rFonts w:asciiTheme="majorBidi" w:eastAsia="Calibri" w:hAnsiTheme="majorBidi" w:cs="Arial"/>
      <w:sz w:val="24"/>
      <w:szCs w:val="24"/>
      <w:vertAlign w:val="superscript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andFooter">
    <w:name w:val="Header and Footer"/>
    <w:basedOn w:val="a"/>
    <w:qFormat/>
  </w:style>
  <w:style w:type="numbering" w:customStyle="1" w:styleId="a3">
    <w:name w:val="Без списка"/>
    <w:uiPriority w:val="99"/>
    <w:semiHidden/>
    <w:unhideWhenUsed/>
    <w:qFormat/>
  </w:style>
  <w:style w:type="paragraph" w:customStyle="1" w:styleId="ARAyat">
    <w:name w:val="AR_Ayat"/>
    <w:rsid w:val="001F70D9"/>
    <w:pPr>
      <w:suppressAutoHyphens w:val="0"/>
      <w:bidi/>
      <w:jc w:val="center"/>
    </w:pPr>
    <w:rPr>
      <w:rFonts w:ascii="KFGQPC Uthmanic Script HAFS" w:eastAsia="Times New Roman" w:hAnsi="KFGQPC Uthmanic Script HAFS" w:cs="KFGQPC Uthmanic Script HAFS"/>
      <w:sz w:val="28"/>
      <w:szCs w:val="28"/>
      <w:lang w:val="en-US" w:eastAsia="ru-RU"/>
    </w:rPr>
  </w:style>
  <w:style w:type="paragraph" w:customStyle="1" w:styleId="ARHadith">
    <w:name w:val="AR_Hadith"/>
    <w:rsid w:val="001F70D9"/>
    <w:pPr>
      <w:suppressAutoHyphens w:val="0"/>
      <w:bidi/>
      <w:jc w:val="center"/>
    </w:pPr>
    <w:rPr>
      <w:rFonts w:ascii="Scheherazade" w:eastAsia="Times New Roman" w:hAnsi="Scheherazade" w:cs="Scheherazade"/>
      <w:sz w:val="28"/>
      <w:szCs w:val="28"/>
      <w:lang w:val="en-US" w:eastAsia="ru-RU"/>
    </w:rPr>
  </w:style>
  <w:style w:type="character" w:customStyle="1" w:styleId="ARInText">
    <w:name w:val="AR_In.Text"/>
    <w:uiPriority w:val="1"/>
    <w:rsid w:val="001F70D9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1F70D9"/>
    <w:pPr>
      <w:suppressAutoHyphens w:val="0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MainText"/>
    <w:next w:val="MainText"/>
    <w:rsid w:val="001F70D9"/>
    <w:rPr>
      <w:bCs/>
      <w:i/>
    </w:rPr>
  </w:style>
  <w:style w:type="paragraph" w:customStyle="1" w:styleId="Basmala">
    <w:name w:val="Basmala"/>
    <w:basedOn w:val="a"/>
    <w:rsid w:val="001F70D9"/>
    <w:pPr>
      <w:suppressLineNumbers w:val="0"/>
      <w:suppressAutoHyphens w:val="0"/>
      <w:bidi/>
      <w:spacing w:after="200"/>
      <w:jc w:val="center"/>
    </w:pPr>
    <w:rPr>
      <w:rFonts w:ascii="KFGQPC Uthmanic Script HAFS" w:eastAsiaTheme="minorHAnsi" w:hAnsi="KFGQPC Uthmanic Script HAFS" w:cs="KFGQPC Uthmanic Script HAFS"/>
      <w:sz w:val="28"/>
      <w:szCs w:val="28"/>
      <w:vertAlign w:val="baseline"/>
    </w:rPr>
  </w:style>
  <w:style w:type="character" w:customStyle="1" w:styleId="Bold">
    <w:name w:val="Bold"/>
    <w:rsid w:val="001F70D9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1F70D9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1F70D9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1F70D9"/>
    <w:pPr>
      <w:suppressAutoHyphens w:val="0"/>
      <w:spacing w:after="60"/>
    </w:pPr>
    <w:rPr>
      <w:rFonts w:ascii="Times New Roman" w:eastAsia="Times New Roman" w:hAnsi="Times New Roman" w:cs="Times New Roman"/>
      <w:sz w:val="16"/>
      <w:szCs w:val="16"/>
      <w:lang w:bidi="ar-AE"/>
    </w:rPr>
  </w:style>
  <w:style w:type="paragraph" w:customStyle="1" w:styleId="HeaderL1">
    <w:name w:val="Header_L1"/>
    <w:next w:val="a"/>
    <w:rsid w:val="001F70D9"/>
    <w:pPr>
      <w:suppressAutoHyphens w:val="0"/>
      <w:spacing w:after="48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erL2">
    <w:name w:val="Header_L2"/>
    <w:rsid w:val="001F70D9"/>
    <w:pPr>
      <w:suppressAutoHyphens w:val="0"/>
      <w:spacing w:before="240" w:after="18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Italic">
    <w:name w:val="Italic"/>
    <w:rsid w:val="001F70D9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1F70D9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Markers">
    <w:name w:val="List_Markers"/>
    <w:rsid w:val="001F70D9"/>
    <w:pPr>
      <w:numPr>
        <w:numId w:val="2"/>
      </w:numPr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s">
    <w:name w:val="List_Numbers"/>
    <w:rsid w:val="001F70D9"/>
    <w:pPr>
      <w:numPr>
        <w:numId w:val="3"/>
      </w:numPr>
      <w:suppressAutoHyphens w:val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extCentered">
    <w:name w:val="MainText_Centered"/>
    <w:rsid w:val="001F70D9"/>
    <w:pPr>
      <w:suppressAutoHyphens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TextNoIndent">
    <w:name w:val="MainText_NoIndent"/>
    <w:next w:val="MainText"/>
    <w:rsid w:val="001F70D9"/>
    <w:pPr>
      <w:suppressAutoHyphens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uotes">
    <w:name w:val="Quotes"/>
    <w:uiPriority w:val="1"/>
    <w:rsid w:val="001F70D9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1F70D9"/>
    <w:rPr>
      <w:rFonts w:ascii="Times New Roman" w:hAnsi="Times New Roman"/>
      <w:b/>
      <w:lang w:val="ru-RU"/>
    </w:rPr>
  </w:style>
  <w:style w:type="character" w:customStyle="1" w:styleId="RUHadith">
    <w:name w:val="RU_Hadith"/>
    <w:rsid w:val="001F70D9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1F70D9"/>
    <w:pPr>
      <w:suppressLineNumbers w:val="0"/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vertAlign w:val="baseline"/>
    </w:rPr>
  </w:style>
  <w:style w:type="character" w:customStyle="1" w:styleId="Subscript">
    <w:name w:val="Subscript"/>
    <w:uiPriority w:val="1"/>
    <w:rsid w:val="001F70D9"/>
    <w:rPr>
      <w:rFonts w:cs="Times New Roman"/>
      <w:vertAlign w:val="subscript"/>
    </w:rPr>
  </w:style>
  <w:style w:type="paragraph" w:customStyle="1" w:styleId="SubSubheader">
    <w:name w:val="SubSubheader"/>
    <w:rsid w:val="001F70D9"/>
    <w:pPr>
      <w:suppressAutoHyphens w:val="0"/>
      <w:autoSpaceDE w:val="0"/>
      <w:autoSpaceDN w:val="0"/>
      <w:adjustRightInd w:val="0"/>
      <w:ind w:left="709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ubSubSubheader">
    <w:name w:val="SubSubSubheader"/>
    <w:basedOn w:val="SubSubheader"/>
    <w:rsid w:val="001F70D9"/>
    <w:rPr>
      <w:i/>
      <w:iCs/>
    </w:rPr>
  </w:style>
  <w:style w:type="character" w:customStyle="1" w:styleId="Superscript">
    <w:name w:val="Superscript"/>
    <w:uiPriority w:val="1"/>
    <w:rsid w:val="001F70D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1865</TotalTime>
  <Pages>10</Pages>
  <Words>5099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dc:description/>
  <cp:lastModifiedBy>User</cp:lastModifiedBy>
  <cp:revision>51</cp:revision>
  <dcterms:created xsi:type="dcterms:W3CDTF">2026-07-07T07:17:00Z</dcterms:created>
  <dcterms:modified xsi:type="dcterms:W3CDTF">2026-09-07T18:31:00Z</dcterms:modified>
  <dc:language>ru-RU</dc:language>
</cp:coreProperties>
</file>