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AE8B01" w14:textId="140E7038" w:rsidR="00255704" w:rsidRPr="00255704" w:rsidRDefault="00255704" w:rsidP="00255704">
      <w:pPr>
        <w:pStyle w:val="Basmala"/>
      </w:pPr>
      <w:r w:rsidRPr="00255704">
        <w:rPr>
          <w:rtl/>
        </w:rPr>
        <w:t xml:space="preserve">بِسۡمِ </w:t>
      </w:r>
      <w:r w:rsidRPr="00255704">
        <w:rPr>
          <w:rFonts w:hint="cs"/>
          <w:rtl/>
        </w:rPr>
        <w:t>ٱللَّهِ</w:t>
      </w:r>
      <w:r w:rsidRPr="00255704">
        <w:rPr>
          <w:rtl/>
        </w:rPr>
        <w:t xml:space="preserve"> </w:t>
      </w:r>
      <w:r w:rsidRPr="00255704">
        <w:rPr>
          <w:rFonts w:hint="cs"/>
          <w:rtl/>
        </w:rPr>
        <w:t>ٱلرَّحۡمَٰنِ</w:t>
      </w:r>
      <w:r w:rsidRPr="00255704">
        <w:rPr>
          <w:rtl/>
        </w:rPr>
        <w:t xml:space="preserve"> </w:t>
      </w:r>
      <w:r w:rsidRPr="00255704">
        <w:rPr>
          <w:rFonts w:hint="cs"/>
          <w:rtl/>
        </w:rPr>
        <w:t>ٱلرَّحِيمِ</w:t>
      </w:r>
    </w:p>
    <w:p w14:paraId="0A602302" w14:textId="6B464BF2" w:rsidR="00190CEA" w:rsidRPr="00343A00" w:rsidRDefault="00190CEA" w:rsidP="00255704">
      <w:pPr>
        <w:pStyle w:val="HeaderL1"/>
      </w:pPr>
      <w:r w:rsidRPr="00343A00">
        <w:t>Синонимы страха в</w:t>
      </w:r>
      <w:r w:rsidR="00255704">
        <w:t> </w:t>
      </w:r>
      <w:r w:rsidRPr="00343A00">
        <w:t>Благородном Коране и</w:t>
      </w:r>
      <w:r w:rsidR="00255704">
        <w:t> </w:t>
      </w:r>
      <w:r w:rsidRPr="00343A00">
        <w:t>их связь с</w:t>
      </w:r>
      <w:r w:rsidR="00255704">
        <w:t> </w:t>
      </w:r>
      <w:r w:rsidRPr="00343A00">
        <w:t>его красноречием</w:t>
      </w:r>
    </w:p>
    <w:p w14:paraId="252BCD02" w14:textId="02DC6BBE" w:rsidR="00190CEA" w:rsidRDefault="00190CEA" w:rsidP="00255704">
      <w:pPr>
        <w:pStyle w:val="Author"/>
      </w:pPr>
      <w:proofErr w:type="spellStart"/>
      <w:r w:rsidRPr="00B62DE6">
        <w:t>Айша</w:t>
      </w:r>
      <w:proofErr w:type="spellEnd"/>
      <w:r w:rsidRPr="00B62DE6">
        <w:t xml:space="preserve"> аз-</w:t>
      </w:r>
      <w:proofErr w:type="spellStart"/>
      <w:r w:rsidRPr="00B62DE6">
        <w:t>Заатари</w:t>
      </w:r>
      <w:proofErr w:type="spellEnd"/>
      <w:r w:rsidR="00152A13" w:rsidRPr="00B62DE6">
        <w:t>,</w:t>
      </w:r>
      <w:r w:rsidRPr="00B62DE6">
        <w:t xml:space="preserve"> Палестина</w:t>
      </w:r>
    </w:p>
    <w:p w14:paraId="5D1E0FFE" w14:textId="77777777" w:rsidR="00255704" w:rsidRPr="00255704" w:rsidRDefault="00255704" w:rsidP="00255704">
      <w:pPr>
        <w:pStyle w:val="MainText"/>
      </w:pPr>
    </w:p>
    <w:p w14:paraId="593F26E2" w14:textId="79F6D543" w:rsidR="00190CEA" w:rsidRPr="00343A00" w:rsidRDefault="00190CEA" w:rsidP="00255704">
      <w:pPr>
        <w:pStyle w:val="MainText"/>
      </w:pPr>
      <w:r w:rsidRPr="00343A00">
        <w:t>В арабском языке синонимия является одной из граней его красноречия. Под синонимией понимаются различные слова, указывающие на одно и то же значение либо на близкие по смыслу значения. В языковом же смысле, как сказано в «</w:t>
      </w:r>
      <w:proofErr w:type="spellStart"/>
      <w:r w:rsidRPr="00343A00">
        <w:t>Лисан</w:t>
      </w:r>
      <w:proofErr w:type="spellEnd"/>
      <w:r w:rsidRPr="00343A00">
        <w:t xml:space="preserve"> аль-Араб»: </w:t>
      </w:r>
      <w:r w:rsidRPr="00255704">
        <w:rPr>
          <w:rStyle w:val="Italic"/>
        </w:rPr>
        <w:t>«</w:t>
      </w:r>
      <w:proofErr w:type="spellStart"/>
      <w:r w:rsidRPr="00255704">
        <w:rPr>
          <w:rStyle w:val="Italic"/>
        </w:rPr>
        <w:t>Радифа</w:t>
      </w:r>
      <w:proofErr w:type="spellEnd"/>
      <w:r w:rsidR="00A421FB">
        <w:rPr>
          <w:rStyle w:val="Italic"/>
        </w:rPr>
        <w:t xml:space="preserve"> — </w:t>
      </w:r>
      <w:r w:rsidRPr="00255704">
        <w:rPr>
          <w:rStyle w:val="Italic"/>
        </w:rPr>
        <w:t xml:space="preserve">следовать за чем-либо; всё, что следует за чем-то, является его </w:t>
      </w:r>
      <w:proofErr w:type="spellStart"/>
      <w:r w:rsidRPr="00255704">
        <w:rPr>
          <w:rStyle w:val="Italic"/>
        </w:rPr>
        <w:t>ридф</w:t>
      </w:r>
      <w:proofErr w:type="spellEnd"/>
      <w:r w:rsidRPr="00255704">
        <w:rPr>
          <w:rStyle w:val="Italic"/>
        </w:rPr>
        <w:t xml:space="preserve">. Если одно следует за другим непрерывно, это называется </w:t>
      </w:r>
      <w:proofErr w:type="spellStart"/>
      <w:r w:rsidRPr="00255704">
        <w:rPr>
          <w:rStyle w:val="Italic"/>
        </w:rPr>
        <w:t>тарадуф</w:t>
      </w:r>
      <w:proofErr w:type="spellEnd"/>
      <w:r w:rsidRPr="00255704">
        <w:rPr>
          <w:rStyle w:val="Italic"/>
        </w:rPr>
        <w:t xml:space="preserve"> (следование друг за другом)»</w:t>
      </w:r>
      <w:r w:rsidRPr="00343A00">
        <w:t>. Т</w:t>
      </w:r>
      <w:r w:rsidR="00B62DE6">
        <w:t>ак</w:t>
      </w:r>
      <w:r w:rsidRPr="00343A00">
        <w:t xml:space="preserve"> относительно битвы при </w:t>
      </w:r>
      <w:proofErr w:type="spellStart"/>
      <w:r w:rsidRPr="00343A00">
        <w:t>Бадре</w:t>
      </w:r>
      <w:proofErr w:type="spellEnd"/>
      <w:r w:rsidRPr="00343A00">
        <w:t xml:space="preserve"> Всевышний сказал:</w:t>
      </w:r>
    </w:p>
    <w:p w14:paraId="1FAF09CD" w14:textId="24E30981" w:rsidR="008C5E3C" w:rsidRPr="009202D1" w:rsidRDefault="002A61E1" w:rsidP="00255704">
      <w:pPr>
        <w:pStyle w:val="ARAyat"/>
      </w:pPr>
      <w:r w:rsidRPr="009202D1">
        <w:rPr>
          <w:rtl/>
        </w:rPr>
        <w:t xml:space="preserve">إِذۡ تَسۡتَغِيثُونَ رَبَّكُمۡ فَٱسۡتَجَابَ لَكُمۡ أَنِّي مُمِدُّكُم بِأَلۡفٖ مِّنَ ٱلۡمَلَٰٓئِكَةِ </w:t>
      </w:r>
      <w:r w:rsidRPr="009202D1">
        <w:rPr>
          <w:u w:val="single"/>
          <w:rtl/>
        </w:rPr>
        <w:t>مُرۡدِفِينَ</w:t>
      </w:r>
      <w:r w:rsidRPr="009202D1">
        <w:rPr>
          <w:rtl/>
        </w:rPr>
        <w:t xml:space="preserve"> ٩</w:t>
      </w:r>
    </w:p>
    <w:p w14:paraId="790F9C87" w14:textId="0DE9FCD2" w:rsidR="00190CEA" w:rsidRPr="00343A00" w:rsidRDefault="00190CEA" w:rsidP="00255704">
      <w:pPr>
        <w:pStyle w:val="MainTextNoIndent"/>
      </w:pPr>
      <w:r w:rsidRPr="00255704">
        <w:rPr>
          <w:rStyle w:val="RUAyat"/>
        </w:rPr>
        <w:t xml:space="preserve">«Вот вы взывали с мольбой к своему Господу, и Он ответил вам: </w:t>
      </w:r>
      <w:r w:rsidR="002F317D" w:rsidRPr="00255704">
        <w:rPr>
          <w:rStyle w:val="RUAyat"/>
        </w:rPr>
        <w:t>«</w:t>
      </w:r>
      <w:r w:rsidRPr="00255704">
        <w:rPr>
          <w:rStyle w:val="RUAyat"/>
        </w:rPr>
        <w:t>Я поддержу вас тысячью ангелов</w:t>
      </w:r>
      <w:r w:rsidRPr="00255704">
        <w:rPr>
          <w:rStyle w:val="Bold-Underline"/>
        </w:rPr>
        <w:t>, следующих друг за другом</w:t>
      </w:r>
      <w:r w:rsidR="002F317D" w:rsidRPr="00255704">
        <w:rPr>
          <w:rStyle w:val="RUAyat"/>
        </w:rPr>
        <w:t>»</w:t>
      </w:r>
      <w:r w:rsidRPr="00343A00">
        <w:t xml:space="preserve"> (8:9).</w:t>
      </w:r>
      <w:r w:rsidR="00255704">
        <w:t xml:space="preserve"> </w:t>
      </w:r>
      <w:r w:rsidRPr="00343A00">
        <w:t>То есть ангелы приходили один отряд за другим. Именно поэтому разные слова, обозначающие одно и то же значение, были названы синонимами (</w:t>
      </w:r>
      <w:proofErr w:type="spellStart"/>
      <w:r w:rsidRPr="00255704">
        <w:rPr>
          <w:rStyle w:val="Italic"/>
        </w:rPr>
        <w:t>мутарадифат</w:t>
      </w:r>
      <w:proofErr w:type="spellEnd"/>
      <w:r w:rsidRPr="00343A00">
        <w:t>), поскольку они следуют одно за другим, указывая на один и тот же смысл.</w:t>
      </w:r>
    </w:p>
    <w:p w14:paraId="78238284" w14:textId="43A0AC8F" w:rsidR="008A0635" w:rsidRPr="00343A00" w:rsidRDefault="008A0635" w:rsidP="00255704">
      <w:pPr>
        <w:pStyle w:val="MainText"/>
      </w:pPr>
      <w:r w:rsidRPr="00343A00">
        <w:t>Среди учёных существуют разные мнения относительно существования синонимии в арабском языке вообще</w:t>
      </w:r>
      <w:r w:rsidR="00B62DE6">
        <w:t>,</w:t>
      </w:r>
      <w:r w:rsidRPr="00343A00">
        <w:t xml:space="preserve"> и в Благородном Коране</w:t>
      </w:r>
      <w:r w:rsidR="00A421FB">
        <w:t xml:space="preserve"> — </w:t>
      </w:r>
      <w:r w:rsidRPr="00343A00">
        <w:t>в частности.</w:t>
      </w:r>
    </w:p>
    <w:p w14:paraId="05530130" w14:textId="184C1991" w:rsidR="008A0635" w:rsidRPr="00343A00" w:rsidRDefault="008A0635" w:rsidP="00255704">
      <w:pPr>
        <w:pStyle w:val="MainText"/>
      </w:pPr>
      <w:r w:rsidRPr="00343A00">
        <w:t>Одни считают, что синонимия существует. Они объясняют это рядом причин, одна из которых</w:t>
      </w:r>
      <w:r w:rsidR="00A421FB">
        <w:t xml:space="preserve"> — </w:t>
      </w:r>
      <w:r w:rsidRPr="00343A00">
        <w:t>различие диалектов арабского языка у арабских племён, вследствие чего для обозначения одного и того же значения употреблялись разные слова. Примером тому служит хадис, который передал Бухари в своём «</w:t>
      </w:r>
      <w:proofErr w:type="spellStart"/>
      <w:r w:rsidRPr="00343A00">
        <w:t>Сахихе</w:t>
      </w:r>
      <w:proofErr w:type="spellEnd"/>
      <w:r w:rsidRPr="00343A00">
        <w:t xml:space="preserve">» со слов Абу </w:t>
      </w:r>
      <w:proofErr w:type="spellStart"/>
      <w:r w:rsidRPr="00343A00">
        <w:t>Хурайры</w:t>
      </w:r>
      <w:proofErr w:type="spellEnd"/>
      <w:r w:rsidRPr="00343A00">
        <w:t xml:space="preserve"> (</w:t>
      </w:r>
      <w:proofErr w:type="spellStart"/>
      <w:r w:rsidRPr="00343A00">
        <w:t>р.а</w:t>
      </w:r>
      <w:proofErr w:type="spellEnd"/>
      <w:r w:rsidRPr="00343A00">
        <w:t>.). Он сообщил, что Посланник Аллаха (</w:t>
      </w:r>
      <w:proofErr w:type="spellStart"/>
      <w:r w:rsidRPr="00343A00">
        <w:t>с.а.с</w:t>
      </w:r>
      <w:proofErr w:type="spellEnd"/>
      <w:r w:rsidRPr="00343A00">
        <w:t>.) сказал:</w:t>
      </w:r>
    </w:p>
    <w:p w14:paraId="7F1F1FD1" w14:textId="45F63547" w:rsidR="00BF4C6A" w:rsidRPr="00343A00" w:rsidRDefault="00E22FA6" w:rsidP="00197258">
      <w:pPr>
        <w:pStyle w:val="ARHadith"/>
      </w:pPr>
      <w:r w:rsidRPr="00343A00">
        <w:rPr>
          <w:rtl/>
        </w:rPr>
        <w:t>كانَتِ امْرَأَتانِ مَعَهُما ابْناهُما، جاءَ الذِّئْبُ فَذَهَبَ بِابْنِ إِحْداهُما، فَقالَتْ صاحِبَتُها: إِنَّما ذَهَبَ بِابْنِكِ، وَقالَتِ الأُخْرى: إِنَّما ذَهَبَ بِابْنِكِ، فَتَحاكَمَتا إِلى داوُدَ، فَقَضى بِهِ لِلْكُبْرى، فَخَرَجَتا عَلى سُلَيْمانَ بْنِ داوُدَ، فَأَخْبَرَتاهُ، فَقالَ: ائْتُونِي بِالسِّكِّينِ أَشُقُّهُ بَيْنَهُما، فَقالَتِ الصُّغْرى: لا تَفْعَلْ، يَرْحَمُكَ اللَّهُ، هُوَ ابْنُها، فَقَضى بِهِ لِلصُّغْرى. قالَ أَبو هُرَيْرَةَ: وَاللَّهِ، إِنْ سَمِعْتُ بِالسِّكِّينِ إِلَّا يَوْمَئِذٍ، وَما كُنَّا نَقُولُ إِلَّا المُدْيَةَ</w:t>
      </w:r>
    </w:p>
    <w:p w14:paraId="5C61376C" w14:textId="181B0F36" w:rsidR="008A0635" w:rsidRPr="00197258" w:rsidRDefault="008A0635" w:rsidP="00197258">
      <w:pPr>
        <w:pStyle w:val="MainTextNoIndent"/>
      </w:pPr>
      <w:r w:rsidRPr="00197258">
        <w:rPr>
          <w:rStyle w:val="RUHadith"/>
        </w:rPr>
        <w:t xml:space="preserve">«У двух женщин было по сыну. Пришёл волк и унёс сына одной из них. Тогда каждая стала утверждать другой: </w:t>
      </w:r>
      <w:r w:rsidR="006D16F7" w:rsidRPr="00197258">
        <w:rPr>
          <w:rStyle w:val="RUHadith"/>
        </w:rPr>
        <w:t>«</w:t>
      </w:r>
      <w:r w:rsidRPr="00197258">
        <w:rPr>
          <w:rStyle w:val="RUHadith"/>
        </w:rPr>
        <w:t>Это твоего сына унёс волк</w:t>
      </w:r>
      <w:r w:rsidR="006D16F7" w:rsidRPr="00197258">
        <w:rPr>
          <w:rStyle w:val="RUHadith"/>
        </w:rPr>
        <w:t>»</w:t>
      </w:r>
      <w:r w:rsidRPr="00197258">
        <w:rPr>
          <w:rStyle w:val="RUHadith"/>
        </w:rPr>
        <w:t>. Они обратились за судом к Дауду (</w:t>
      </w:r>
      <w:proofErr w:type="spellStart"/>
      <w:r w:rsidRPr="00197258">
        <w:rPr>
          <w:rStyle w:val="RUHadith"/>
        </w:rPr>
        <w:t>а.с</w:t>
      </w:r>
      <w:proofErr w:type="spellEnd"/>
      <w:r w:rsidRPr="00197258">
        <w:rPr>
          <w:rStyle w:val="RUHadith"/>
        </w:rPr>
        <w:t>.), и он вынес решение в пользу старшей. Затем они пришли к Сулейману ибн Дауду (</w:t>
      </w:r>
      <w:proofErr w:type="spellStart"/>
      <w:r w:rsidRPr="00197258">
        <w:rPr>
          <w:rStyle w:val="RUHadith"/>
        </w:rPr>
        <w:t>а.с</w:t>
      </w:r>
      <w:proofErr w:type="spellEnd"/>
      <w:r w:rsidRPr="00197258">
        <w:rPr>
          <w:rStyle w:val="RUHadith"/>
        </w:rPr>
        <w:t xml:space="preserve">.) и рассказали ему о случившемся. Он сказал: </w:t>
      </w:r>
      <w:r w:rsidR="002B0A3A" w:rsidRPr="00197258">
        <w:rPr>
          <w:rStyle w:val="RUHadith"/>
        </w:rPr>
        <w:t>«</w:t>
      </w:r>
      <w:r w:rsidRPr="00197258">
        <w:rPr>
          <w:rStyle w:val="RUHadith"/>
        </w:rPr>
        <w:t>Принесите мне нож, и я разделю ребёнка между ними</w:t>
      </w:r>
      <w:r w:rsidR="002B0A3A" w:rsidRPr="00197258">
        <w:rPr>
          <w:rStyle w:val="RUHadith"/>
        </w:rPr>
        <w:t>»</w:t>
      </w:r>
      <w:r w:rsidRPr="00197258">
        <w:rPr>
          <w:rStyle w:val="RUHadith"/>
        </w:rPr>
        <w:t xml:space="preserve">. Тогда младшая воскликнула: </w:t>
      </w:r>
      <w:r w:rsidR="00660199" w:rsidRPr="00197258">
        <w:rPr>
          <w:rStyle w:val="RUHadith"/>
        </w:rPr>
        <w:t>«</w:t>
      </w:r>
      <w:r w:rsidRPr="00197258">
        <w:rPr>
          <w:rStyle w:val="RUHadith"/>
        </w:rPr>
        <w:t>Не делай этого, да помилует тебя Аллах! Это её сын</w:t>
      </w:r>
      <w:r w:rsidR="00660199" w:rsidRPr="00197258">
        <w:rPr>
          <w:rStyle w:val="RUHadith"/>
        </w:rPr>
        <w:t>»</w:t>
      </w:r>
      <w:r w:rsidRPr="00197258">
        <w:rPr>
          <w:rStyle w:val="RUHadith"/>
        </w:rPr>
        <w:t>. После этого он присудил ребёнка младшей»</w:t>
      </w:r>
      <w:r w:rsidRPr="00197258">
        <w:t xml:space="preserve">. Затем Абу </w:t>
      </w:r>
      <w:proofErr w:type="spellStart"/>
      <w:r w:rsidRPr="00197258">
        <w:t>Хурайра</w:t>
      </w:r>
      <w:proofErr w:type="spellEnd"/>
      <w:r w:rsidRPr="00197258">
        <w:t xml:space="preserve"> (</w:t>
      </w:r>
      <w:proofErr w:type="spellStart"/>
      <w:r w:rsidRPr="00197258">
        <w:t>р.а</w:t>
      </w:r>
      <w:proofErr w:type="spellEnd"/>
      <w:r w:rsidRPr="00197258">
        <w:t xml:space="preserve">.) сказал: </w:t>
      </w:r>
      <w:r w:rsidRPr="00197258">
        <w:rPr>
          <w:rStyle w:val="Italic"/>
        </w:rPr>
        <w:t xml:space="preserve">«Клянусь Аллахом, до того дня я никогда не слышал слова </w:t>
      </w:r>
      <w:r w:rsidR="00670A88" w:rsidRPr="00197258">
        <w:rPr>
          <w:rStyle w:val="Italic"/>
        </w:rPr>
        <w:t>«</w:t>
      </w:r>
      <w:proofErr w:type="spellStart"/>
      <w:r w:rsidRPr="00197258">
        <w:rPr>
          <w:rStyle w:val="Italic"/>
        </w:rPr>
        <w:t>сиккин</w:t>
      </w:r>
      <w:proofErr w:type="spellEnd"/>
      <w:r w:rsidR="00670A88" w:rsidRPr="00197258">
        <w:rPr>
          <w:rStyle w:val="Italic"/>
        </w:rPr>
        <w:t>»</w:t>
      </w:r>
      <w:r w:rsidRPr="00197258">
        <w:rPr>
          <w:rStyle w:val="Italic"/>
        </w:rPr>
        <w:t xml:space="preserve"> (нож); мы называли его только </w:t>
      </w:r>
      <w:r w:rsidR="00670A88" w:rsidRPr="00197258">
        <w:rPr>
          <w:rStyle w:val="Italic"/>
        </w:rPr>
        <w:t>«</w:t>
      </w:r>
      <w:proofErr w:type="spellStart"/>
      <w:r w:rsidRPr="00197258">
        <w:rPr>
          <w:rStyle w:val="Italic"/>
        </w:rPr>
        <w:t>мудья</w:t>
      </w:r>
      <w:proofErr w:type="spellEnd"/>
      <w:r w:rsidR="00670A88" w:rsidRPr="00197258">
        <w:rPr>
          <w:rStyle w:val="Italic"/>
        </w:rPr>
        <w:t>»</w:t>
      </w:r>
      <w:r w:rsidRPr="00197258">
        <w:t>.</w:t>
      </w:r>
    </w:p>
    <w:p w14:paraId="189811CA" w14:textId="77777777" w:rsidR="008A0635" w:rsidRPr="00343A00" w:rsidRDefault="008A0635" w:rsidP="00197258">
      <w:pPr>
        <w:pStyle w:val="MainText"/>
      </w:pPr>
      <w:r w:rsidRPr="00343A00">
        <w:t>Таким образом, слова «</w:t>
      </w:r>
      <w:proofErr w:type="spellStart"/>
      <w:r w:rsidRPr="00343A00">
        <w:t>сиккин</w:t>
      </w:r>
      <w:proofErr w:type="spellEnd"/>
      <w:r w:rsidRPr="00343A00">
        <w:t>» и «</w:t>
      </w:r>
      <w:proofErr w:type="spellStart"/>
      <w:r w:rsidRPr="00343A00">
        <w:t>мудья</w:t>
      </w:r>
      <w:proofErr w:type="spellEnd"/>
      <w:r w:rsidRPr="00343A00">
        <w:t>» являются синонимами, употреблявшимися в разных арабских диалектах.</w:t>
      </w:r>
    </w:p>
    <w:p w14:paraId="1CEF26E9" w14:textId="15004C7E" w:rsidR="008A0635" w:rsidRPr="00343A00" w:rsidRDefault="008A0635" w:rsidP="00197258">
      <w:pPr>
        <w:pStyle w:val="MainText"/>
      </w:pPr>
      <w:r w:rsidRPr="00343A00">
        <w:t xml:space="preserve">Ещё одной причиной существования синонимии, по их мнению, является то, что арабы нередко давали предметам различные описательные наименования, которые со временем закреплялись за ними как самостоятельные названия. Так, например, у меча существует множество синонимов: </w:t>
      </w:r>
      <w:r w:rsidRPr="00197258">
        <w:rPr>
          <w:rStyle w:val="Bold"/>
        </w:rPr>
        <w:t>аль-</w:t>
      </w:r>
      <w:proofErr w:type="spellStart"/>
      <w:r w:rsidRPr="00197258">
        <w:rPr>
          <w:rStyle w:val="Bold"/>
        </w:rPr>
        <w:t>Муханнад</w:t>
      </w:r>
      <w:proofErr w:type="spellEnd"/>
      <w:r w:rsidR="00A421FB">
        <w:t xml:space="preserve"> — </w:t>
      </w:r>
      <w:r w:rsidRPr="00343A00">
        <w:t xml:space="preserve">«индийский», поскольку такие мечи происходили из Индии, и </w:t>
      </w:r>
      <w:r w:rsidRPr="00197258">
        <w:rPr>
          <w:rStyle w:val="Bold"/>
        </w:rPr>
        <w:t>аль-</w:t>
      </w:r>
      <w:proofErr w:type="spellStart"/>
      <w:r w:rsidRPr="00197258">
        <w:rPr>
          <w:rStyle w:val="Bold"/>
        </w:rPr>
        <w:t>Хусам</w:t>
      </w:r>
      <w:proofErr w:type="spellEnd"/>
      <w:r w:rsidR="00A421FB">
        <w:t xml:space="preserve"> — </w:t>
      </w:r>
      <w:r w:rsidR="001C3E34" w:rsidRPr="00343A00">
        <w:t>«разящий», то есть меч, который окончательно поражает врага</w:t>
      </w:r>
      <w:r w:rsidRPr="00343A00">
        <w:t xml:space="preserve">. То же относится и ко льву: для него существуют десятки названий, которые первоначально были лишь его эпитетами. Среди них </w:t>
      </w:r>
      <w:r w:rsidRPr="00197258">
        <w:rPr>
          <w:rStyle w:val="Bold"/>
        </w:rPr>
        <w:t>аль-</w:t>
      </w:r>
      <w:proofErr w:type="spellStart"/>
      <w:r w:rsidRPr="00197258">
        <w:rPr>
          <w:rStyle w:val="Bold"/>
        </w:rPr>
        <w:t>Лайс</w:t>
      </w:r>
      <w:proofErr w:type="spellEnd"/>
      <w:r w:rsidRPr="00343A00">
        <w:t xml:space="preserve">, указывающий на силу, мощь и храбрость, и </w:t>
      </w:r>
      <w:proofErr w:type="spellStart"/>
      <w:r w:rsidRPr="00197258">
        <w:rPr>
          <w:rStyle w:val="Bold"/>
        </w:rPr>
        <w:t>Гаданфар</w:t>
      </w:r>
      <w:proofErr w:type="spellEnd"/>
      <w:r w:rsidRPr="00343A00">
        <w:t xml:space="preserve">, означающий могучего и крупного зверя. Изначально все эти слова были </w:t>
      </w:r>
      <w:r w:rsidRPr="00343A00">
        <w:lastRenderedPageBreak/>
        <w:t>описательными характеристиками меча и льва, однако впоследствии арабы стали использовать их как собственные названия этих предметов.</w:t>
      </w:r>
    </w:p>
    <w:p w14:paraId="19041C06" w14:textId="77777777" w:rsidR="008A0635" w:rsidRPr="00343A00" w:rsidRDefault="008A0635" w:rsidP="00197258">
      <w:pPr>
        <w:pStyle w:val="MainText"/>
      </w:pPr>
      <w:r w:rsidRPr="00343A00">
        <w:t>Другие же считают, что синонимии в языке не существует, особенно в Благородном Коране. По их мнению, каждое слово, обозначающее тот или иной смысл, несёт в себе тонкий смысловой оттенок, который отличает его от других слов, указывающих на то же значение.</w:t>
      </w:r>
    </w:p>
    <w:p w14:paraId="04F78C9A" w14:textId="102D489B" w:rsidR="008A0635" w:rsidRPr="00343A00" w:rsidRDefault="008A0635" w:rsidP="00197258">
      <w:pPr>
        <w:pStyle w:val="MainText"/>
      </w:pPr>
      <w:r w:rsidRPr="00343A00">
        <w:t>Поэтому синонимию определяют как различные слова, обозначающие одно и то же значение либо близкие по смыслу значения, поскольку в языке в</w:t>
      </w:r>
      <w:r w:rsidR="00CC3D56">
        <w:t>стречаются оба этих случая. Так</w:t>
      </w:r>
      <w:r w:rsidRPr="00343A00">
        <w:t xml:space="preserve"> Ибн </w:t>
      </w:r>
      <w:proofErr w:type="spellStart"/>
      <w:r w:rsidRPr="00343A00">
        <w:t>Таймия</w:t>
      </w:r>
      <w:proofErr w:type="spellEnd"/>
      <w:r w:rsidRPr="00343A00">
        <w:t xml:space="preserve"> считал, что в языке синонимия возможна, однако встречается редко, тогда как в Коране она почти отсутствует. Каждое слово, которое принято считать синонимом другого, в действительности передаёт такой смысл, который никакое другое слово не способно выразить с той же точностью и красноречием. Это является одной из граней красноречивого чуда Благородного Корана, проявлением его исключительной точности и совершенства изложения. В своей книге «Введение в основы </w:t>
      </w:r>
      <w:proofErr w:type="spellStart"/>
      <w:r w:rsidRPr="00343A00">
        <w:t>тафсира</w:t>
      </w:r>
      <w:proofErr w:type="spellEnd"/>
      <w:r w:rsidRPr="00343A00">
        <w:t>» он пишет:</w:t>
      </w:r>
      <w:r w:rsidR="00CC3D56">
        <w:t xml:space="preserve"> </w:t>
      </w:r>
      <w:r w:rsidRPr="00197258">
        <w:rPr>
          <w:rStyle w:val="Italic"/>
        </w:rPr>
        <w:t>«Поистине, синонимия в языке встречается редко, а в словах Корана она либо крайне редка, либо вовсе отсутствует. Очень редко бывает так, чтобы одно слово можно было заменить другим, полностью передающим весь его смысл. Максимум</w:t>
      </w:r>
      <w:r w:rsidR="00A421FB">
        <w:rPr>
          <w:rStyle w:val="Italic"/>
        </w:rPr>
        <w:t xml:space="preserve"> — </w:t>
      </w:r>
      <w:r w:rsidRPr="00197258">
        <w:rPr>
          <w:rStyle w:val="Italic"/>
        </w:rPr>
        <w:t>оно лишь приблизительно передаёт значение. И это является одной из причин чудесности Корана»</w:t>
      </w:r>
      <w:r w:rsidRPr="00713C99">
        <w:t>.</w:t>
      </w:r>
    </w:p>
    <w:p w14:paraId="27D9B328" w14:textId="5E4EEEC7" w:rsidR="008A0635" w:rsidRPr="00343A00" w:rsidRDefault="008A0635" w:rsidP="00713C99">
      <w:pPr>
        <w:pStyle w:val="MainText"/>
      </w:pPr>
      <w:r w:rsidRPr="00343A00">
        <w:t>В целом признание существования синонимии облегчает изучение языка и помогает глубже освоить некоторые его стороны, особенно учащимся школ и университетов, начинающим изучать арабский язык</w:t>
      </w:r>
      <w:r w:rsidR="00D4223E">
        <w:t>,</w:t>
      </w:r>
      <w:r w:rsidRPr="00343A00">
        <w:t xml:space="preserve"> и тем, для кого он не является родным. Это помогает осознать богатство арабского языка и обилие его лексики, расширяет словарный запас. Более того, изучение слов-синонимов и тонких различий между ними обогащает языковое чутьё исследователя и развивает его понимание текстов, особенно Благородного Корана, позволяя хотя бы в некоторой степени постичь красоту арабского языка, красноречие Корана и его чудесность.</w:t>
      </w:r>
    </w:p>
    <w:p w14:paraId="65BADCBF" w14:textId="77777777" w:rsidR="008A0635" w:rsidRPr="00343A00" w:rsidRDefault="008A0635" w:rsidP="00713C99">
      <w:pPr>
        <w:pStyle w:val="MainText"/>
      </w:pPr>
      <w:r w:rsidRPr="00343A00">
        <w:t xml:space="preserve">В Благородном Коране в целом встречается множество слов, которые считаются синонимами. Однако каждое из них указывает на особый смысл, который не может быть полностью передан другим словом, даже если оно близко по значению. В этой статье мы остановимся на слове </w:t>
      </w:r>
      <w:r w:rsidRPr="00713C99">
        <w:rPr>
          <w:rStyle w:val="Bold"/>
        </w:rPr>
        <w:t>«страх»</w:t>
      </w:r>
      <w:r w:rsidRPr="00343A00">
        <w:t xml:space="preserve"> и его синонимах в Благородном Коране.</w:t>
      </w:r>
    </w:p>
    <w:p w14:paraId="3626780C" w14:textId="44A0789E" w:rsidR="008A0635" w:rsidRPr="00343A00" w:rsidRDefault="008A0635" w:rsidP="00713C99">
      <w:pPr>
        <w:pStyle w:val="MainText"/>
      </w:pPr>
      <w:r w:rsidRPr="00343A00">
        <w:t>Страх по своей природе является врождённым чувством, которое Аллах заложил в человеческую душу. Естественно для людей испытывать страх. При этом в отношении одних вещей люди сходятся в своих страхах, а в отношении других</w:t>
      </w:r>
      <w:r w:rsidR="00A421FB">
        <w:t xml:space="preserve"> — </w:t>
      </w:r>
      <w:r w:rsidRPr="00343A00">
        <w:t>расходятся. Бывает и так, что человек испытывает страх без реальной причины</w:t>
      </w:r>
      <w:r w:rsidR="00A421FB">
        <w:t xml:space="preserve"> — </w:t>
      </w:r>
      <w:r w:rsidRPr="00343A00">
        <w:t>лишь вследствие воображения или внутреннего состояния, опасаясь того, чего на самом деле не следует бояться.</w:t>
      </w:r>
    </w:p>
    <w:p w14:paraId="7CD84071" w14:textId="21BF2AAB" w:rsidR="008A0635" w:rsidRPr="00343A00" w:rsidRDefault="008A0635" w:rsidP="00713C99">
      <w:pPr>
        <w:pStyle w:val="MainText"/>
      </w:pPr>
      <w:r w:rsidRPr="00343A00">
        <w:t xml:space="preserve">Чувство страха, как и любые другие чувства, человек способен контролировать посредством своих идей и понятий. Он может направлять его в нужное русло, не позволяя ему овладеть собой. Именно этому воспитывает Коран верующего, побуждая его обуздывать свою печаль, радость, любовь, ненависть, гнев и другие чувства, чтобы поднять его на высокую степень, которую для него пожелал Господь миров. Так, например, мусульманину запрещается бояться Шайтана и его сторонников, тогда как бояться Аллаха, Всемогущ Он и Велик, ему повелевается. Это подтверждает, что человек способен управлять своим страхом и не позволять ему брать над собой верх благодаря своей </w:t>
      </w:r>
      <w:proofErr w:type="spellStart"/>
      <w:r w:rsidRPr="00343A00">
        <w:t>акыде</w:t>
      </w:r>
      <w:proofErr w:type="spellEnd"/>
      <w:r w:rsidRPr="00343A00">
        <w:t xml:space="preserve"> и понятиям. Всевышний сказал в суре «Ал</w:t>
      </w:r>
      <w:r w:rsidR="00C702B3">
        <w:t>и</w:t>
      </w:r>
      <w:r w:rsidRPr="00343A00">
        <w:t xml:space="preserve"> </w:t>
      </w:r>
      <w:proofErr w:type="spellStart"/>
      <w:r w:rsidRPr="00343A00">
        <w:t>Имран</w:t>
      </w:r>
      <w:proofErr w:type="spellEnd"/>
      <w:r w:rsidRPr="00343A00">
        <w:t>»:</w:t>
      </w:r>
    </w:p>
    <w:p w14:paraId="009B9327" w14:textId="1D873DC0" w:rsidR="00BE6A2E" w:rsidRPr="009202D1" w:rsidRDefault="00C84A2B" w:rsidP="00713C99">
      <w:pPr>
        <w:pStyle w:val="ARAyat"/>
      </w:pPr>
      <w:r w:rsidRPr="009202D1">
        <w:rPr>
          <w:rtl/>
        </w:rPr>
        <w:t>إِنَّمَا ذَٰلِكُمُ ٱلشَّيۡطَٰنُ يُخَوِّفُ أَوۡلِيَآءَهُۥ فَلَا تَخَافُوهُمۡ وَخَافُونِ إِن كُنتُم مُّؤۡمِنِينَ ١٧٥</w:t>
      </w:r>
    </w:p>
    <w:p w14:paraId="54D672A3" w14:textId="5ACCC25C" w:rsidR="008A0635" w:rsidRPr="00343A00" w:rsidRDefault="008A0635" w:rsidP="00713C99">
      <w:pPr>
        <w:pStyle w:val="MainTextNoIndent"/>
      </w:pPr>
      <w:r w:rsidRPr="00713C99">
        <w:rPr>
          <w:rStyle w:val="RUAyat"/>
        </w:rPr>
        <w:t>«Это всего лишь Шайтан, который устрашает своих сторонников. Не бойтесь же их, а бойтесь Меня, если вы верующие»</w:t>
      </w:r>
      <w:r w:rsidRPr="00343A00">
        <w:t xml:space="preserve"> (3:175).</w:t>
      </w:r>
      <w:r w:rsidR="00713C99">
        <w:t xml:space="preserve"> </w:t>
      </w:r>
      <w:r w:rsidRPr="00343A00">
        <w:t xml:space="preserve">Этот благородный </w:t>
      </w:r>
      <w:proofErr w:type="spellStart"/>
      <w:r w:rsidRPr="00343A00">
        <w:t>аят</w:t>
      </w:r>
      <w:proofErr w:type="spellEnd"/>
      <w:r w:rsidRPr="00343A00">
        <w:t xml:space="preserve"> повелевает бояться Аллаха и запрещает бояться сторонников Шайтана. Такое состояние является следствием </w:t>
      </w:r>
      <w:proofErr w:type="spellStart"/>
      <w:r w:rsidRPr="00343A00">
        <w:t>имана</w:t>
      </w:r>
      <w:proofErr w:type="spellEnd"/>
      <w:r w:rsidRPr="00343A00">
        <w:t xml:space="preserve"> и результатом совокупности представлений и убеждений, которые вера утверждает в душе мусульманина.</w:t>
      </w:r>
    </w:p>
    <w:p w14:paraId="41F8B0AE" w14:textId="39BD41C7" w:rsidR="008A0635" w:rsidRPr="00343A00" w:rsidRDefault="008A0635" w:rsidP="00713C99">
      <w:pPr>
        <w:pStyle w:val="MainText"/>
      </w:pPr>
      <w:r w:rsidRPr="00343A00">
        <w:t xml:space="preserve">Поэтому страх верующего должен быть связан с понятиями, которые удерживают его в правильных рамках. Именно поэтому Благородный Коран напоминает верующему об Аллахе и Его качествах, о Последней жизни, её ужасах и Огне, а также делает в его глазах </w:t>
      </w:r>
      <w:r w:rsidRPr="00343A00">
        <w:lastRenderedPageBreak/>
        <w:t>ничтожными жестокость и тиранию людей, разъясняя, что даже если все они объединятся, чтобы причинить ему вред, они не смогут сделать этого без дозволения Аллаха. Всевышний сказал в суре «Аль-</w:t>
      </w:r>
      <w:proofErr w:type="spellStart"/>
      <w:r w:rsidRPr="00343A00">
        <w:t>Анам</w:t>
      </w:r>
      <w:proofErr w:type="spellEnd"/>
      <w:r w:rsidRPr="00343A00">
        <w:t>»:</w:t>
      </w:r>
    </w:p>
    <w:p w14:paraId="782836B4" w14:textId="2516B3D9" w:rsidR="002D709C" w:rsidRPr="009202D1" w:rsidRDefault="00FD59EF" w:rsidP="00713C99">
      <w:pPr>
        <w:pStyle w:val="ARAyat"/>
      </w:pPr>
      <w:r w:rsidRPr="009202D1">
        <w:rPr>
          <w:rtl/>
        </w:rPr>
        <w:t>وَإِن يَمۡسَسۡكَ ٱللَّهُ بِضُرّٖ فَلَا كَاشِفَ لَهُۥٓ إِلَّا هُوَۖ وَإِن يُرِدۡكَ بِخَيۡرٖ فَلَا رَآدَّ لِفَضۡلِهِۦۚ يُصِيبُ بِهِۦ مَن يَشَآءُ مِنۡ عِبَادِهِۦۚ وَهُوَ ٱلۡغَفُورُ ٱلرَّحِيمُ ١٠٧</w:t>
      </w:r>
    </w:p>
    <w:p w14:paraId="7C9ED867" w14:textId="47348ABC" w:rsidR="008A0635" w:rsidRPr="00343A00" w:rsidRDefault="008A0635" w:rsidP="00713C99">
      <w:pPr>
        <w:pStyle w:val="MainTextNoIndent"/>
      </w:pPr>
      <w:r w:rsidRPr="00713C99">
        <w:rPr>
          <w:rStyle w:val="RUAyat"/>
        </w:rPr>
        <w:t>«Если Аллах коснётся тебя бедой, то никто, кроме Него, не избавит от неё. А если Он пожелает тебе добра, то никто не сможет отвратить Его милость. Он одаряет ею кого пожелает из Своих рабов. Он</w:t>
      </w:r>
      <w:r w:rsidR="00A421FB">
        <w:rPr>
          <w:rStyle w:val="RUAyat"/>
        </w:rPr>
        <w:t xml:space="preserve"> — </w:t>
      </w:r>
      <w:r w:rsidRPr="00713C99">
        <w:rPr>
          <w:rStyle w:val="RUAyat"/>
        </w:rPr>
        <w:t>Прощающий, Милосердный»</w:t>
      </w:r>
      <w:r w:rsidRPr="00343A00">
        <w:t xml:space="preserve"> (</w:t>
      </w:r>
      <w:r w:rsidR="002D709C" w:rsidRPr="00343A00">
        <w:t>10</w:t>
      </w:r>
      <w:r w:rsidRPr="00343A00">
        <w:t>:107).</w:t>
      </w:r>
    </w:p>
    <w:p w14:paraId="74E0D569" w14:textId="77777777" w:rsidR="008A0635" w:rsidRPr="00343A00" w:rsidRDefault="008A0635" w:rsidP="00713C99">
      <w:pPr>
        <w:pStyle w:val="MainText"/>
      </w:pPr>
      <w:proofErr w:type="spellStart"/>
      <w:r w:rsidRPr="00343A00">
        <w:t>Тирмизи</w:t>
      </w:r>
      <w:proofErr w:type="spellEnd"/>
      <w:r w:rsidRPr="00343A00">
        <w:t xml:space="preserve"> передаёт со слов </w:t>
      </w:r>
      <w:proofErr w:type="spellStart"/>
      <w:r w:rsidRPr="00343A00">
        <w:t>Абдуллаха</w:t>
      </w:r>
      <w:proofErr w:type="spellEnd"/>
      <w:r w:rsidRPr="00343A00">
        <w:t xml:space="preserve"> ибн Аббаса (</w:t>
      </w:r>
      <w:proofErr w:type="spellStart"/>
      <w:r w:rsidRPr="00343A00">
        <w:t>р.а</w:t>
      </w:r>
      <w:proofErr w:type="spellEnd"/>
      <w:r w:rsidRPr="00343A00">
        <w:t>.), что Посланник Аллаха (</w:t>
      </w:r>
      <w:proofErr w:type="spellStart"/>
      <w:r w:rsidRPr="00343A00">
        <w:t>с.а.с</w:t>
      </w:r>
      <w:proofErr w:type="spellEnd"/>
      <w:r w:rsidRPr="00343A00">
        <w:t>.) сказал:</w:t>
      </w:r>
    </w:p>
    <w:p w14:paraId="72E31DEC" w14:textId="7C7B0B69" w:rsidR="006A7BC3" w:rsidRPr="00343A00" w:rsidRDefault="00FD0834" w:rsidP="00713C99">
      <w:pPr>
        <w:pStyle w:val="ARHadith"/>
      </w:pPr>
      <w:r w:rsidRPr="00343A00">
        <w:rPr>
          <w:rtl/>
        </w:rPr>
        <w:t>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وَلَوِ اجْتَمَعُوا عَلى أَنْ يَضُرُّوكَ بِشَيْءٍ، لَمْ يَضُرُّوكَ إِلَّا بِشَيْءٍ قَدْ كَتَبَهُ اللَّهُ عَلَيْكَ، رُفِعَتِ الأَقْلامُ، وَجَفَّتِ الصُّحُفُ</w:t>
      </w:r>
    </w:p>
    <w:p w14:paraId="70680FDB" w14:textId="5F847751" w:rsidR="008A0635" w:rsidRPr="00343A00" w:rsidRDefault="008A0635" w:rsidP="00713C99">
      <w:pPr>
        <w:pStyle w:val="MainTextNoIndent"/>
      </w:pPr>
      <w:r w:rsidRPr="00713C99">
        <w:rPr>
          <w:rStyle w:val="RUHadith"/>
        </w:rPr>
        <w:t>«О юноша! Я научу тебя нескольким словам: храни Аллаха</w:t>
      </w:r>
      <w:r w:rsidR="00A421FB">
        <w:rPr>
          <w:rStyle w:val="RUHadith"/>
        </w:rPr>
        <w:t xml:space="preserve"> — </w:t>
      </w:r>
      <w:r w:rsidRPr="00713C99">
        <w:rPr>
          <w:rStyle w:val="RUHadith"/>
        </w:rPr>
        <w:t>и Он сохранит тебя; храни Аллаха</w:t>
      </w:r>
      <w:r w:rsidR="00A421FB">
        <w:rPr>
          <w:rStyle w:val="RUHadith"/>
        </w:rPr>
        <w:t xml:space="preserve"> — </w:t>
      </w:r>
      <w:r w:rsidRPr="00713C99">
        <w:rPr>
          <w:rStyle w:val="RUHadith"/>
        </w:rPr>
        <w:t>и ты найдёшь Его перед собой. Если просишь</w:t>
      </w:r>
      <w:r w:rsidR="00A421FB">
        <w:rPr>
          <w:rStyle w:val="RUHadith"/>
        </w:rPr>
        <w:t xml:space="preserve"> — </w:t>
      </w:r>
      <w:r w:rsidRPr="00713C99">
        <w:rPr>
          <w:rStyle w:val="RUHadith"/>
        </w:rPr>
        <w:t>проси Аллаха, если ищешь помощи</w:t>
      </w:r>
      <w:r w:rsidR="00A421FB">
        <w:rPr>
          <w:rStyle w:val="RUHadith"/>
        </w:rPr>
        <w:t xml:space="preserve"> — </w:t>
      </w:r>
      <w:r w:rsidRPr="00713C99">
        <w:rPr>
          <w:rStyle w:val="RUHadith"/>
        </w:rPr>
        <w:t>обращайся за помощью к Аллаху. И знай: если бы вся община собралась, чтобы принести тебе пользу, она не смогла бы принести тебе ничего, кроме того, что Аллах уже предписал для тебя. И если бы они собрались, чтобы причинить тебе вред, они не смогли бы причинить тебе ничего, кроме того, что Аллах уже предписал против тебя. Перья уже подняты, а свитки уже высохли»</w:t>
      </w:r>
      <w:r w:rsidRPr="00D11034">
        <w:t>.</w:t>
      </w:r>
    </w:p>
    <w:p w14:paraId="5979339D" w14:textId="1797CD14" w:rsidR="00FB17A2" w:rsidRPr="00343A00" w:rsidRDefault="00FB17A2" w:rsidP="00713C99">
      <w:pPr>
        <w:pStyle w:val="MainText"/>
      </w:pPr>
      <w:r w:rsidRPr="00343A00">
        <w:t>Благородный Коран так</w:t>
      </w:r>
      <w:r w:rsidR="00D11034">
        <w:t xml:space="preserve"> </w:t>
      </w:r>
      <w:r w:rsidRPr="00343A00">
        <w:t>же облегчает для верующего многие страхи этой мирской жизни</w:t>
      </w:r>
      <w:r w:rsidR="00D11034">
        <w:t xml:space="preserve"> и запрещает многие из них. Так</w:t>
      </w:r>
      <w:r w:rsidRPr="00343A00">
        <w:t xml:space="preserve"> он запрещает бояться за свой удел или бояться смерти, ведь всё это находится во власти Аллаха. Он также запрещает, чтобы страх перед тиранами и врагами, а также перед тем, чем они устрашают людей</w:t>
      </w:r>
      <w:r w:rsidR="00A421FB">
        <w:t xml:space="preserve"> — </w:t>
      </w:r>
      <w:r w:rsidRPr="00343A00">
        <w:t>убийствами, арестами и пытками,</w:t>
      </w:r>
      <w:r w:rsidR="00A421FB">
        <w:t xml:space="preserve"> — </w:t>
      </w:r>
      <w:r w:rsidRPr="00343A00">
        <w:t>становился причиной трусости. Всё это делается для того, чтобы страх верующего перед своим Господом и Его наказанием был сильнее любого другого страха.</w:t>
      </w:r>
    </w:p>
    <w:p w14:paraId="19BDFD15" w14:textId="77777777" w:rsidR="00FB17A2" w:rsidRPr="00343A00" w:rsidRDefault="00FB17A2" w:rsidP="00713C99">
      <w:pPr>
        <w:pStyle w:val="MainText"/>
      </w:pPr>
      <w:r w:rsidRPr="00343A00">
        <w:t>Коран также упоминает страх перед испытаниями, посредством которых верующие проходят проверку своей веры в Аллаха, Его могущество, силу и мудрое управление всеми делами. Такие испытания требуют от них терпения, стойкости и обращения за помощью к Аллаху. Всевышний сказал в суре «Аль-</w:t>
      </w:r>
      <w:proofErr w:type="spellStart"/>
      <w:r w:rsidRPr="00343A00">
        <w:t>Бакара</w:t>
      </w:r>
      <w:proofErr w:type="spellEnd"/>
      <w:r w:rsidRPr="00343A00">
        <w:t>»:</w:t>
      </w:r>
    </w:p>
    <w:p w14:paraId="588D3FB0" w14:textId="727EE786" w:rsidR="006743ED" w:rsidRPr="009202D1" w:rsidRDefault="00F73413" w:rsidP="00713C99">
      <w:pPr>
        <w:pStyle w:val="ARAyat"/>
      </w:pPr>
      <w:r w:rsidRPr="009202D1">
        <w:rPr>
          <w:rtl/>
        </w:rPr>
        <w:t>وَلَنَبۡلُوَنَّكُم بِشَيۡءٖ مِّنَ ٱلۡخَوۡفِ وَٱلۡجُوعِ وَنَقۡصٖ مِّنَ ٱلۡأَمۡوَٰلِ وَٱلۡأَنفُسِ وَٱلثَّمَرَٰتِۗ وَبَشِّرِ ٱلصَّٰبِرِينَ ١٥٥</w:t>
      </w:r>
    </w:p>
    <w:p w14:paraId="28A2C973" w14:textId="77777777" w:rsidR="00FB17A2" w:rsidRPr="00343A00" w:rsidRDefault="00FB17A2" w:rsidP="00713C99">
      <w:pPr>
        <w:pStyle w:val="MainTextNoIndent"/>
      </w:pPr>
      <w:r w:rsidRPr="00713C99">
        <w:rPr>
          <w:rStyle w:val="RUAyat"/>
        </w:rPr>
        <w:t>«Мы непременно испытаем вас некоторым страхом, голодом, потерей имущества, людей и плодов. Обрадуй же терпеливых»</w:t>
      </w:r>
      <w:r w:rsidRPr="00343A00">
        <w:t xml:space="preserve"> (2:155).</w:t>
      </w:r>
    </w:p>
    <w:p w14:paraId="08170ACF" w14:textId="18A709E1" w:rsidR="00FB17A2" w:rsidRPr="00343A00" w:rsidRDefault="00FB17A2" w:rsidP="00713C99">
      <w:pPr>
        <w:pStyle w:val="MainText"/>
      </w:pPr>
      <w:r w:rsidRPr="00343A00">
        <w:t>Страх неизбежно возникает в душе человека, поскольку это естественное чувство. Однако Ислам требует от верующего, чтобы этот страх не удерживал его от повиновения Аллаху и не становился причиной совершения греха. Жизнеописание Посланника Аллаха (</w:t>
      </w:r>
      <w:proofErr w:type="spellStart"/>
      <w:r w:rsidRPr="00343A00">
        <w:t>с.а.с</w:t>
      </w:r>
      <w:proofErr w:type="spellEnd"/>
      <w:r w:rsidRPr="00343A00">
        <w:t>.) и его сподвижников (</w:t>
      </w:r>
      <w:proofErr w:type="spellStart"/>
      <w:proofErr w:type="gramStart"/>
      <w:r w:rsidRPr="00343A00">
        <w:t>р.а</w:t>
      </w:r>
      <w:r w:rsidR="001A33EA" w:rsidRPr="00343A00">
        <w:t>нхум</w:t>
      </w:r>
      <w:proofErr w:type="spellEnd"/>
      <w:proofErr w:type="gramEnd"/>
      <w:r w:rsidRPr="00343A00">
        <w:t xml:space="preserve">) повествует о многих случаях, когда страх охватывал сердца людей, но не мешал им проявлять мужество и совершать поступки, угодные Аллаху. Так, во время битвы у </w:t>
      </w:r>
      <w:r w:rsidR="001103FF">
        <w:t>р</w:t>
      </w:r>
      <w:r w:rsidRPr="00343A00">
        <w:t>ва, когда Медина была окружена союзными племенами и осада полностью замкнулась вокруг неё, Благородный Коран описывает это положение в суре «Аль-</w:t>
      </w:r>
      <w:proofErr w:type="spellStart"/>
      <w:r w:rsidRPr="00343A00">
        <w:t>Ахзаб</w:t>
      </w:r>
      <w:proofErr w:type="spellEnd"/>
      <w:r w:rsidRPr="00343A00">
        <w:t>»:</w:t>
      </w:r>
    </w:p>
    <w:p w14:paraId="497B75A8" w14:textId="3B058D61" w:rsidR="00F327CA" w:rsidRPr="009202D1" w:rsidRDefault="00F327CA" w:rsidP="00713C99">
      <w:pPr>
        <w:pStyle w:val="ARAyat"/>
      </w:pPr>
      <w:r w:rsidRPr="009202D1">
        <w:rPr>
          <w:rtl/>
        </w:rPr>
        <w:t>إِذۡ جَآءُوكُم مِّن فَوۡقِكُمۡ وَمِنۡ أَسۡفَلَ مِنكُمۡ وَإِذۡ زَاغَتِ ٱلۡأَبۡصَٰرُ وَبَلَغَتِ ٱلۡقُلُوبُ ٱلۡحَنَاجِرَ وَتَظُنُّونَ بِٱللَّهِ ٱلظُّنُونَا۠ ١٠</w:t>
      </w:r>
    </w:p>
    <w:p w14:paraId="77066C5B" w14:textId="77777777" w:rsidR="00FB17A2" w:rsidRPr="00343A00" w:rsidRDefault="00FB17A2" w:rsidP="00713C99">
      <w:pPr>
        <w:pStyle w:val="MainTextNoIndent"/>
      </w:pPr>
      <w:r w:rsidRPr="00713C99">
        <w:rPr>
          <w:rStyle w:val="RUAyat"/>
        </w:rPr>
        <w:t>«Когда они пришли к вам сверху и снизу, когда взоры помутнели, сердца подступили к горлу, и вы стали строить различные предположения об Аллахе»</w:t>
      </w:r>
      <w:r w:rsidRPr="00343A00">
        <w:t xml:space="preserve"> (33:10).</w:t>
      </w:r>
    </w:p>
    <w:p w14:paraId="4C77D200" w14:textId="3F1DE4DB" w:rsidR="00FB17A2" w:rsidRPr="00A21A05" w:rsidRDefault="00FB17A2" w:rsidP="00713C99">
      <w:pPr>
        <w:pStyle w:val="MainText"/>
      </w:pPr>
      <w:r w:rsidRPr="00A21A05">
        <w:t xml:space="preserve">В </w:t>
      </w:r>
      <w:proofErr w:type="spellStart"/>
      <w:r w:rsidRPr="00A21A05">
        <w:t>тафсире</w:t>
      </w:r>
      <w:proofErr w:type="spellEnd"/>
      <w:r w:rsidRPr="00A21A05">
        <w:t xml:space="preserve"> </w:t>
      </w:r>
      <w:proofErr w:type="spellStart"/>
      <w:r w:rsidRPr="00A21A05">
        <w:t>ат-Табари</w:t>
      </w:r>
      <w:proofErr w:type="spellEnd"/>
      <w:r w:rsidRPr="00A21A05">
        <w:t xml:space="preserve"> говорится: </w:t>
      </w:r>
      <w:r w:rsidRPr="00713C99">
        <w:rPr>
          <w:rStyle w:val="Italic"/>
        </w:rPr>
        <w:t>«Слова</w:t>
      </w:r>
      <w:r w:rsidRPr="00A21A05">
        <w:t xml:space="preserve"> </w:t>
      </w:r>
      <w:r w:rsidR="006A0D0B" w:rsidRPr="00713C99">
        <w:rPr>
          <w:rStyle w:val="RUAyat"/>
        </w:rPr>
        <w:t>«</w:t>
      </w:r>
      <w:r w:rsidRPr="00713C99">
        <w:rPr>
          <w:rStyle w:val="RUAyat"/>
        </w:rPr>
        <w:t>когда взоры помутнели</w:t>
      </w:r>
      <w:r w:rsidR="006A0D0B" w:rsidRPr="00713C99">
        <w:rPr>
          <w:rStyle w:val="RUAyat"/>
        </w:rPr>
        <w:t>»</w:t>
      </w:r>
      <w:r w:rsidRPr="00A21A05">
        <w:t xml:space="preserve"> </w:t>
      </w:r>
      <w:r w:rsidRPr="00713C99">
        <w:rPr>
          <w:rStyle w:val="Italic"/>
        </w:rPr>
        <w:t>означают: взоры оцепенели. А слова</w:t>
      </w:r>
      <w:r w:rsidRPr="00A21A05">
        <w:t xml:space="preserve"> </w:t>
      </w:r>
      <w:r w:rsidR="009A1A6E" w:rsidRPr="00713C99">
        <w:rPr>
          <w:rStyle w:val="RUAyat"/>
        </w:rPr>
        <w:t>«</w:t>
      </w:r>
      <w:r w:rsidRPr="00713C99">
        <w:rPr>
          <w:rStyle w:val="RUAyat"/>
        </w:rPr>
        <w:t>сердца подступили к горлу</w:t>
      </w:r>
      <w:r w:rsidR="009A1A6E" w:rsidRPr="00713C99">
        <w:rPr>
          <w:rStyle w:val="RUAyat"/>
        </w:rPr>
        <w:t>»</w:t>
      </w:r>
      <w:r w:rsidRPr="00A21A05">
        <w:t xml:space="preserve"> </w:t>
      </w:r>
      <w:r w:rsidRPr="00713C99">
        <w:rPr>
          <w:rStyle w:val="Italic"/>
        </w:rPr>
        <w:t>означают, что от ужаса, страха и паники сердца словно покинули свои места и поднялись к горлу»</w:t>
      </w:r>
      <w:r w:rsidRPr="00A21A05">
        <w:t>.</w:t>
      </w:r>
    </w:p>
    <w:p w14:paraId="2BC0160E" w14:textId="156911A9" w:rsidR="00FB17A2" w:rsidRPr="00343A00" w:rsidRDefault="00FB17A2" w:rsidP="00A21A05">
      <w:pPr>
        <w:pStyle w:val="MainText"/>
      </w:pPr>
      <w:r w:rsidRPr="00343A00">
        <w:lastRenderedPageBreak/>
        <w:t>Однако сподвижники (</w:t>
      </w:r>
      <w:proofErr w:type="spellStart"/>
      <w:proofErr w:type="gramStart"/>
      <w:r w:rsidRPr="00343A00">
        <w:t>р.а</w:t>
      </w:r>
      <w:r w:rsidR="001D04AA" w:rsidRPr="00343A00">
        <w:t>нхум</w:t>
      </w:r>
      <w:proofErr w:type="spellEnd"/>
      <w:proofErr w:type="gramEnd"/>
      <w:r w:rsidRPr="00343A00">
        <w:t>) под руководством Посланника Аллаха (</w:t>
      </w:r>
      <w:proofErr w:type="spellStart"/>
      <w:r w:rsidRPr="00343A00">
        <w:t>с.а.с</w:t>
      </w:r>
      <w:proofErr w:type="spellEnd"/>
      <w:r w:rsidRPr="00343A00">
        <w:t>.) проявили в этом испытании стойкость и, несмотря на царившую атмосферу страха, продемонстрировали мужество и героизм.</w:t>
      </w:r>
    </w:p>
    <w:p w14:paraId="031AD894" w14:textId="77777777" w:rsidR="00FB17A2" w:rsidRPr="00343A00" w:rsidRDefault="00FB17A2" w:rsidP="00A21A05">
      <w:pPr>
        <w:pStyle w:val="MainText"/>
      </w:pPr>
      <w:r w:rsidRPr="00343A00">
        <w:t>Ислам воспитывает в своих последователях смелость и искореняет трусость. Посланник Аллаха (</w:t>
      </w:r>
      <w:proofErr w:type="spellStart"/>
      <w:r w:rsidRPr="00343A00">
        <w:t>с.а.с</w:t>
      </w:r>
      <w:proofErr w:type="spellEnd"/>
      <w:r w:rsidRPr="00343A00">
        <w:t>.) искал у Аллаха защиты от различных пороков, в том числе и от трусости. Бухари передаёт в своём «</w:t>
      </w:r>
      <w:proofErr w:type="spellStart"/>
      <w:r w:rsidRPr="00343A00">
        <w:t>Сахихе</w:t>
      </w:r>
      <w:proofErr w:type="spellEnd"/>
      <w:r w:rsidRPr="00343A00">
        <w:t xml:space="preserve">» со слов </w:t>
      </w:r>
      <w:proofErr w:type="spellStart"/>
      <w:r w:rsidRPr="00343A00">
        <w:t>Саада</w:t>
      </w:r>
      <w:proofErr w:type="spellEnd"/>
      <w:r w:rsidRPr="00343A00">
        <w:t xml:space="preserve"> ибн Абу </w:t>
      </w:r>
      <w:proofErr w:type="spellStart"/>
      <w:r w:rsidRPr="00343A00">
        <w:t>Ваккаса</w:t>
      </w:r>
      <w:proofErr w:type="spellEnd"/>
      <w:r w:rsidRPr="00343A00">
        <w:t xml:space="preserve"> (</w:t>
      </w:r>
      <w:proofErr w:type="spellStart"/>
      <w:r w:rsidRPr="00343A00">
        <w:t>р.а</w:t>
      </w:r>
      <w:proofErr w:type="spellEnd"/>
      <w:r w:rsidRPr="00343A00">
        <w:t>.), что:</w:t>
      </w:r>
    </w:p>
    <w:p w14:paraId="684E0FF4" w14:textId="6C151E52" w:rsidR="008108E7" w:rsidRPr="00343A00" w:rsidRDefault="008108E7" w:rsidP="00A21A05">
      <w:pPr>
        <w:pStyle w:val="ARHadith"/>
      </w:pPr>
      <w:r w:rsidRPr="00343A00">
        <w:rPr>
          <w:rtl/>
        </w:rPr>
        <w:t>كان النَّبيُّ صلَّى اللهُ عليه وسلَّم يُعَلِّمُنا هؤلاء الكَلِماتِ كما تُعَلَّمُ الكِتابةُ: اللهُمَّ إنِّي أعوذُ بكَ مِنَ البُخلِ، وأعوذُ بكَ مِنَ الجُبنِ، وأعوذُ بكَ مِن أن نُرَدَّ إلى أرذَلِ العُمُرِ، وأعوذُ بكَ مِن فِتنةِ الدُّنيا، وعَذابِ القَبرِ</w:t>
      </w:r>
    </w:p>
    <w:p w14:paraId="37F34FCD" w14:textId="6056726C" w:rsidR="00FB17A2" w:rsidRPr="00A21A05" w:rsidRDefault="00FB17A2" w:rsidP="00A21A05">
      <w:pPr>
        <w:pStyle w:val="MainTextNoIndent"/>
      </w:pPr>
      <w:r w:rsidRPr="00A21A05">
        <w:rPr>
          <w:rStyle w:val="Italic"/>
        </w:rPr>
        <w:t>«Пророк (</w:t>
      </w:r>
      <w:proofErr w:type="spellStart"/>
      <w:r w:rsidRPr="00A21A05">
        <w:rPr>
          <w:rStyle w:val="Italic"/>
        </w:rPr>
        <w:t>с.а.с</w:t>
      </w:r>
      <w:proofErr w:type="spellEnd"/>
      <w:r w:rsidRPr="00A21A05">
        <w:rPr>
          <w:rStyle w:val="Italic"/>
        </w:rPr>
        <w:t>.) обучал нас этим словам так же, как обучают письму:</w:t>
      </w:r>
      <w:r w:rsidRPr="00A21A05">
        <w:t xml:space="preserve"> </w:t>
      </w:r>
      <w:r w:rsidR="00A14E0F" w:rsidRPr="00A21A05">
        <w:rPr>
          <w:rStyle w:val="RUHadith"/>
        </w:rPr>
        <w:t>«</w:t>
      </w:r>
      <w:r w:rsidRPr="00A21A05">
        <w:rPr>
          <w:rStyle w:val="RUHadith"/>
        </w:rPr>
        <w:t>О Аллах! Поистине, я прибегаю к Тебе от скупости, прибегаю к Тебе от трусости, прибегаю к Тебе от того, чтобы быть возвращённым к самой жалкой старости, прибегаю к Тебе от смуты мирской жизни и от мучений могилы</w:t>
      </w:r>
      <w:r w:rsidR="00A14E0F" w:rsidRPr="00A21A05">
        <w:rPr>
          <w:rStyle w:val="RUHadith"/>
        </w:rPr>
        <w:t>»</w:t>
      </w:r>
      <w:r w:rsidR="001103FF" w:rsidRPr="00A21A05">
        <w:t>.</w:t>
      </w:r>
    </w:p>
    <w:p w14:paraId="0C49417F" w14:textId="77777777" w:rsidR="00FB17A2" w:rsidRPr="00343A00" w:rsidRDefault="00FB17A2" w:rsidP="00A21A05">
      <w:pPr>
        <w:pStyle w:val="MainText"/>
      </w:pPr>
      <w:r w:rsidRPr="00343A00">
        <w:t xml:space="preserve">Абу Дауд передаёт со слов Абу </w:t>
      </w:r>
      <w:proofErr w:type="spellStart"/>
      <w:r w:rsidRPr="00343A00">
        <w:t>Хурайры</w:t>
      </w:r>
      <w:proofErr w:type="spellEnd"/>
      <w:r w:rsidRPr="00343A00">
        <w:t xml:space="preserve"> (</w:t>
      </w:r>
      <w:proofErr w:type="spellStart"/>
      <w:r w:rsidRPr="00343A00">
        <w:t>р.а</w:t>
      </w:r>
      <w:proofErr w:type="spellEnd"/>
      <w:r w:rsidRPr="00343A00">
        <w:t>.), что Посланник Аллаха (</w:t>
      </w:r>
      <w:proofErr w:type="spellStart"/>
      <w:r w:rsidRPr="00343A00">
        <w:t>с.а.с</w:t>
      </w:r>
      <w:proofErr w:type="spellEnd"/>
      <w:r w:rsidRPr="00343A00">
        <w:t>.) сказал:</w:t>
      </w:r>
    </w:p>
    <w:p w14:paraId="2E0EE56C" w14:textId="4DE4BD0A" w:rsidR="000A5C08" w:rsidRPr="00F14DDD" w:rsidRDefault="00617B6E" w:rsidP="00F14DDD">
      <w:pPr>
        <w:pStyle w:val="ARHadith"/>
      </w:pPr>
      <w:r w:rsidRPr="00343A00">
        <w:rPr>
          <w:rtl/>
        </w:rPr>
        <w:t>شرُّ ما في رجلٍ شحٌّ هالعٌ وجبنٌ خالعٌ</w:t>
      </w:r>
    </w:p>
    <w:p w14:paraId="71625D55" w14:textId="52168F92" w:rsidR="00FB17A2" w:rsidRPr="00343A00" w:rsidRDefault="00FB17A2" w:rsidP="00F14DDD">
      <w:pPr>
        <w:pStyle w:val="MainTextNoIndent"/>
      </w:pPr>
      <w:r w:rsidRPr="00F14DDD">
        <w:rPr>
          <w:rStyle w:val="RUHadith"/>
        </w:rPr>
        <w:t>«Худшее, что может быть в человеке,</w:t>
      </w:r>
      <w:r w:rsidR="00A421FB">
        <w:rPr>
          <w:rStyle w:val="RUHadith"/>
        </w:rPr>
        <w:t xml:space="preserve"> — </w:t>
      </w:r>
      <w:r w:rsidRPr="00F14DDD">
        <w:rPr>
          <w:rStyle w:val="RUHadith"/>
        </w:rPr>
        <w:t>это жадность, сопровождаемая паническим страхом, и трусость, лишающая решимости»</w:t>
      </w:r>
      <w:r w:rsidRPr="001103FF">
        <w:t>.</w:t>
      </w:r>
    </w:p>
    <w:p w14:paraId="4366FB67" w14:textId="6C5ACF44" w:rsidR="00FB17A2" w:rsidRPr="00343A00" w:rsidRDefault="00FB17A2" w:rsidP="00F14DDD">
      <w:pPr>
        <w:pStyle w:val="MainText"/>
      </w:pPr>
      <w:r w:rsidRPr="00343A00">
        <w:t>Что же касается страха верующего перед своим Господом, то его желаемым плодом является богобоязненность (</w:t>
      </w:r>
      <w:proofErr w:type="spellStart"/>
      <w:r w:rsidRPr="00343A00">
        <w:t>таква</w:t>
      </w:r>
      <w:proofErr w:type="spellEnd"/>
      <w:r w:rsidRPr="00343A00">
        <w:t xml:space="preserve">). Нет пользы в страхе перед Аллахом, если он не приводит человека к </w:t>
      </w:r>
      <w:proofErr w:type="spellStart"/>
      <w:r w:rsidRPr="00343A00">
        <w:t>такве</w:t>
      </w:r>
      <w:proofErr w:type="spellEnd"/>
      <w:r w:rsidRPr="00343A00">
        <w:t>. В языковом значении, как сказано в «</w:t>
      </w:r>
      <w:proofErr w:type="spellStart"/>
      <w:r w:rsidRPr="00343A00">
        <w:t>Лисан</w:t>
      </w:r>
      <w:proofErr w:type="spellEnd"/>
      <w:r w:rsidRPr="00343A00">
        <w:t xml:space="preserve"> аль-Араб», слово </w:t>
      </w:r>
      <w:proofErr w:type="spellStart"/>
      <w:r w:rsidRPr="00F14DDD">
        <w:rPr>
          <w:rStyle w:val="Italic"/>
        </w:rPr>
        <w:t>таква</w:t>
      </w:r>
      <w:proofErr w:type="spellEnd"/>
      <w:r w:rsidRPr="00343A00">
        <w:t xml:space="preserve"> происходит от корня </w:t>
      </w:r>
      <w:proofErr w:type="spellStart"/>
      <w:r w:rsidRPr="00F14DDD">
        <w:rPr>
          <w:rStyle w:val="Italic"/>
        </w:rPr>
        <w:t>вака</w:t>
      </w:r>
      <w:proofErr w:type="spellEnd"/>
      <w:r w:rsidR="00A421FB">
        <w:t xml:space="preserve"> — </w:t>
      </w:r>
      <w:r w:rsidRPr="00343A00">
        <w:t>«оберегать», «защищать», «охранять от того, что причиняет вред». Всевышний сказал:</w:t>
      </w:r>
    </w:p>
    <w:p w14:paraId="2FC3D4A8" w14:textId="7E91ED5E" w:rsidR="009548E9" w:rsidRPr="009202D1" w:rsidRDefault="009548E9" w:rsidP="00F14DDD">
      <w:pPr>
        <w:pStyle w:val="ARAyat"/>
      </w:pPr>
      <w:r w:rsidRPr="009202D1">
        <w:rPr>
          <w:rtl/>
        </w:rPr>
        <w:t>وَمَا يَذۡكُرُونَ إِلَّآ أَن يَشَآءَ ٱللَّهُۚ هُوَ أَهۡلُ ٱلتَّقۡوَىٰ وَأَهۡلُ ٱلۡمَغۡفِرَةِ ٥٦</w:t>
      </w:r>
    </w:p>
    <w:p w14:paraId="60C786B7" w14:textId="77777777" w:rsidR="00FB17A2" w:rsidRPr="00343A00" w:rsidRDefault="00FB17A2" w:rsidP="00F14DDD">
      <w:pPr>
        <w:pStyle w:val="MainTextCentered"/>
      </w:pPr>
      <w:r w:rsidRPr="00343A00">
        <w:t>«Он достоин того, чтобы Его боялись, и достоин прощения» (74:56).</w:t>
      </w:r>
    </w:p>
    <w:p w14:paraId="618814B0" w14:textId="57BF3690" w:rsidR="00FB17A2" w:rsidRPr="00F14DDD" w:rsidRDefault="00FB17A2" w:rsidP="00F14DDD">
      <w:pPr>
        <w:pStyle w:val="MainText"/>
      </w:pPr>
      <w:r w:rsidRPr="00F14DDD">
        <w:t xml:space="preserve">В </w:t>
      </w:r>
      <w:proofErr w:type="spellStart"/>
      <w:r w:rsidRPr="00F14DDD">
        <w:t>тафсире</w:t>
      </w:r>
      <w:proofErr w:type="spellEnd"/>
      <w:r w:rsidRPr="00F14DDD">
        <w:t xml:space="preserve"> </w:t>
      </w:r>
      <w:proofErr w:type="spellStart"/>
      <w:r w:rsidRPr="00F14DDD">
        <w:t>ат-Табари</w:t>
      </w:r>
      <w:proofErr w:type="spellEnd"/>
      <w:r w:rsidRPr="00F14DDD">
        <w:t xml:space="preserve"> говорится: </w:t>
      </w:r>
      <w:r w:rsidRPr="00F14DDD">
        <w:rPr>
          <w:rStyle w:val="Italic"/>
        </w:rPr>
        <w:t>«Аллах достоин того, чтобы Его рабы остерегались Его наказания за неповиновение Ему, избегали ослушания и спешили к повиновению Ему. А слова</w:t>
      </w:r>
      <w:r w:rsidRPr="00F14DDD">
        <w:t xml:space="preserve"> </w:t>
      </w:r>
      <w:r w:rsidR="008B263F" w:rsidRPr="00F14DDD">
        <w:rPr>
          <w:rStyle w:val="RUAyat"/>
        </w:rPr>
        <w:t>«</w:t>
      </w:r>
      <w:r w:rsidRPr="00F14DDD">
        <w:rPr>
          <w:rStyle w:val="RUAyat"/>
        </w:rPr>
        <w:t>и достоин прощения</w:t>
      </w:r>
      <w:r w:rsidR="008B263F" w:rsidRPr="00F14DDD">
        <w:rPr>
          <w:rStyle w:val="RUAyat"/>
        </w:rPr>
        <w:t>»</w:t>
      </w:r>
      <w:r w:rsidRPr="00F14DDD">
        <w:t xml:space="preserve"> </w:t>
      </w:r>
      <w:r w:rsidRPr="00F14DDD">
        <w:rPr>
          <w:rStyle w:val="Italic"/>
        </w:rPr>
        <w:t>означают, что Он достоин простить их грехи, если они поступят так, и не наказывать их за них после их покаяния»</w:t>
      </w:r>
      <w:r w:rsidRPr="00F14DDD">
        <w:t>.</w:t>
      </w:r>
    </w:p>
    <w:p w14:paraId="3C8E8798" w14:textId="77777777" w:rsidR="00FB17A2" w:rsidRPr="00343A00" w:rsidRDefault="00FB17A2" w:rsidP="00F14DDD">
      <w:pPr>
        <w:pStyle w:val="MainText"/>
      </w:pPr>
      <w:r w:rsidRPr="00343A00">
        <w:t>Также в «</w:t>
      </w:r>
      <w:proofErr w:type="spellStart"/>
      <w:r w:rsidRPr="00343A00">
        <w:t>Лисан</w:t>
      </w:r>
      <w:proofErr w:type="spellEnd"/>
      <w:r w:rsidRPr="00343A00">
        <w:t xml:space="preserve"> аль-Араб» относительно слов Всевышнего:</w:t>
      </w:r>
    </w:p>
    <w:p w14:paraId="69FA1ACE" w14:textId="319BF5DF" w:rsidR="00900925" w:rsidRPr="009202D1" w:rsidRDefault="00975881" w:rsidP="00F14DDD">
      <w:pPr>
        <w:pStyle w:val="ARAyat"/>
      </w:pPr>
      <w:r w:rsidRPr="009202D1">
        <w:rPr>
          <w:rtl/>
        </w:rPr>
        <w:t>قَالَتۡ إِنِّيٓ أَعُوذُ بِٱلرَّحۡمَٰنِ مِنكَ إِن كُنتَ تَقِيّٗا ١٨</w:t>
      </w:r>
    </w:p>
    <w:p w14:paraId="3D1268CC" w14:textId="735FC714" w:rsidR="00FB17A2" w:rsidRPr="00F14DDD" w:rsidRDefault="00FB17A2" w:rsidP="00F14DDD">
      <w:pPr>
        <w:pStyle w:val="MainTextNoIndent"/>
      </w:pPr>
      <w:proofErr w:type="gramStart"/>
      <w:r w:rsidRPr="00F14DDD">
        <w:rPr>
          <w:rStyle w:val="RUAyat"/>
        </w:rPr>
        <w:t xml:space="preserve">«Она сказала: </w:t>
      </w:r>
      <w:r w:rsidR="00B5272F" w:rsidRPr="00F14DDD">
        <w:rPr>
          <w:rStyle w:val="RUAyat"/>
        </w:rPr>
        <w:t>«</w:t>
      </w:r>
      <w:r w:rsidRPr="00F14DDD">
        <w:rPr>
          <w:rStyle w:val="RUAyat"/>
        </w:rPr>
        <w:t>Поистине, я прибегаю к Милостивому от тебя, если ты богобоязнен</w:t>
      </w:r>
      <w:r w:rsidR="00B5272F" w:rsidRPr="00F14DDD">
        <w:rPr>
          <w:rStyle w:val="RUAyat"/>
        </w:rPr>
        <w:t>»</w:t>
      </w:r>
      <w:r w:rsidRPr="00F14DDD">
        <w:t xml:space="preserve"> (19:18)</w:t>
      </w:r>
      <w:proofErr w:type="gramEnd"/>
      <w:r w:rsidRPr="00F14DDD">
        <w:t>,</w:t>
      </w:r>
      <w:r w:rsidR="00A421FB">
        <w:t xml:space="preserve"> — </w:t>
      </w:r>
      <w:r w:rsidRPr="00F14DDD">
        <w:t xml:space="preserve">говорится: </w:t>
      </w:r>
      <w:r w:rsidRPr="00F14DDD">
        <w:rPr>
          <w:rStyle w:val="Italic"/>
        </w:rPr>
        <w:t xml:space="preserve">«То есть: </w:t>
      </w:r>
      <w:r w:rsidR="00B62268" w:rsidRPr="00F14DDD">
        <w:rPr>
          <w:rStyle w:val="Italic"/>
        </w:rPr>
        <w:t>«</w:t>
      </w:r>
      <w:r w:rsidRPr="00F14DDD">
        <w:rPr>
          <w:rStyle w:val="Italic"/>
        </w:rPr>
        <w:t>Я прибегаю к защите Аллаха от тебя. И если ты богобоязнен, то тебя удержит и вразумит то, что я прибегла к защите Аллаха</w:t>
      </w:r>
      <w:r w:rsidR="00267887" w:rsidRPr="00F14DDD">
        <w:rPr>
          <w:rStyle w:val="Italic"/>
        </w:rPr>
        <w:t>»</w:t>
      </w:r>
      <w:r w:rsidRPr="00F14DDD">
        <w:t>.</w:t>
      </w:r>
    </w:p>
    <w:p w14:paraId="0DF24481" w14:textId="107A224C" w:rsidR="00FB17A2" w:rsidRPr="00343A00" w:rsidRDefault="00FB17A2" w:rsidP="00F14DDD">
      <w:pPr>
        <w:pStyle w:val="MainText"/>
      </w:pPr>
      <w:r w:rsidRPr="00343A00">
        <w:t xml:space="preserve">Таким образом, </w:t>
      </w:r>
      <w:proofErr w:type="spellStart"/>
      <w:r w:rsidRPr="00343A00">
        <w:t>таква</w:t>
      </w:r>
      <w:proofErr w:type="spellEnd"/>
      <w:r w:rsidR="00A421FB">
        <w:t xml:space="preserve"> — </w:t>
      </w:r>
      <w:r w:rsidRPr="00343A00">
        <w:t>это страх перед Аллахом (</w:t>
      </w:r>
      <w:proofErr w:type="spellStart"/>
      <w:r w:rsidRPr="00343A00">
        <w:t>с.в.т</w:t>
      </w:r>
      <w:proofErr w:type="spellEnd"/>
      <w:r w:rsidRPr="00343A00">
        <w:t>.), который побуждает человека совершать дела, позволяющие избежать того, чего он страшится и опасается. Иными словами, это такой страх, который побуждает верующего соблюдать повеления Аллаха и сторониться Его запретов. Именно поэтому выдающийся сподвижник Али ибн Абу Талиб (</w:t>
      </w:r>
      <w:proofErr w:type="spellStart"/>
      <w:r w:rsidRPr="00343A00">
        <w:t>р.а</w:t>
      </w:r>
      <w:proofErr w:type="spellEnd"/>
      <w:r w:rsidRPr="00343A00">
        <w:t xml:space="preserve">.) определил </w:t>
      </w:r>
      <w:proofErr w:type="spellStart"/>
      <w:r w:rsidRPr="00343A00">
        <w:t>такву</w:t>
      </w:r>
      <w:proofErr w:type="spellEnd"/>
      <w:r w:rsidRPr="00343A00">
        <w:t xml:space="preserve"> следующими словами:</w:t>
      </w:r>
      <w:r w:rsidR="001F57F5">
        <w:t xml:space="preserve"> </w:t>
      </w:r>
      <w:r w:rsidRPr="00F14DDD">
        <w:rPr>
          <w:rStyle w:val="Italic"/>
        </w:rPr>
        <w:t>«</w:t>
      </w:r>
      <w:r w:rsidR="0030482E" w:rsidRPr="00F14DDD">
        <w:rPr>
          <w:rStyle w:val="Italic"/>
        </w:rPr>
        <w:t>Э</w:t>
      </w:r>
      <w:r w:rsidRPr="00F14DDD">
        <w:rPr>
          <w:rStyle w:val="Italic"/>
        </w:rPr>
        <w:t>то страх перед Великим, следование ниспосланному, довольство малым и подготовка ко Дню ухода»</w:t>
      </w:r>
      <w:r w:rsidRPr="00F14DDD">
        <w:t>.</w:t>
      </w:r>
    </w:p>
    <w:p w14:paraId="223AC6FB" w14:textId="77777777" w:rsidR="00FB17A2" w:rsidRPr="00343A00" w:rsidRDefault="00FB17A2" w:rsidP="00F14DDD">
      <w:pPr>
        <w:pStyle w:val="MainText"/>
      </w:pPr>
      <w:r w:rsidRPr="00343A00">
        <w:t xml:space="preserve">Следовательно, </w:t>
      </w:r>
      <w:proofErr w:type="spellStart"/>
      <w:r w:rsidRPr="00343A00">
        <w:t>таква</w:t>
      </w:r>
      <w:proofErr w:type="spellEnd"/>
      <w:r w:rsidRPr="00343A00">
        <w:t xml:space="preserve"> объединяет в себе страх, надежду и деяния.</w:t>
      </w:r>
    </w:p>
    <w:p w14:paraId="75F664A7" w14:textId="021069F3" w:rsidR="00FB17A2" w:rsidRPr="00F14DDD" w:rsidRDefault="00FB17A2" w:rsidP="00F14DDD">
      <w:pPr>
        <w:pStyle w:val="MainText"/>
      </w:pPr>
      <w:r w:rsidRPr="00F14DDD">
        <w:t xml:space="preserve">От Талька ибн </w:t>
      </w:r>
      <w:proofErr w:type="spellStart"/>
      <w:r w:rsidRPr="00F14DDD">
        <w:t>Хабиба</w:t>
      </w:r>
      <w:proofErr w:type="spellEnd"/>
      <w:r w:rsidRPr="00F14DDD">
        <w:t xml:space="preserve"> передаётся:</w:t>
      </w:r>
      <w:r w:rsidR="001F57F5" w:rsidRPr="00F14DDD">
        <w:t xml:space="preserve"> </w:t>
      </w:r>
      <w:r w:rsidRPr="00F14DDD">
        <w:rPr>
          <w:rStyle w:val="Italic"/>
        </w:rPr>
        <w:t xml:space="preserve">«Когда возникают смуты, тушите их посредством </w:t>
      </w:r>
      <w:proofErr w:type="spellStart"/>
      <w:r w:rsidRPr="00F14DDD">
        <w:rPr>
          <w:rStyle w:val="Italic"/>
        </w:rPr>
        <w:t>таквы</w:t>
      </w:r>
      <w:proofErr w:type="spellEnd"/>
      <w:r w:rsidRPr="00F14DDD">
        <w:rPr>
          <w:rStyle w:val="Italic"/>
        </w:rPr>
        <w:t xml:space="preserve">». Его спросили: «Что такое </w:t>
      </w:r>
      <w:proofErr w:type="spellStart"/>
      <w:r w:rsidRPr="00F14DDD">
        <w:rPr>
          <w:rStyle w:val="Italic"/>
        </w:rPr>
        <w:t>таква</w:t>
      </w:r>
      <w:proofErr w:type="spellEnd"/>
      <w:r w:rsidRPr="00F14DDD">
        <w:rPr>
          <w:rStyle w:val="Italic"/>
        </w:rPr>
        <w:t>?»</w:t>
      </w:r>
      <w:r w:rsidR="00097A1A" w:rsidRPr="00F14DDD">
        <w:rPr>
          <w:rStyle w:val="Italic"/>
        </w:rPr>
        <w:t>.</w:t>
      </w:r>
      <w:r w:rsidRPr="00F14DDD">
        <w:rPr>
          <w:rStyle w:val="Italic"/>
        </w:rPr>
        <w:t xml:space="preserve"> Он ответил: «Это когда ты повинуешься Аллаху, опираясь на свет от Аллаха и надеясь на Его милость. И </w:t>
      </w:r>
      <w:proofErr w:type="spellStart"/>
      <w:r w:rsidRPr="00F14DDD">
        <w:rPr>
          <w:rStyle w:val="Italic"/>
        </w:rPr>
        <w:t>таква</w:t>
      </w:r>
      <w:proofErr w:type="spellEnd"/>
      <w:r w:rsidR="00A421FB">
        <w:rPr>
          <w:rStyle w:val="Italic"/>
        </w:rPr>
        <w:t xml:space="preserve"> — </w:t>
      </w:r>
      <w:r w:rsidRPr="00F14DDD">
        <w:rPr>
          <w:rStyle w:val="Italic"/>
        </w:rPr>
        <w:t>это оставление ослушания Аллаха, опираясь на свет от Аллаха и страшась Его наказания»</w:t>
      </w:r>
      <w:r w:rsidRPr="00F14DDD">
        <w:t>.</w:t>
      </w:r>
    </w:p>
    <w:p w14:paraId="08805E19" w14:textId="77777777" w:rsidR="00FB17A2" w:rsidRPr="00343A00" w:rsidRDefault="00FB17A2" w:rsidP="00F14DDD">
      <w:pPr>
        <w:pStyle w:val="MainText"/>
      </w:pPr>
      <w:r w:rsidRPr="00343A00">
        <w:t xml:space="preserve">Во многих местах Благородного Корана </w:t>
      </w:r>
      <w:proofErr w:type="spellStart"/>
      <w:r w:rsidRPr="00343A00">
        <w:t>таква</w:t>
      </w:r>
      <w:proofErr w:type="spellEnd"/>
      <w:r w:rsidRPr="00343A00">
        <w:t xml:space="preserve"> упоминается вместе со знанием. Так, Всевышний говорит в суре «Аль-Бакара»:</w:t>
      </w:r>
    </w:p>
    <w:p w14:paraId="11ABCD99" w14:textId="326DB2B4" w:rsidR="00C1605D" w:rsidRPr="00F14DDD" w:rsidRDefault="00CB278D" w:rsidP="00F14DDD">
      <w:pPr>
        <w:pStyle w:val="ARAyat"/>
      </w:pPr>
      <w:r w:rsidRPr="009202D1">
        <w:rPr>
          <w:rtl/>
        </w:rPr>
        <w:t>وَٱتَّقُواْ ٱللَّهَ وَٱعۡلَمُوٓاْ أَنّ</w:t>
      </w:r>
      <w:r w:rsidR="00F14DDD">
        <w:rPr>
          <w:rtl/>
        </w:rPr>
        <w:t>َ ٱللَّهَ مَعَ ٱلۡمُتَّقِينَ</w:t>
      </w:r>
    </w:p>
    <w:p w14:paraId="3FA68946" w14:textId="589FE455" w:rsidR="00FB17A2" w:rsidRPr="00343A00" w:rsidRDefault="00FB17A2" w:rsidP="00F14DDD">
      <w:pPr>
        <w:pStyle w:val="MainTextCentered"/>
      </w:pPr>
      <w:r w:rsidRPr="00F14DDD">
        <w:rPr>
          <w:rStyle w:val="RUAyat"/>
        </w:rPr>
        <w:t>«Бойтесь Аллаха и знайте, что Аллах</w:t>
      </w:r>
      <w:r w:rsidR="00A421FB">
        <w:rPr>
          <w:rStyle w:val="RUAyat"/>
        </w:rPr>
        <w:t xml:space="preserve"> — </w:t>
      </w:r>
      <w:r w:rsidRPr="00F14DDD">
        <w:rPr>
          <w:rStyle w:val="RUAyat"/>
        </w:rPr>
        <w:t>с богобоязненными»</w:t>
      </w:r>
      <w:r w:rsidR="001F57F5">
        <w:t xml:space="preserve"> (2:194),</w:t>
      </w:r>
    </w:p>
    <w:p w14:paraId="4458A2B2" w14:textId="6FF034EA" w:rsidR="00450D98" w:rsidRPr="000B2FF6" w:rsidRDefault="00E4332B" w:rsidP="000B2FF6">
      <w:pPr>
        <w:pStyle w:val="ARAyat"/>
      </w:pPr>
      <w:r w:rsidRPr="009202D1">
        <w:rPr>
          <w:rtl/>
        </w:rPr>
        <w:lastRenderedPageBreak/>
        <w:t>وَٱتَّقُواْ ٱللَّهَ وَٱعۡلَمُوٓاْ أَنّ</w:t>
      </w:r>
      <w:r w:rsidR="000B2FF6">
        <w:rPr>
          <w:rtl/>
        </w:rPr>
        <w:t>َ ٱللَّهَ شَدِيدُ ٱلۡعِقَابِ</w:t>
      </w:r>
    </w:p>
    <w:p w14:paraId="72ED1200" w14:textId="5992802E" w:rsidR="00FB17A2" w:rsidRPr="00343A00" w:rsidRDefault="00FB17A2" w:rsidP="000B2FF6">
      <w:pPr>
        <w:pStyle w:val="MainTextCentered"/>
      </w:pPr>
      <w:r w:rsidRPr="000B2FF6">
        <w:rPr>
          <w:rStyle w:val="RUAyat"/>
        </w:rPr>
        <w:t>«Бойтесь Аллаха и знайте, что Аллах суров в наказании»</w:t>
      </w:r>
      <w:r w:rsidR="001F57F5">
        <w:t xml:space="preserve"> (2:196),</w:t>
      </w:r>
    </w:p>
    <w:p w14:paraId="6C6B11E9" w14:textId="69BE3F51" w:rsidR="00C37224" w:rsidRPr="000B2FF6" w:rsidRDefault="00FA7FB7" w:rsidP="000B2FF6">
      <w:pPr>
        <w:pStyle w:val="ARAyat"/>
      </w:pPr>
      <w:r w:rsidRPr="009202D1">
        <w:rPr>
          <w:rtl/>
        </w:rPr>
        <w:t xml:space="preserve">وَٱتَّقُواْ ٱللَّهَ وَٱعۡلَمُوٓاْ أَنَّكُمۡ إِلَيۡهِ </w:t>
      </w:r>
      <w:r w:rsidR="000B2FF6">
        <w:rPr>
          <w:rtl/>
        </w:rPr>
        <w:t>تُحۡشَرُونَ</w:t>
      </w:r>
    </w:p>
    <w:p w14:paraId="0BD88676" w14:textId="190DE76D" w:rsidR="00FB17A2" w:rsidRPr="00343A00" w:rsidRDefault="00FB17A2" w:rsidP="000B2FF6">
      <w:pPr>
        <w:pStyle w:val="MainTextCentered"/>
      </w:pPr>
      <w:r w:rsidRPr="000B2FF6">
        <w:rPr>
          <w:rStyle w:val="RUAyat"/>
        </w:rPr>
        <w:t>«Бойтесь Аллаха и знайте, что к Нему вы будете собраны»</w:t>
      </w:r>
      <w:r w:rsidR="001F57F5">
        <w:t xml:space="preserve"> (2:203),</w:t>
      </w:r>
    </w:p>
    <w:p w14:paraId="70B86B21" w14:textId="2765B850" w:rsidR="00C37224" w:rsidRPr="000B2FF6" w:rsidRDefault="00DB6F27" w:rsidP="000B2FF6">
      <w:pPr>
        <w:pStyle w:val="ARAyat"/>
      </w:pPr>
      <w:r w:rsidRPr="009202D1">
        <w:rPr>
          <w:rtl/>
        </w:rPr>
        <w:t>وَ</w:t>
      </w:r>
      <w:r w:rsidRPr="009202D1">
        <w:rPr>
          <w:rFonts w:hint="cs"/>
          <w:rtl/>
        </w:rPr>
        <w:t>ٱتَّقُواْ</w:t>
      </w:r>
      <w:r w:rsidRPr="009202D1">
        <w:rPr>
          <w:rtl/>
        </w:rPr>
        <w:t xml:space="preserve"> </w:t>
      </w:r>
      <w:r w:rsidRPr="009202D1">
        <w:rPr>
          <w:rFonts w:hint="cs"/>
          <w:rtl/>
        </w:rPr>
        <w:t>ٱللَّهَ</w:t>
      </w:r>
      <w:r w:rsidRPr="009202D1">
        <w:rPr>
          <w:rtl/>
        </w:rPr>
        <w:t xml:space="preserve"> وَ</w:t>
      </w:r>
      <w:r w:rsidRPr="009202D1">
        <w:rPr>
          <w:rFonts w:hint="cs"/>
          <w:rtl/>
        </w:rPr>
        <w:t>ٱعۡلَمُوٓاْ</w:t>
      </w:r>
      <w:r w:rsidRPr="009202D1">
        <w:rPr>
          <w:rtl/>
        </w:rPr>
        <w:t xml:space="preserve"> أَنَّكُم مُّلَٰقُوهُۗ وَبَشِّرِ </w:t>
      </w:r>
      <w:r w:rsidRPr="009202D1">
        <w:rPr>
          <w:rFonts w:hint="cs"/>
          <w:rtl/>
        </w:rPr>
        <w:t>ٱلۡمُؤۡمِنِينَ</w:t>
      </w:r>
    </w:p>
    <w:p w14:paraId="0CAB051B" w14:textId="588BB91B" w:rsidR="00FB17A2" w:rsidRPr="00343A00" w:rsidRDefault="00FB17A2" w:rsidP="000B2FF6">
      <w:pPr>
        <w:pStyle w:val="MainTextCentered"/>
      </w:pPr>
      <w:r w:rsidRPr="000B2FF6">
        <w:rPr>
          <w:rStyle w:val="RUAyat"/>
        </w:rPr>
        <w:t>«Бойтесь Аллаха и знайте, что вы встретитесь с Ним. Обрадуй же верующих!»</w:t>
      </w:r>
      <w:r w:rsidR="001F57F5">
        <w:t xml:space="preserve"> (2:223),</w:t>
      </w:r>
    </w:p>
    <w:p w14:paraId="148456D4" w14:textId="600B4B01" w:rsidR="00C37224" w:rsidRPr="000B2FF6" w:rsidRDefault="00DD3FBC" w:rsidP="000B2FF6">
      <w:pPr>
        <w:pStyle w:val="ARAyat"/>
      </w:pPr>
      <w:r w:rsidRPr="009202D1">
        <w:rPr>
          <w:rtl/>
        </w:rPr>
        <w:t>وَ</w:t>
      </w:r>
      <w:r w:rsidRPr="009202D1">
        <w:rPr>
          <w:rFonts w:hint="cs"/>
          <w:rtl/>
        </w:rPr>
        <w:t>ٱتَّقُواْ</w:t>
      </w:r>
      <w:r w:rsidRPr="009202D1">
        <w:rPr>
          <w:rtl/>
        </w:rPr>
        <w:t xml:space="preserve"> </w:t>
      </w:r>
      <w:r w:rsidRPr="009202D1">
        <w:rPr>
          <w:rFonts w:hint="cs"/>
          <w:rtl/>
        </w:rPr>
        <w:t>ٱللَّهَ</w:t>
      </w:r>
      <w:r w:rsidRPr="009202D1">
        <w:rPr>
          <w:rtl/>
        </w:rPr>
        <w:t xml:space="preserve"> وَ</w:t>
      </w:r>
      <w:r w:rsidRPr="009202D1">
        <w:rPr>
          <w:rFonts w:hint="cs"/>
          <w:rtl/>
        </w:rPr>
        <w:t>ٱعۡلَمُوٓاْ</w:t>
      </w:r>
      <w:r w:rsidRPr="009202D1">
        <w:rPr>
          <w:rtl/>
        </w:rPr>
        <w:t xml:space="preserve"> أَنَّ </w:t>
      </w:r>
      <w:r w:rsidRPr="009202D1">
        <w:rPr>
          <w:rFonts w:hint="cs"/>
          <w:rtl/>
        </w:rPr>
        <w:t>ٱللَّهَ</w:t>
      </w:r>
      <w:r w:rsidR="000B2FF6">
        <w:rPr>
          <w:rtl/>
        </w:rPr>
        <w:t xml:space="preserve"> بِكُلِّ شَيۡءٍ عَلِيمٞ</w:t>
      </w:r>
    </w:p>
    <w:p w14:paraId="17EFA50B" w14:textId="3DA275BB" w:rsidR="00FB17A2" w:rsidRPr="00343A00" w:rsidRDefault="00FB17A2" w:rsidP="000B2FF6">
      <w:pPr>
        <w:pStyle w:val="MainTextCentered"/>
      </w:pPr>
      <w:r w:rsidRPr="000B2FF6">
        <w:rPr>
          <w:rStyle w:val="RUAyat"/>
        </w:rPr>
        <w:t>«Бойтесь Аллаха и знайте, что Аллах знает обо всякой вещи»</w:t>
      </w:r>
      <w:r w:rsidR="001F57F5">
        <w:t xml:space="preserve"> (2:231),</w:t>
      </w:r>
    </w:p>
    <w:p w14:paraId="0E124AB9" w14:textId="1674304D" w:rsidR="00C37224" w:rsidRPr="000B2FF6" w:rsidRDefault="00880E86" w:rsidP="000B2FF6">
      <w:pPr>
        <w:pStyle w:val="ARAyat"/>
      </w:pPr>
      <w:r w:rsidRPr="009202D1">
        <w:rPr>
          <w:rtl/>
        </w:rPr>
        <w:t>وَ</w:t>
      </w:r>
      <w:r w:rsidRPr="009202D1">
        <w:rPr>
          <w:rFonts w:hint="cs"/>
          <w:rtl/>
        </w:rPr>
        <w:t>ٱتَّقُواْ</w:t>
      </w:r>
      <w:r w:rsidRPr="009202D1">
        <w:rPr>
          <w:rtl/>
        </w:rPr>
        <w:t xml:space="preserve"> </w:t>
      </w:r>
      <w:r w:rsidRPr="009202D1">
        <w:rPr>
          <w:rFonts w:hint="cs"/>
          <w:rtl/>
        </w:rPr>
        <w:t>ٱللَّهَ</w:t>
      </w:r>
      <w:r w:rsidRPr="009202D1">
        <w:rPr>
          <w:rtl/>
        </w:rPr>
        <w:t xml:space="preserve"> وَ</w:t>
      </w:r>
      <w:r w:rsidRPr="009202D1">
        <w:rPr>
          <w:rFonts w:hint="cs"/>
          <w:rtl/>
        </w:rPr>
        <w:t>ٱعۡلَمُوٓاْ</w:t>
      </w:r>
      <w:r w:rsidRPr="009202D1">
        <w:rPr>
          <w:rtl/>
        </w:rPr>
        <w:t xml:space="preserve"> أَنَّ </w:t>
      </w:r>
      <w:r w:rsidRPr="009202D1">
        <w:rPr>
          <w:rFonts w:hint="cs"/>
          <w:rtl/>
        </w:rPr>
        <w:t>ٱللَّهَ</w:t>
      </w:r>
      <w:r w:rsidR="000B2FF6">
        <w:rPr>
          <w:rtl/>
        </w:rPr>
        <w:t xml:space="preserve"> بِمَا تَعۡمَلُونَ بَصِيرٞ</w:t>
      </w:r>
    </w:p>
    <w:p w14:paraId="5F9B4E5E" w14:textId="69930415" w:rsidR="00FB17A2" w:rsidRPr="00343A00" w:rsidRDefault="00FB17A2" w:rsidP="000B2FF6">
      <w:pPr>
        <w:pStyle w:val="MainTextCentered"/>
      </w:pPr>
      <w:r w:rsidRPr="000B2FF6">
        <w:rPr>
          <w:rStyle w:val="RUAyat"/>
        </w:rPr>
        <w:t>«Бойтесь Аллаха и знайте, что Аллах видит всё, что вы совершаете»</w:t>
      </w:r>
      <w:r w:rsidRPr="00343A00">
        <w:t xml:space="preserve"> (2:233).</w:t>
      </w:r>
    </w:p>
    <w:p w14:paraId="641A4EE7" w14:textId="718B5214" w:rsidR="00FB17A2" w:rsidRDefault="00FB17A2" w:rsidP="000B2FF6">
      <w:pPr>
        <w:pStyle w:val="MainText"/>
      </w:pPr>
      <w:r w:rsidRPr="00343A00">
        <w:t>Таким образом, Благородный Коран обучает верующего и раскрывает ему многие истины</w:t>
      </w:r>
      <w:r w:rsidR="00A421FB">
        <w:t xml:space="preserve"> — </w:t>
      </w:r>
      <w:r w:rsidRPr="00343A00">
        <w:t>о состоянии верующих, о Последней жизни и многом другом,</w:t>
      </w:r>
      <w:r w:rsidR="00A421FB">
        <w:t xml:space="preserve"> — </w:t>
      </w:r>
      <w:r w:rsidRPr="00343A00">
        <w:t xml:space="preserve">чтобы это знание побуждало его к </w:t>
      </w:r>
      <w:proofErr w:type="spellStart"/>
      <w:r w:rsidRPr="00343A00">
        <w:t>такве</w:t>
      </w:r>
      <w:proofErr w:type="spellEnd"/>
      <w:r w:rsidRPr="00343A00">
        <w:t>, либо внушая надежду, либо предостерегая от наказания.</w:t>
      </w:r>
    </w:p>
    <w:p w14:paraId="47950491" w14:textId="77777777" w:rsidR="000B2FF6" w:rsidRPr="00343A00" w:rsidRDefault="000B2FF6" w:rsidP="000B2FF6">
      <w:pPr>
        <w:pStyle w:val="MainText"/>
      </w:pPr>
    </w:p>
    <w:p w14:paraId="7D2D9D17" w14:textId="77777777" w:rsidR="00FB17A2" w:rsidRPr="00343A00" w:rsidRDefault="00FB17A2" w:rsidP="00961689">
      <w:pPr>
        <w:pStyle w:val="SubSubheader"/>
      </w:pPr>
      <w:proofErr w:type="spellStart"/>
      <w:r w:rsidRPr="00343A00">
        <w:t>Хашья</w:t>
      </w:r>
      <w:proofErr w:type="spellEnd"/>
      <w:r w:rsidRPr="00343A00">
        <w:t xml:space="preserve"> (</w:t>
      </w:r>
      <w:r w:rsidRPr="00961689">
        <w:rPr>
          <w:rStyle w:val="ARInText"/>
          <w:rtl/>
        </w:rPr>
        <w:t>خشية</w:t>
      </w:r>
      <w:r w:rsidRPr="00343A00">
        <w:t>)</w:t>
      </w:r>
    </w:p>
    <w:p w14:paraId="283B3687" w14:textId="685A41B5" w:rsidR="00F22F53" w:rsidRPr="00961689" w:rsidRDefault="00FB17A2" w:rsidP="00961689">
      <w:pPr>
        <w:pStyle w:val="MainText"/>
      </w:pPr>
      <w:r w:rsidRPr="00961689">
        <w:t>В арабском языке, как сказано в «</w:t>
      </w:r>
      <w:proofErr w:type="spellStart"/>
      <w:r w:rsidRPr="00961689">
        <w:t>Лисан</w:t>
      </w:r>
      <w:proofErr w:type="spellEnd"/>
      <w:r w:rsidRPr="00961689">
        <w:t xml:space="preserve"> аль-Араб»: </w:t>
      </w:r>
      <w:r w:rsidRPr="00961689">
        <w:rPr>
          <w:rStyle w:val="Italic"/>
        </w:rPr>
        <w:t>«</w:t>
      </w:r>
      <w:proofErr w:type="spellStart"/>
      <w:r w:rsidRPr="00961689">
        <w:rPr>
          <w:rStyle w:val="Italic"/>
        </w:rPr>
        <w:t>Хашья</w:t>
      </w:r>
      <w:proofErr w:type="spellEnd"/>
      <w:r w:rsidR="00A421FB">
        <w:rPr>
          <w:rStyle w:val="Italic"/>
        </w:rPr>
        <w:t xml:space="preserve"> — </w:t>
      </w:r>
      <w:r w:rsidRPr="00961689">
        <w:rPr>
          <w:rStyle w:val="Italic"/>
        </w:rPr>
        <w:t xml:space="preserve">это страх. </w:t>
      </w:r>
      <w:proofErr w:type="gramStart"/>
      <w:r w:rsidRPr="00961689">
        <w:rPr>
          <w:rStyle w:val="Italic"/>
        </w:rPr>
        <w:t>Говорят</w:t>
      </w:r>
      <w:proofErr w:type="gramEnd"/>
      <w:r w:rsidRPr="00961689">
        <w:rPr>
          <w:rStyle w:val="Italic"/>
        </w:rPr>
        <w:t xml:space="preserve">: </w:t>
      </w:r>
      <w:r w:rsidR="002009D8" w:rsidRPr="00961689">
        <w:rPr>
          <w:rStyle w:val="Italic"/>
        </w:rPr>
        <w:t>«</w:t>
      </w:r>
      <w:proofErr w:type="spellStart"/>
      <w:r w:rsidRPr="00961689">
        <w:rPr>
          <w:rStyle w:val="Italic"/>
        </w:rPr>
        <w:t>хашия</w:t>
      </w:r>
      <w:proofErr w:type="spellEnd"/>
      <w:r w:rsidR="002009D8" w:rsidRPr="00961689">
        <w:rPr>
          <w:rStyle w:val="Italic"/>
        </w:rPr>
        <w:t>»</w:t>
      </w:r>
      <w:r w:rsidR="00A421FB">
        <w:rPr>
          <w:rStyle w:val="Italic"/>
        </w:rPr>
        <w:t xml:space="preserve"> — </w:t>
      </w:r>
      <w:r w:rsidRPr="00961689">
        <w:rPr>
          <w:rStyle w:val="Italic"/>
        </w:rPr>
        <w:t xml:space="preserve">то есть </w:t>
      </w:r>
      <w:r w:rsidR="002009D8" w:rsidRPr="00961689">
        <w:rPr>
          <w:rStyle w:val="Italic"/>
        </w:rPr>
        <w:t>«</w:t>
      </w:r>
      <w:r w:rsidRPr="00961689">
        <w:rPr>
          <w:rStyle w:val="Italic"/>
        </w:rPr>
        <w:t>испугался</w:t>
      </w:r>
      <w:r w:rsidR="002009D8" w:rsidRPr="00961689">
        <w:rPr>
          <w:rStyle w:val="Italic"/>
        </w:rPr>
        <w:t>»</w:t>
      </w:r>
      <w:r w:rsidR="00785BF2" w:rsidRPr="00961689">
        <w:rPr>
          <w:rStyle w:val="Italic"/>
        </w:rPr>
        <w:t>. Относительно слов Всевышнего:</w:t>
      </w:r>
    </w:p>
    <w:p w14:paraId="7D4ABA78" w14:textId="6994C432" w:rsidR="00C85F97" w:rsidRPr="00961689" w:rsidRDefault="00C85F97" w:rsidP="00961689">
      <w:pPr>
        <w:pStyle w:val="ARAyat"/>
      </w:pPr>
      <w:r w:rsidRPr="009202D1">
        <w:rPr>
          <w:rtl/>
        </w:rPr>
        <w:t>فَخَشِينَآ أَن يُرۡه</w:t>
      </w:r>
      <w:r w:rsidR="00961689">
        <w:rPr>
          <w:rtl/>
        </w:rPr>
        <w:t>ِقَهُمَا طُغۡيَٰنٗا وَكُفۡرٗا</w:t>
      </w:r>
    </w:p>
    <w:p w14:paraId="59F07D0E" w14:textId="00D241C1" w:rsidR="00FB17A2" w:rsidRPr="00961689" w:rsidRDefault="009A05FC" w:rsidP="00961689">
      <w:pPr>
        <w:pStyle w:val="MainTextNoIndent"/>
      </w:pPr>
      <w:r w:rsidRPr="00961689">
        <w:rPr>
          <w:rStyle w:val="RUAyat"/>
        </w:rPr>
        <w:t>«</w:t>
      </w:r>
      <w:r w:rsidR="00FB17A2" w:rsidRPr="00961689">
        <w:rPr>
          <w:rStyle w:val="RUAyat"/>
        </w:rPr>
        <w:t>И мы опасались, что он обременит их непокорностью и неверием</w:t>
      </w:r>
      <w:r w:rsidRPr="00961689">
        <w:rPr>
          <w:rStyle w:val="RUAyat"/>
        </w:rPr>
        <w:t>»</w:t>
      </w:r>
      <w:r w:rsidR="00FB17A2" w:rsidRPr="00961689">
        <w:t xml:space="preserve"> (18:80),</w:t>
      </w:r>
      <w:r w:rsidR="00A421FB">
        <w:t xml:space="preserve"> — </w:t>
      </w:r>
      <w:r w:rsidR="00FB17A2" w:rsidRPr="00961689">
        <w:rPr>
          <w:rStyle w:val="Italic"/>
        </w:rPr>
        <w:t>аль-</w:t>
      </w:r>
      <w:proofErr w:type="spellStart"/>
      <w:r w:rsidR="00FB17A2" w:rsidRPr="00961689">
        <w:rPr>
          <w:rStyle w:val="Italic"/>
        </w:rPr>
        <w:t>Фарра</w:t>
      </w:r>
      <w:proofErr w:type="spellEnd"/>
      <w:r w:rsidR="00FB17A2" w:rsidRPr="00961689">
        <w:rPr>
          <w:rStyle w:val="Italic"/>
        </w:rPr>
        <w:t xml:space="preserve"> сказал: </w:t>
      </w:r>
      <w:r w:rsidR="00B87660" w:rsidRPr="00961689">
        <w:rPr>
          <w:rStyle w:val="Italic"/>
        </w:rPr>
        <w:t>«</w:t>
      </w:r>
      <w:r w:rsidR="00785BF2" w:rsidRPr="00961689">
        <w:rPr>
          <w:rStyle w:val="Italic"/>
        </w:rPr>
        <w:t>М</w:t>
      </w:r>
      <w:r w:rsidR="00FB17A2" w:rsidRPr="00961689">
        <w:rPr>
          <w:rStyle w:val="Italic"/>
        </w:rPr>
        <w:t>ы знали</w:t>
      </w:r>
      <w:r w:rsidR="00B87660" w:rsidRPr="00961689">
        <w:rPr>
          <w:rStyle w:val="Italic"/>
        </w:rPr>
        <w:t>»</w:t>
      </w:r>
      <w:r w:rsidR="00FB17A2" w:rsidRPr="00961689">
        <w:rPr>
          <w:rStyle w:val="Italic"/>
        </w:rPr>
        <w:t>,</w:t>
      </w:r>
      <w:r w:rsidR="00A421FB">
        <w:rPr>
          <w:rStyle w:val="Italic"/>
        </w:rPr>
        <w:t xml:space="preserve"> — </w:t>
      </w:r>
      <w:r w:rsidR="00FB17A2" w:rsidRPr="00961689">
        <w:rPr>
          <w:rStyle w:val="Italic"/>
        </w:rPr>
        <w:t>а аз-</w:t>
      </w:r>
      <w:proofErr w:type="spellStart"/>
      <w:r w:rsidR="00FB17A2" w:rsidRPr="00961689">
        <w:rPr>
          <w:rStyle w:val="Italic"/>
        </w:rPr>
        <w:t>Заджадж</w:t>
      </w:r>
      <w:proofErr w:type="spellEnd"/>
      <w:r w:rsidR="00FB17A2" w:rsidRPr="00961689">
        <w:rPr>
          <w:rStyle w:val="Italic"/>
        </w:rPr>
        <w:t xml:space="preserve"> сказал: </w:t>
      </w:r>
      <w:r w:rsidR="00B92685" w:rsidRPr="00961689">
        <w:rPr>
          <w:rStyle w:val="Italic"/>
        </w:rPr>
        <w:t>«</w:t>
      </w:r>
      <w:r w:rsidR="00785BF2" w:rsidRPr="00961689">
        <w:rPr>
          <w:rStyle w:val="Italic"/>
        </w:rPr>
        <w:t>И</w:t>
      </w:r>
      <w:r w:rsidR="00FB17A2" w:rsidRPr="00961689">
        <w:rPr>
          <w:rStyle w:val="Italic"/>
        </w:rPr>
        <w:t xml:space="preserve">з слов </w:t>
      </w:r>
      <w:proofErr w:type="spellStart"/>
      <w:r w:rsidR="00FB17A2" w:rsidRPr="00961689">
        <w:rPr>
          <w:rStyle w:val="Italic"/>
        </w:rPr>
        <w:t>Хидра</w:t>
      </w:r>
      <w:proofErr w:type="spellEnd"/>
      <w:r w:rsidR="00FB17A2" w:rsidRPr="00961689">
        <w:rPr>
          <w:rStyle w:val="Italic"/>
        </w:rPr>
        <w:t xml:space="preserve"> следует: мы не желали этого</w:t>
      </w:r>
      <w:r w:rsidR="00B92685" w:rsidRPr="00961689">
        <w:rPr>
          <w:rStyle w:val="Italic"/>
        </w:rPr>
        <w:t>»</w:t>
      </w:r>
      <w:r w:rsidR="00FB17A2" w:rsidRPr="00961689">
        <w:rPr>
          <w:rStyle w:val="Italic"/>
        </w:rPr>
        <w:t xml:space="preserve">. </w:t>
      </w:r>
      <w:r w:rsidR="006D521B" w:rsidRPr="00961689">
        <w:rPr>
          <w:rStyle w:val="Italic"/>
        </w:rPr>
        <w:t>Также в</w:t>
      </w:r>
      <w:r w:rsidR="00785BF2" w:rsidRPr="00961689">
        <w:rPr>
          <w:rStyle w:val="Italic"/>
        </w:rPr>
        <w:t xml:space="preserve"> хадисе о </w:t>
      </w:r>
      <w:proofErr w:type="spellStart"/>
      <w:r w:rsidR="00785BF2" w:rsidRPr="00961689">
        <w:rPr>
          <w:rStyle w:val="Italic"/>
        </w:rPr>
        <w:t>Халиде</w:t>
      </w:r>
      <w:proofErr w:type="spellEnd"/>
      <w:r w:rsidR="00785BF2" w:rsidRPr="00961689">
        <w:rPr>
          <w:rStyle w:val="Italic"/>
        </w:rPr>
        <w:t xml:space="preserve"> говорится, </w:t>
      </w:r>
      <w:proofErr w:type="gramStart"/>
      <w:r w:rsidR="00785BF2" w:rsidRPr="00961689">
        <w:rPr>
          <w:rStyle w:val="Italic"/>
        </w:rPr>
        <w:t>что</w:t>
      </w:r>
      <w:proofErr w:type="gramEnd"/>
      <w:r w:rsidR="006D521B" w:rsidRPr="00961689">
        <w:rPr>
          <w:rStyle w:val="Italic"/>
        </w:rPr>
        <w:t xml:space="preserve"> когда он взял знамя в день </w:t>
      </w:r>
      <w:proofErr w:type="spellStart"/>
      <w:r w:rsidR="006D521B" w:rsidRPr="00961689">
        <w:rPr>
          <w:rStyle w:val="Italic"/>
        </w:rPr>
        <w:t>Муты</w:t>
      </w:r>
      <w:proofErr w:type="spellEnd"/>
      <w:r w:rsidR="006D521B" w:rsidRPr="00961689">
        <w:rPr>
          <w:rStyle w:val="Italic"/>
        </w:rPr>
        <w:t>, он сберёг людей, проявил осмотрительность и отступил вместе с ними</w:t>
      </w:r>
      <w:r w:rsidR="00455784" w:rsidRPr="00961689">
        <w:rPr>
          <w:rStyle w:val="Italic"/>
        </w:rPr>
        <w:t>»</w:t>
      </w:r>
      <w:r w:rsidR="00FB17A2" w:rsidRPr="00961689">
        <w:t>.</w:t>
      </w:r>
    </w:p>
    <w:p w14:paraId="79FA6C1B" w14:textId="03F149EA" w:rsidR="00FB17A2" w:rsidRDefault="00FB17A2" w:rsidP="00961689">
      <w:pPr>
        <w:pStyle w:val="MainText"/>
      </w:pPr>
      <w:r w:rsidRPr="00343A00">
        <w:t xml:space="preserve">Таким образом, </w:t>
      </w:r>
      <w:proofErr w:type="spellStart"/>
      <w:r w:rsidRPr="00961689">
        <w:rPr>
          <w:rStyle w:val="Bold"/>
        </w:rPr>
        <w:t>хашья</w:t>
      </w:r>
      <w:proofErr w:type="spellEnd"/>
      <w:r w:rsidR="00A421FB">
        <w:t xml:space="preserve"> — </w:t>
      </w:r>
      <w:r w:rsidRPr="00343A00">
        <w:t>это страх, сопровождающийся осторожностью и стремлением уберечься от возможного вреда или зла. Человек опасается наступления чего-либо и потому остерегается этого. Всевышний сказал в суре «Ан-</w:t>
      </w:r>
      <w:proofErr w:type="spellStart"/>
      <w:r w:rsidRPr="00343A00">
        <w:t>Ниса</w:t>
      </w:r>
      <w:proofErr w:type="spellEnd"/>
      <w:r w:rsidRPr="00343A00">
        <w:t>»:</w:t>
      </w:r>
    </w:p>
    <w:p w14:paraId="3D7D791B" w14:textId="6DB9E8EB" w:rsidR="008B7B2D" w:rsidRPr="009202D1" w:rsidRDefault="0098033F" w:rsidP="00961689">
      <w:pPr>
        <w:pStyle w:val="ARAyat"/>
      </w:pPr>
      <w:r w:rsidRPr="009202D1">
        <w:rPr>
          <w:rFonts w:hint="cs"/>
          <w:u w:val="single"/>
          <w:rtl/>
        </w:rPr>
        <w:t>وَلۡيَخۡشَ</w:t>
      </w:r>
      <w:r w:rsidRPr="009202D1">
        <w:rPr>
          <w:rtl/>
        </w:rPr>
        <w:t xml:space="preserve"> </w:t>
      </w:r>
      <w:r w:rsidRPr="009202D1">
        <w:rPr>
          <w:rFonts w:hint="cs"/>
          <w:rtl/>
        </w:rPr>
        <w:t>ٱلَّذِينَ</w:t>
      </w:r>
      <w:r w:rsidRPr="009202D1">
        <w:rPr>
          <w:rtl/>
        </w:rPr>
        <w:t xml:space="preserve"> لَوۡ تَرَكُواْ مِنۡ خَلۡفِهِمۡ ذُرِّيَّةٗ ضِعَٰفًا </w:t>
      </w:r>
      <w:r w:rsidRPr="009202D1">
        <w:rPr>
          <w:u w:val="single"/>
          <w:rtl/>
        </w:rPr>
        <w:t>خَافُواْ</w:t>
      </w:r>
      <w:r w:rsidRPr="009202D1">
        <w:rPr>
          <w:rtl/>
        </w:rPr>
        <w:t xml:space="preserve"> عَلَيۡهِمۡ </w:t>
      </w:r>
      <w:r w:rsidRPr="009202D1">
        <w:rPr>
          <w:u w:val="single"/>
          <w:rtl/>
        </w:rPr>
        <w:t>فَلۡيَتَّقُواْ</w:t>
      </w:r>
      <w:r w:rsidRPr="009202D1">
        <w:rPr>
          <w:rtl/>
        </w:rPr>
        <w:t xml:space="preserve"> </w:t>
      </w:r>
      <w:r w:rsidRPr="009202D1">
        <w:rPr>
          <w:rFonts w:hint="cs"/>
          <w:rtl/>
        </w:rPr>
        <w:t>ٱللَّهَ</w:t>
      </w:r>
      <w:r w:rsidRPr="009202D1">
        <w:rPr>
          <w:rtl/>
        </w:rPr>
        <w:t xml:space="preserve"> وَلۡيَقُولُواْ قَوۡلٗا سَدِيدًا ٩</w:t>
      </w:r>
    </w:p>
    <w:p w14:paraId="171248D7" w14:textId="77777777" w:rsidR="00FB17A2" w:rsidRPr="00961689" w:rsidRDefault="00FB17A2" w:rsidP="00961689">
      <w:pPr>
        <w:pStyle w:val="MainTextNoIndent"/>
      </w:pPr>
      <w:r w:rsidRPr="00961689">
        <w:rPr>
          <w:rStyle w:val="RUAyat"/>
        </w:rPr>
        <w:t xml:space="preserve">«Пусть же </w:t>
      </w:r>
      <w:r w:rsidRPr="00961689">
        <w:rPr>
          <w:rStyle w:val="Bold-Underline"/>
        </w:rPr>
        <w:t>опасаются</w:t>
      </w:r>
      <w:r w:rsidRPr="00961689">
        <w:rPr>
          <w:rStyle w:val="RUAyat"/>
        </w:rPr>
        <w:t xml:space="preserve"> те, которые, если бы оставили после себя слабое потомство, </w:t>
      </w:r>
      <w:r w:rsidRPr="00961689">
        <w:rPr>
          <w:rStyle w:val="Bold-Underline"/>
        </w:rPr>
        <w:t>боялись</w:t>
      </w:r>
      <w:r w:rsidRPr="00961689">
        <w:rPr>
          <w:rStyle w:val="RUAyat"/>
        </w:rPr>
        <w:t xml:space="preserve"> бы за него. Пусть </w:t>
      </w:r>
      <w:r w:rsidRPr="00961689">
        <w:rPr>
          <w:rStyle w:val="Bold-Underline"/>
        </w:rPr>
        <w:t>боятся</w:t>
      </w:r>
      <w:r w:rsidRPr="00961689">
        <w:rPr>
          <w:rStyle w:val="RUAyat"/>
        </w:rPr>
        <w:t xml:space="preserve"> Аллаха и говорят правильные слова»</w:t>
      </w:r>
      <w:r w:rsidRPr="00961689">
        <w:t xml:space="preserve"> (4:9).</w:t>
      </w:r>
    </w:p>
    <w:p w14:paraId="33810B7D" w14:textId="436C0CDB" w:rsidR="00FB17A2" w:rsidRPr="00343A00" w:rsidRDefault="00FB17A2" w:rsidP="006B35F3">
      <w:pPr>
        <w:pStyle w:val="MainText"/>
      </w:pPr>
      <w:r w:rsidRPr="00343A00">
        <w:t xml:space="preserve">В этом </w:t>
      </w:r>
      <w:proofErr w:type="spellStart"/>
      <w:r w:rsidRPr="00343A00">
        <w:t>аяте</w:t>
      </w:r>
      <w:proofErr w:type="spellEnd"/>
      <w:r w:rsidRPr="00343A00">
        <w:t xml:space="preserve"> одновременно упоминаются </w:t>
      </w:r>
      <w:proofErr w:type="spellStart"/>
      <w:r w:rsidRPr="006B35F3">
        <w:rPr>
          <w:rStyle w:val="Bold"/>
        </w:rPr>
        <w:t>хашья</w:t>
      </w:r>
      <w:proofErr w:type="spellEnd"/>
      <w:r w:rsidRPr="006B35F3">
        <w:rPr>
          <w:rStyle w:val="Bold"/>
        </w:rPr>
        <w:t xml:space="preserve">, </w:t>
      </w:r>
      <w:proofErr w:type="spellStart"/>
      <w:r w:rsidRPr="006B35F3">
        <w:rPr>
          <w:rStyle w:val="Bold"/>
        </w:rPr>
        <w:t>хауф</w:t>
      </w:r>
      <w:proofErr w:type="spellEnd"/>
      <w:r w:rsidRPr="00343A00">
        <w:t xml:space="preserve"> (страх) и </w:t>
      </w:r>
      <w:proofErr w:type="spellStart"/>
      <w:r w:rsidRPr="006B35F3">
        <w:rPr>
          <w:rStyle w:val="Bold"/>
        </w:rPr>
        <w:t>таква</w:t>
      </w:r>
      <w:proofErr w:type="spellEnd"/>
      <w:r w:rsidRPr="006B35F3">
        <w:t>.</w:t>
      </w:r>
      <w:r w:rsidRPr="00343A00">
        <w:t xml:space="preserve"> Слова </w:t>
      </w:r>
      <w:r w:rsidRPr="006B35F3">
        <w:rPr>
          <w:rStyle w:val="RUAyat"/>
        </w:rPr>
        <w:t>«пусть опасаются»</w:t>
      </w:r>
      <w:r w:rsidRPr="00343A00">
        <w:t xml:space="preserve"> означают: пусть боятся и остерегаются те, у кого есть слабые потомки, за которых они тревожатся из-за их беспомощности. И пусть этот страх и эта осторожность побуждают их к богобоязненности и к тому, чтобы говорить правильные и справедливые слова. Это связано с темой </w:t>
      </w:r>
      <w:proofErr w:type="spellStart"/>
      <w:r w:rsidRPr="00343A00">
        <w:t>аята</w:t>
      </w:r>
      <w:proofErr w:type="spellEnd"/>
      <w:r w:rsidR="00A421FB">
        <w:t xml:space="preserve"> — </w:t>
      </w:r>
      <w:r w:rsidRPr="00343A00">
        <w:t>разделом наследственного имущества.</w:t>
      </w:r>
    </w:p>
    <w:p w14:paraId="78A29AC4" w14:textId="692B9838" w:rsidR="00FB17A2" w:rsidRDefault="00FB17A2" w:rsidP="006B35F3">
      <w:pPr>
        <w:pStyle w:val="MainText"/>
      </w:pPr>
      <w:r w:rsidRPr="00343A00">
        <w:t xml:space="preserve">Кроме того, </w:t>
      </w:r>
      <w:proofErr w:type="spellStart"/>
      <w:r w:rsidRPr="006B35F3">
        <w:rPr>
          <w:rStyle w:val="Bold"/>
        </w:rPr>
        <w:t>хашья</w:t>
      </w:r>
      <w:proofErr w:type="spellEnd"/>
      <w:r w:rsidR="00A421FB">
        <w:t xml:space="preserve"> — </w:t>
      </w:r>
      <w:r w:rsidRPr="00343A00">
        <w:t>это страх, соединённый с возвеличиванием того, кого боятся. Всевышний сказал в суре «</w:t>
      </w:r>
      <w:proofErr w:type="spellStart"/>
      <w:r w:rsidRPr="00343A00">
        <w:t>Фатыр</w:t>
      </w:r>
      <w:proofErr w:type="spellEnd"/>
      <w:r w:rsidRPr="00343A00">
        <w:t>»:</w:t>
      </w:r>
    </w:p>
    <w:p w14:paraId="58623DE2" w14:textId="317C5F28" w:rsidR="00292684" w:rsidRPr="009202D1" w:rsidRDefault="002411BD" w:rsidP="006B35F3">
      <w:pPr>
        <w:pStyle w:val="ARAyat"/>
      </w:pPr>
      <w:r w:rsidRPr="009202D1">
        <w:rPr>
          <w:rtl/>
        </w:rPr>
        <w:t xml:space="preserve">إِنَّمَا يَخۡشَى </w:t>
      </w:r>
      <w:r w:rsidRPr="009202D1">
        <w:rPr>
          <w:rFonts w:hint="cs"/>
          <w:rtl/>
        </w:rPr>
        <w:t>ٱللَّهَ</w:t>
      </w:r>
      <w:r w:rsidRPr="009202D1">
        <w:rPr>
          <w:rtl/>
        </w:rPr>
        <w:t xml:space="preserve"> مِنۡ عِبَادِهِ </w:t>
      </w:r>
      <w:r w:rsidRPr="009202D1">
        <w:rPr>
          <w:rFonts w:hint="cs"/>
          <w:rtl/>
        </w:rPr>
        <w:t>ٱلۡعُلَمَٰٓؤُاْۗ</w:t>
      </w:r>
      <w:r w:rsidRPr="009202D1">
        <w:rPr>
          <w:rtl/>
        </w:rPr>
        <w:t xml:space="preserve"> إِنَّ </w:t>
      </w:r>
      <w:r w:rsidRPr="009202D1">
        <w:rPr>
          <w:rFonts w:hint="cs"/>
          <w:rtl/>
        </w:rPr>
        <w:t>ٱللَّهَ</w:t>
      </w:r>
      <w:r w:rsidRPr="009202D1">
        <w:rPr>
          <w:rtl/>
        </w:rPr>
        <w:t xml:space="preserve"> عَزِيزٌ غَفُورٌ ٢٨</w:t>
      </w:r>
    </w:p>
    <w:p w14:paraId="111841AC" w14:textId="45744399" w:rsidR="00FB17A2" w:rsidRPr="00343A00" w:rsidRDefault="00FB17A2" w:rsidP="006B35F3">
      <w:pPr>
        <w:pStyle w:val="MainTextNoIndent"/>
      </w:pPr>
      <w:r w:rsidRPr="006B35F3">
        <w:rPr>
          <w:rStyle w:val="RUAyat"/>
        </w:rPr>
        <w:t>«Воистину, из Его рабов больше всего боятся Аллаха учёные. Воистину, Аллах</w:t>
      </w:r>
      <w:r w:rsidR="00A421FB">
        <w:rPr>
          <w:rStyle w:val="RUAyat"/>
        </w:rPr>
        <w:t xml:space="preserve"> — </w:t>
      </w:r>
      <w:r w:rsidRPr="006B35F3">
        <w:rPr>
          <w:rStyle w:val="RUAyat"/>
        </w:rPr>
        <w:t>Могущественный, Прощающий»</w:t>
      </w:r>
      <w:r w:rsidRPr="00343A00">
        <w:t xml:space="preserve"> (35:28).</w:t>
      </w:r>
    </w:p>
    <w:p w14:paraId="04DE425E" w14:textId="0A9C5D9A" w:rsidR="00FB17A2" w:rsidRPr="006B35F3" w:rsidRDefault="00FB17A2" w:rsidP="006B35F3">
      <w:pPr>
        <w:pStyle w:val="MainText"/>
      </w:pPr>
      <w:r w:rsidRPr="006B35F3">
        <w:t xml:space="preserve">Ибн </w:t>
      </w:r>
      <w:proofErr w:type="spellStart"/>
      <w:r w:rsidRPr="006B35F3">
        <w:t>Касир</w:t>
      </w:r>
      <w:proofErr w:type="spellEnd"/>
      <w:r w:rsidRPr="006B35F3">
        <w:t xml:space="preserve"> в своём </w:t>
      </w:r>
      <w:proofErr w:type="spellStart"/>
      <w:r w:rsidRPr="006B35F3">
        <w:t>тафсире</w:t>
      </w:r>
      <w:proofErr w:type="spellEnd"/>
      <w:r w:rsidRPr="006B35F3">
        <w:t xml:space="preserve"> пишет:</w:t>
      </w:r>
      <w:r w:rsidR="00DF7932" w:rsidRPr="006B35F3">
        <w:t xml:space="preserve"> </w:t>
      </w:r>
      <w:r w:rsidRPr="006B35F3">
        <w:rPr>
          <w:rStyle w:val="Italic"/>
        </w:rPr>
        <w:t>«По-настоящему боятся Его лишь учёные, познавшие Его. Ведь чем совершеннее знание о Великом, Всемогущем, Всезнающем, обладающем качествами совершенства и прекраснейшими именами, тем полнее это знание и тем сильнее страх перед Ним»</w:t>
      </w:r>
      <w:r w:rsidRPr="006B35F3">
        <w:t>.</w:t>
      </w:r>
    </w:p>
    <w:p w14:paraId="5DA4B1F1" w14:textId="200456D1" w:rsidR="00FB17A2" w:rsidRDefault="00FB17A2" w:rsidP="006B35F3">
      <w:pPr>
        <w:pStyle w:val="MainText"/>
      </w:pPr>
      <w:r w:rsidRPr="00343A00">
        <w:t xml:space="preserve">Итак, </w:t>
      </w:r>
      <w:proofErr w:type="spellStart"/>
      <w:r w:rsidRPr="006B35F3">
        <w:rPr>
          <w:rStyle w:val="Bold"/>
        </w:rPr>
        <w:t>хашья</w:t>
      </w:r>
      <w:proofErr w:type="spellEnd"/>
      <w:r w:rsidR="00A421FB">
        <w:t xml:space="preserve"> — </w:t>
      </w:r>
      <w:r w:rsidRPr="00343A00">
        <w:t xml:space="preserve">это страх, сопровождаемый осторожностью и осмотрительностью, а также основанный на знании величия и достоинства того, кого боятся. Поэтому Коран велит </w:t>
      </w:r>
      <w:r w:rsidRPr="00343A00">
        <w:lastRenderedPageBreak/>
        <w:t>верующим бояться Аллаха и не бояться тех, кто ниже Него. Именно Он достоин того, чтобы Его боялись. Всевышний говорит в суре «</w:t>
      </w:r>
      <w:proofErr w:type="spellStart"/>
      <w:r w:rsidRPr="00343A00">
        <w:t>Ат-Тауба</w:t>
      </w:r>
      <w:proofErr w:type="spellEnd"/>
      <w:r w:rsidRPr="00343A00">
        <w:t>»:</w:t>
      </w:r>
    </w:p>
    <w:p w14:paraId="4797022C" w14:textId="130A6B00" w:rsidR="008A5E02" w:rsidRPr="009202D1" w:rsidRDefault="00EB3745" w:rsidP="006B35F3">
      <w:pPr>
        <w:pStyle w:val="ARAyat"/>
      </w:pPr>
      <w:r w:rsidRPr="009202D1">
        <w:rPr>
          <w:rtl/>
        </w:rPr>
        <w:t>أَتَخۡشَوۡنَهُمۡۚ فَ</w:t>
      </w:r>
      <w:r w:rsidRPr="009202D1">
        <w:rPr>
          <w:rFonts w:hint="cs"/>
          <w:rtl/>
        </w:rPr>
        <w:t>ٱللَّهُ</w:t>
      </w:r>
      <w:r w:rsidRPr="009202D1">
        <w:rPr>
          <w:rtl/>
        </w:rPr>
        <w:t xml:space="preserve"> أَحَقُّ أَن تَخۡشَوۡهُ إِن كُنتُم مُّؤۡمِنِينَ ١٣</w:t>
      </w:r>
    </w:p>
    <w:p w14:paraId="6C15A74D" w14:textId="27F376D5" w:rsidR="00FB17A2" w:rsidRDefault="00FB17A2" w:rsidP="006B35F3">
      <w:pPr>
        <w:pStyle w:val="MainTextNoIndent"/>
      </w:pPr>
      <w:r w:rsidRPr="006B35F3">
        <w:rPr>
          <w:rStyle w:val="RUAyat"/>
        </w:rPr>
        <w:t>«Неужели вы боитесь их? Но Аллах более достоин того, чтобы вы боялись Его, если вы верующие»</w:t>
      </w:r>
      <w:r w:rsidRPr="00343A00">
        <w:t xml:space="preserve"> (9:13).</w:t>
      </w:r>
      <w:r w:rsidR="006B35F3">
        <w:t xml:space="preserve"> </w:t>
      </w:r>
      <w:r w:rsidRPr="00343A00">
        <w:t>И говорит в суре «Аль-Бакара»:</w:t>
      </w:r>
    </w:p>
    <w:p w14:paraId="0481C9EA" w14:textId="270F3A01" w:rsidR="00DF6E1D" w:rsidRPr="009202D1" w:rsidRDefault="00DF6E1D" w:rsidP="006B35F3">
      <w:pPr>
        <w:pStyle w:val="ARAyat"/>
      </w:pPr>
      <w:r w:rsidRPr="009202D1">
        <w:rPr>
          <w:rtl/>
        </w:rPr>
        <w:t>فَلَا تَخۡشَوۡهُمۡ وَ</w:t>
      </w:r>
      <w:r w:rsidRPr="009202D1">
        <w:rPr>
          <w:rFonts w:hint="cs"/>
          <w:rtl/>
        </w:rPr>
        <w:t>ٱخۡشَوۡنِي</w:t>
      </w:r>
    </w:p>
    <w:p w14:paraId="0646D93E" w14:textId="2B4DC1E4" w:rsidR="00FB17A2" w:rsidRDefault="00FB17A2" w:rsidP="005F70BA">
      <w:pPr>
        <w:pStyle w:val="MainTextCentered"/>
      </w:pPr>
      <w:r w:rsidRPr="006B35F3">
        <w:rPr>
          <w:rStyle w:val="RUAyat"/>
        </w:rPr>
        <w:t>«Не бойтесь их, а бойтесь Меня»</w:t>
      </w:r>
      <w:r w:rsidR="00DF6E1D">
        <w:t xml:space="preserve"> </w:t>
      </w:r>
      <w:r w:rsidR="00DF6E1D" w:rsidRPr="00DF6E1D">
        <w:t>(</w:t>
      </w:r>
      <w:r w:rsidR="00DF6E1D">
        <w:t>2:150</w:t>
      </w:r>
      <w:r w:rsidR="00DF6E1D" w:rsidRPr="00DF6E1D">
        <w:t>)</w:t>
      </w:r>
      <w:r w:rsidRPr="00343A00">
        <w:t>.</w:t>
      </w:r>
      <w:r w:rsidR="006B35F3">
        <w:t xml:space="preserve"> </w:t>
      </w:r>
      <w:r w:rsidRPr="00343A00">
        <w:t>И говорит в суре «Ал</w:t>
      </w:r>
      <w:r w:rsidR="005F70BA">
        <w:t>и</w:t>
      </w:r>
      <w:r w:rsidRPr="00343A00">
        <w:t xml:space="preserve"> </w:t>
      </w:r>
      <w:proofErr w:type="spellStart"/>
      <w:r w:rsidRPr="00343A00">
        <w:t>Имран</w:t>
      </w:r>
      <w:proofErr w:type="spellEnd"/>
      <w:r w:rsidRPr="00343A00">
        <w:t>»:</w:t>
      </w:r>
    </w:p>
    <w:p w14:paraId="79B0CF7C" w14:textId="6D8F4B20" w:rsidR="005E6120" w:rsidRPr="009202D1" w:rsidRDefault="00334B6D" w:rsidP="006B35F3">
      <w:pPr>
        <w:pStyle w:val="ARAyat"/>
      </w:pPr>
      <w:r w:rsidRPr="009202D1">
        <w:rPr>
          <w:rFonts w:hint="cs"/>
          <w:rtl/>
        </w:rPr>
        <w:t>ٱلَّذِينَ</w:t>
      </w:r>
      <w:r w:rsidRPr="009202D1">
        <w:rPr>
          <w:rtl/>
        </w:rPr>
        <w:t xml:space="preserve"> قَالَ لَهُمُ </w:t>
      </w:r>
      <w:r w:rsidRPr="009202D1">
        <w:rPr>
          <w:rFonts w:hint="cs"/>
          <w:rtl/>
        </w:rPr>
        <w:t>ٱلنَّاسُ</w:t>
      </w:r>
      <w:r w:rsidRPr="009202D1">
        <w:rPr>
          <w:rtl/>
        </w:rPr>
        <w:t xml:space="preserve"> إِنَّ </w:t>
      </w:r>
      <w:r w:rsidRPr="009202D1">
        <w:rPr>
          <w:rFonts w:hint="cs"/>
          <w:rtl/>
        </w:rPr>
        <w:t>ٱلنَّاسَ</w:t>
      </w:r>
      <w:r w:rsidRPr="009202D1">
        <w:rPr>
          <w:rtl/>
        </w:rPr>
        <w:t xml:space="preserve"> قَدۡ جَمَعُواْ لَكُمۡ فَ</w:t>
      </w:r>
      <w:r w:rsidRPr="009202D1">
        <w:rPr>
          <w:rFonts w:hint="cs"/>
          <w:rtl/>
        </w:rPr>
        <w:t>ٱخۡشَوۡهُمۡ</w:t>
      </w:r>
      <w:r w:rsidRPr="009202D1">
        <w:rPr>
          <w:rtl/>
        </w:rPr>
        <w:t xml:space="preserve"> فَزَادَهُمۡ إِيمَٰنٗا وَقَالُواْ حَسۡبُنَا </w:t>
      </w:r>
      <w:r w:rsidRPr="009202D1">
        <w:rPr>
          <w:rFonts w:hint="cs"/>
          <w:rtl/>
        </w:rPr>
        <w:t>ٱللَّهُ</w:t>
      </w:r>
      <w:r w:rsidRPr="009202D1">
        <w:rPr>
          <w:rtl/>
        </w:rPr>
        <w:t xml:space="preserve"> وَنِعۡمَ </w:t>
      </w:r>
      <w:r w:rsidRPr="009202D1">
        <w:rPr>
          <w:rFonts w:hint="cs"/>
          <w:rtl/>
        </w:rPr>
        <w:t>ٱلۡوَكِيلُ</w:t>
      </w:r>
      <w:r w:rsidRPr="009202D1">
        <w:rPr>
          <w:rtl/>
        </w:rPr>
        <w:t xml:space="preserve"> ١٧٣</w:t>
      </w:r>
    </w:p>
    <w:p w14:paraId="6708E235" w14:textId="7FFF497E" w:rsidR="00FB17A2" w:rsidRPr="00343A00" w:rsidRDefault="00FB17A2" w:rsidP="006B35F3">
      <w:pPr>
        <w:pStyle w:val="MainTextNoIndent"/>
      </w:pPr>
      <w:r w:rsidRPr="006B35F3">
        <w:rPr>
          <w:rStyle w:val="RUAyat"/>
        </w:rPr>
        <w:t xml:space="preserve">«Тем, которым люди сказали: </w:t>
      </w:r>
      <w:r w:rsidR="00862199" w:rsidRPr="006B35F3">
        <w:rPr>
          <w:rStyle w:val="RUAyat"/>
        </w:rPr>
        <w:t>«</w:t>
      </w:r>
      <w:r w:rsidRPr="006B35F3">
        <w:rPr>
          <w:rStyle w:val="RUAyat"/>
        </w:rPr>
        <w:t>Воистину, люди уже собрались против вас, бойтесь же их</w:t>
      </w:r>
      <w:r w:rsidR="00862199" w:rsidRPr="006B35F3">
        <w:rPr>
          <w:rStyle w:val="RUAyat"/>
        </w:rPr>
        <w:t>»</w:t>
      </w:r>
      <w:r w:rsidRPr="006B35F3">
        <w:rPr>
          <w:rStyle w:val="RUAyat"/>
        </w:rPr>
        <w:t>,</w:t>
      </w:r>
      <w:r w:rsidR="00A421FB">
        <w:rPr>
          <w:rStyle w:val="RUAyat"/>
        </w:rPr>
        <w:t xml:space="preserve"> — </w:t>
      </w:r>
      <w:r w:rsidRPr="006B35F3">
        <w:rPr>
          <w:rStyle w:val="RUAyat"/>
        </w:rPr>
        <w:t xml:space="preserve">это лишь прибавило веры, и они сказали: </w:t>
      </w:r>
      <w:r w:rsidR="003103CF" w:rsidRPr="006B35F3">
        <w:rPr>
          <w:rStyle w:val="RUAyat"/>
        </w:rPr>
        <w:t>«</w:t>
      </w:r>
      <w:r w:rsidRPr="006B35F3">
        <w:rPr>
          <w:rStyle w:val="RUAyat"/>
        </w:rPr>
        <w:t>Достаточно нам Аллаха, и Он</w:t>
      </w:r>
      <w:r w:rsidR="00A421FB">
        <w:rPr>
          <w:rStyle w:val="RUAyat"/>
        </w:rPr>
        <w:t xml:space="preserve"> — </w:t>
      </w:r>
      <w:r w:rsidRPr="006B35F3">
        <w:rPr>
          <w:rStyle w:val="RUAyat"/>
        </w:rPr>
        <w:t>Прекрасный Покровитель</w:t>
      </w:r>
      <w:r w:rsidR="00B10E75" w:rsidRPr="006B35F3">
        <w:rPr>
          <w:rStyle w:val="RUAyat"/>
        </w:rPr>
        <w:t>»</w:t>
      </w:r>
      <w:r w:rsidRPr="00343A00">
        <w:t xml:space="preserve"> (3:173).</w:t>
      </w:r>
    </w:p>
    <w:p w14:paraId="5ADAFE6B" w14:textId="0591A45A" w:rsidR="00FB17A2" w:rsidRDefault="00FB17A2" w:rsidP="006B35F3">
      <w:pPr>
        <w:pStyle w:val="MainText"/>
      </w:pPr>
      <w:r w:rsidRPr="00343A00">
        <w:t>Возвеличивание верующими Аллаха и осознание Его величия превосходит в их сердцах представление о силе, численности и вооружении врага. Поэтому страх перед врагом не овладевает их сердцами, а их вера в Великого Аллаха, Чья сила превосходит всякую силу, лишь возрастает.</w:t>
      </w:r>
    </w:p>
    <w:p w14:paraId="3F5AC31F" w14:textId="77777777" w:rsidR="006B35F3" w:rsidRPr="00343A00" w:rsidRDefault="006B35F3" w:rsidP="006B35F3">
      <w:pPr>
        <w:pStyle w:val="MainText"/>
      </w:pPr>
    </w:p>
    <w:p w14:paraId="2894E885" w14:textId="77777777" w:rsidR="00FB17A2" w:rsidRPr="00343A00" w:rsidRDefault="00FB17A2" w:rsidP="006B35F3">
      <w:pPr>
        <w:pStyle w:val="SubSubheader"/>
      </w:pPr>
      <w:proofErr w:type="spellStart"/>
      <w:r w:rsidRPr="00343A00">
        <w:t>Рахба</w:t>
      </w:r>
      <w:proofErr w:type="spellEnd"/>
      <w:r w:rsidRPr="00343A00">
        <w:t xml:space="preserve"> (</w:t>
      </w:r>
      <w:r w:rsidRPr="006B35F3">
        <w:rPr>
          <w:rStyle w:val="ARInText"/>
          <w:rtl/>
        </w:rPr>
        <w:t>رهبة</w:t>
      </w:r>
      <w:r w:rsidRPr="00343A00">
        <w:t>)</w:t>
      </w:r>
    </w:p>
    <w:p w14:paraId="35231FA1" w14:textId="683A95C4" w:rsidR="00FB17A2" w:rsidRPr="004C3D0F" w:rsidRDefault="00FB17A2" w:rsidP="004C3D0F">
      <w:pPr>
        <w:pStyle w:val="MainText"/>
      </w:pPr>
      <w:r w:rsidRPr="004C3D0F">
        <w:t>Ибн аль-</w:t>
      </w:r>
      <w:proofErr w:type="spellStart"/>
      <w:r w:rsidRPr="004C3D0F">
        <w:t>Каййим</w:t>
      </w:r>
      <w:proofErr w:type="spellEnd"/>
      <w:r w:rsidRPr="004C3D0F">
        <w:t xml:space="preserve"> в своей книге «</w:t>
      </w:r>
      <w:proofErr w:type="spellStart"/>
      <w:r w:rsidRPr="004C3D0F">
        <w:t>Мадаридж</w:t>
      </w:r>
      <w:proofErr w:type="spellEnd"/>
      <w:r w:rsidRPr="004C3D0F">
        <w:t xml:space="preserve"> ас-</w:t>
      </w:r>
      <w:proofErr w:type="spellStart"/>
      <w:r w:rsidRPr="004C3D0F">
        <w:t>Саликин</w:t>
      </w:r>
      <w:proofErr w:type="spellEnd"/>
      <w:r w:rsidRPr="004C3D0F">
        <w:t>» пишет:</w:t>
      </w:r>
      <w:r w:rsidR="00325676" w:rsidRPr="004C3D0F">
        <w:t xml:space="preserve"> </w:t>
      </w:r>
      <w:r w:rsidRPr="004C3D0F">
        <w:rPr>
          <w:rStyle w:val="Italic"/>
        </w:rPr>
        <w:t xml:space="preserve">«Что касается </w:t>
      </w:r>
      <w:proofErr w:type="spellStart"/>
      <w:r w:rsidRPr="004C3D0F">
        <w:rPr>
          <w:rStyle w:val="Bold-Italic"/>
        </w:rPr>
        <w:t>рахбы</w:t>
      </w:r>
      <w:proofErr w:type="spellEnd"/>
      <w:r w:rsidRPr="004C3D0F">
        <w:rPr>
          <w:rStyle w:val="Italic"/>
        </w:rPr>
        <w:t xml:space="preserve">, то это полное стремление удалиться от того, что ненавистно. Она противоположна </w:t>
      </w:r>
      <w:proofErr w:type="spellStart"/>
      <w:r w:rsidRPr="004C3D0F">
        <w:rPr>
          <w:rStyle w:val="Bold-Italic"/>
        </w:rPr>
        <w:t>ра</w:t>
      </w:r>
      <w:r w:rsidR="00325676" w:rsidRPr="004C3D0F">
        <w:rPr>
          <w:rStyle w:val="Bold-Italic"/>
        </w:rPr>
        <w:t>г</w:t>
      </w:r>
      <w:r w:rsidRPr="004C3D0F">
        <w:rPr>
          <w:rStyle w:val="Bold-Italic"/>
        </w:rPr>
        <w:t>бе</w:t>
      </w:r>
      <w:proofErr w:type="spellEnd"/>
      <w:r w:rsidRPr="004C3D0F">
        <w:rPr>
          <w:rStyle w:val="Italic"/>
        </w:rPr>
        <w:t>, которая представляет собой устремление сердца к тому, что желанно».</w:t>
      </w:r>
    </w:p>
    <w:p w14:paraId="1F8140ED" w14:textId="32E5AAE6" w:rsidR="00FB17A2" w:rsidRDefault="00FB17A2" w:rsidP="004C3D0F">
      <w:pPr>
        <w:pStyle w:val="MainText"/>
      </w:pPr>
      <w:r w:rsidRPr="00343A00">
        <w:t xml:space="preserve">Таким образом, </w:t>
      </w:r>
      <w:proofErr w:type="spellStart"/>
      <w:r w:rsidRPr="004C3D0F">
        <w:rPr>
          <w:rStyle w:val="Bold"/>
        </w:rPr>
        <w:t>ра</w:t>
      </w:r>
      <w:r w:rsidR="00325676" w:rsidRPr="004C3D0F">
        <w:rPr>
          <w:rStyle w:val="Bold"/>
        </w:rPr>
        <w:t>г</w:t>
      </w:r>
      <w:r w:rsidRPr="004C3D0F">
        <w:rPr>
          <w:rStyle w:val="Bold"/>
        </w:rPr>
        <w:t>ба</w:t>
      </w:r>
      <w:proofErr w:type="spellEnd"/>
      <w:r w:rsidR="00A421FB">
        <w:t xml:space="preserve"> — </w:t>
      </w:r>
      <w:r w:rsidRPr="00343A00">
        <w:t xml:space="preserve">это стремление к чему-либо, желание обрести это и приблизиться к нему. </w:t>
      </w:r>
      <w:proofErr w:type="spellStart"/>
      <w:r w:rsidRPr="004C3D0F">
        <w:rPr>
          <w:rStyle w:val="Bold"/>
        </w:rPr>
        <w:t>Рахба</w:t>
      </w:r>
      <w:proofErr w:type="spellEnd"/>
      <w:r w:rsidRPr="00343A00">
        <w:t xml:space="preserve"> же</w:t>
      </w:r>
      <w:r w:rsidR="00A421FB">
        <w:t xml:space="preserve"> — </w:t>
      </w:r>
      <w:r w:rsidRPr="00343A00">
        <w:t>это страх перед чем-либо, сопровождающийся отстранением и удалением от него после осознания его порочности и недопустимости. Всевышний сказал:</w:t>
      </w:r>
    </w:p>
    <w:p w14:paraId="4519D8F3" w14:textId="0DDCB2EE" w:rsidR="001142FA" w:rsidRPr="001A0CC4" w:rsidRDefault="001142FA" w:rsidP="004C3D0F">
      <w:pPr>
        <w:pStyle w:val="ARAyat"/>
      </w:pPr>
      <w:r w:rsidRPr="009202D1">
        <w:rPr>
          <w:rtl/>
        </w:rPr>
        <w:t>وَ</w:t>
      </w:r>
      <w:r w:rsidR="004C3D0F">
        <w:rPr>
          <w:rtl/>
        </w:rPr>
        <w:t>يَدۡعُونَنَا رَغَبٗا وَرَهَبٗا</w:t>
      </w:r>
    </w:p>
    <w:p w14:paraId="3CA48AFB" w14:textId="77777777" w:rsidR="00FB17A2" w:rsidRPr="00343A00" w:rsidRDefault="00FB17A2" w:rsidP="004C3D0F">
      <w:pPr>
        <w:pStyle w:val="MainTextCentered"/>
      </w:pPr>
      <w:r w:rsidRPr="004C3D0F">
        <w:rPr>
          <w:rStyle w:val="RUAyat"/>
        </w:rPr>
        <w:t xml:space="preserve">«Они взывали к </w:t>
      </w:r>
      <w:proofErr w:type="gramStart"/>
      <w:r w:rsidRPr="004C3D0F">
        <w:rPr>
          <w:rStyle w:val="RUAyat"/>
        </w:rPr>
        <w:t>Нам</w:t>
      </w:r>
      <w:proofErr w:type="gramEnd"/>
      <w:r w:rsidRPr="004C3D0F">
        <w:rPr>
          <w:rStyle w:val="RUAyat"/>
        </w:rPr>
        <w:t xml:space="preserve"> с надеждой и страхом»</w:t>
      </w:r>
      <w:r w:rsidRPr="00343A00">
        <w:t xml:space="preserve"> (21:90).</w:t>
      </w:r>
    </w:p>
    <w:p w14:paraId="062817FA" w14:textId="2A5ADA74" w:rsidR="00FB17A2" w:rsidRPr="004C3D0F" w:rsidRDefault="00FB17A2" w:rsidP="004C3D0F">
      <w:pPr>
        <w:pStyle w:val="MainText"/>
      </w:pPr>
      <w:r w:rsidRPr="004C3D0F">
        <w:t xml:space="preserve">Ибн </w:t>
      </w:r>
      <w:proofErr w:type="spellStart"/>
      <w:r w:rsidRPr="004C3D0F">
        <w:t>Касир</w:t>
      </w:r>
      <w:proofErr w:type="spellEnd"/>
      <w:r w:rsidRPr="004C3D0F">
        <w:t xml:space="preserve"> в своём </w:t>
      </w:r>
      <w:proofErr w:type="spellStart"/>
      <w:r w:rsidRPr="004C3D0F">
        <w:t>тафсире</w:t>
      </w:r>
      <w:proofErr w:type="spellEnd"/>
      <w:r w:rsidRPr="004C3D0F">
        <w:t xml:space="preserve"> пишет:</w:t>
      </w:r>
      <w:r w:rsidR="00325676" w:rsidRPr="004C3D0F">
        <w:t xml:space="preserve"> </w:t>
      </w:r>
      <w:r w:rsidRPr="004C3D0F">
        <w:rPr>
          <w:rStyle w:val="Italic"/>
        </w:rPr>
        <w:t>«Слова</w:t>
      </w:r>
      <w:r w:rsidRPr="004C3D0F">
        <w:t xml:space="preserve"> </w:t>
      </w:r>
      <w:r w:rsidR="00B3097F" w:rsidRPr="004C3D0F">
        <w:rPr>
          <w:rStyle w:val="RUAyat"/>
        </w:rPr>
        <w:t>«</w:t>
      </w:r>
      <w:r w:rsidRPr="004C3D0F">
        <w:rPr>
          <w:rStyle w:val="RUAyat"/>
        </w:rPr>
        <w:t>с надеждой</w:t>
      </w:r>
      <w:r w:rsidR="00B3097F" w:rsidRPr="004C3D0F">
        <w:rPr>
          <w:rStyle w:val="RUAyat"/>
        </w:rPr>
        <w:t>»</w:t>
      </w:r>
      <w:r w:rsidRPr="004C3D0F">
        <w:t xml:space="preserve"> </w:t>
      </w:r>
      <w:r w:rsidRPr="004C3D0F">
        <w:rPr>
          <w:rStyle w:val="Italic"/>
        </w:rPr>
        <w:t>означают, что они поклонялись Аллаху, надеясь на Его милость и щедрость. А слова</w:t>
      </w:r>
      <w:r w:rsidRPr="004C3D0F">
        <w:t xml:space="preserve"> </w:t>
      </w:r>
      <w:r w:rsidR="00EB41CC" w:rsidRPr="004C3D0F">
        <w:rPr>
          <w:rStyle w:val="Bold"/>
        </w:rPr>
        <w:t>«</w:t>
      </w:r>
      <w:r w:rsidRPr="004C3D0F">
        <w:rPr>
          <w:rStyle w:val="Bold"/>
        </w:rPr>
        <w:t>со страхом</w:t>
      </w:r>
      <w:r w:rsidR="00EB41CC" w:rsidRPr="004C3D0F">
        <w:rPr>
          <w:rStyle w:val="Bold"/>
        </w:rPr>
        <w:t>»</w:t>
      </w:r>
      <w:r w:rsidRPr="004C3D0F">
        <w:t xml:space="preserve"> </w:t>
      </w:r>
      <w:r w:rsidRPr="004C3D0F">
        <w:rPr>
          <w:rStyle w:val="Italic"/>
        </w:rPr>
        <w:t>означают, что они страшились Его наказания и кары за оставление поклонения Ему и совершение ослушания»</w:t>
      </w:r>
      <w:r w:rsidRPr="004C3D0F">
        <w:t>.</w:t>
      </w:r>
    </w:p>
    <w:p w14:paraId="4B2C8DFD" w14:textId="77777777" w:rsidR="00FB17A2" w:rsidRDefault="00FB17A2" w:rsidP="004C3D0F">
      <w:pPr>
        <w:pStyle w:val="MainText"/>
      </w:pPr>
      <w:r w:rsidRPr="00343A00">
        <w:t>Также Всевышний сказал в суре «Аль-</w:t>
      </w:r>
      <w:proofErr w:type="spellStart"/>
      <w:r w:rsidRPr="00343A00">
        <w:t>Анфаль</w:t>
      </w:r>
      <w:proofErr w:type="spellEnd"/>
      <w:r w:rsidRPr="00343A00">
        <w:t>»:</w:t>
      </w:r>
    </w:p>
    <w:p w14:paraId="3CF7C6BA" w14:textId="22E346C9" w:rsidR="00737CF4" w:rsidRPr="009202D1" w:rsidRDefault="009B4D6D" w:rsidP="004C3D0F">
      <w:pPr>
        <w:pStyle w:val="ARAyat"/>
      </w:pPr>
      <w:r w:rsidRPr="009202D1">
        <w:rPr>
          <w:rFonts w:hint="cs"/>
          <w:rtl/>
        </w:rPr>
        <w:t>وَأَعِدُّواْ</w:t>
      </w:r>
      <w:r w:rsidRPr="009202D1">
        <w:rPr>
          <w:rtl/>
        </w:rPr>
        <w:t xml:space="preserve"> لَهُم مَّا </w:t>
      </w:r>
      <w:r w:rsidRPr="009202D1">
        <w:rPr>
          <w:rFonts w:hint="cs"/>
          <w:rtl/>
        </w:rPr>
        <w:t>ٱسۡتَطَعۡتُم</w:t>
      </w:r>
      <w:r w:rsidRPr="009202D1">
        <w:rPr>
          <w:rtl/>
        </w:rPr>
        <w:t xml:space="preserve"> مِّن قُوَّةٖ وَمِن رِّبَاطِ </w:t>
      </w:r>
      <w:r w:rsidRPr="009202D1">
        <w:rPr>
          <w:rFonts w:hint="cs"/>
          <w:rtl/>
        </w:rPr>
        <w:t>ٱلۡخَيۡلِ</w:t>
      </w:r>
      <w:r w:rsidRPr="009202D1">
        <w:rPr>
          <w:rtl/>
        </w:rPr>
        <w:t xml:space="preserve"> تُرۡهِبُونَ بِهِ</w:t>
      </w:r>
      <w:r w:rsidRPr="009202D1">
        <w:rPr>
          <w:rFonts w:hint="cs"/>
          <w:rtl/>
        </w:rPr>
        <w:t>ۦ</w:t>
      </w:r>
      <w:r w:rsidRPr="009202D1">
        <w:rPr>
          <w:rtl/>
        </w:rPr>
        <w:t xml:space="preserve"> عَدُوَّ </w:t>
      </w:r>
      <w:r w:rsidRPr="009202D1">
        <w:rPr>
          <w:rFonts w:hint="cs"/>
          <w:rtl/>
        </w:rPr>
        <w:t>ٱللَّهِ</w:t>
      </w:r>
      <w:r w:rsidRPr="009202D1">
        <w:rPr>
          <w:rtl/>
        </w:rPr>
        <w:t xml:space="preserve"> وَعَدُوَّكُمۡ</w:t>
      </w:r>
    </w:p>
    <w:p w14:paraId="074FF748" w14:textId="77777777" w:rsidR="00FB17A2" w:rsidRPr="00343A00" w:rsidRDefault="00FB17A2" w:rsidP="004C3D0F">
      <w:pPr>
        <w:pStyle w:val="MainTextNoIndent"/>
      </w:pPr>
      <w:r w:rsidRPr="004C3D0F">
        <w:rPr>
          <w:rStyle w:val="RUAyat"/>
        </w:rPr>
        <w:t>«Готовьте против них столько силы и привязанных боевых коней, сколько сможете, чтобы устрашать ими врага Аллаха и вашего врага»</w:t>
      </w:r>
      <w:r w:rsidRPr="00343A00">
        <w:t xml:space="preserve"> (8:60).</w:t>
      </w:r>
    </w:p>
    <w:p w14:paraId="21CE4CDD" w14:textId="77777777" w:rsidR="00FB17A2" w:rsidRPr="00343A00" w:rsidRDefault="00FB17A2" w:rsidP="004C3D0F">
      <w:pPr>
        <w:pStyle w:val="MainText"/>
      </w:pPr>
      <w:r w:rsidRPr="00343A00">
        <w:t>Устрашение врага означает внушение ему страха.</w:t>
      </w:r>
    </w:p>
    <w:p w14:paraId="02678D9C" w14:textId="5CAB156A" w:rsidR="00FB17A2" w:rsidRDefault="00FB17A2" w:rsidP="004C3D0F">
      <w:pPr>
        <w:pStyle w:val="MainText"/>
      </w:pPr>
      <w:proofErr w:type="gramStart"/>
      <w:r w:rsidRPr="00343A00">
        <w:t>Говорят</w:t>
      </w:r>
      <w:proofErr w:type="gramEnd"/>
      <w:r w:rsidRPr="00343A00">
        <w:t xml:space="preserve"> также, что </w:t>
      </w:r>
      <w:proofErr w:type="spellStart"/>
      <w:r w:rsidRPr="004C3D0F">
        <w:rPr>
          <w:rStyle w:val="Bold"/>
        </w:rPr>
        <w:t>рахба</w:t>
      </w:r>
      <w:proofErr w:type="spellEnd"/>
      <w:r w:rsidRPr="00343A00">
        <w:t xml:space="preserve"> отличается от обычного страха тем, что это состояние сохраняется в душе человека продолжительное время. Поэтому хроническое болезненное состояние страха перед каким-либо предметом или явлением называется </w:t>
      </w:r>
      <w:r w:rsidRPr="004C3D0F">
        <w:rPr>
          <w:rStyle w:val="Bold"/>
        </w:rPr>
        <w:t>фобией</w:t>
      </w:r>
      <w:r w:rsidRPr="00343A00">
        <w:t xml:space="preserve">. Аналогично в современной терминологии длительное запугивание широких масс людей называют терроризированием. Следовательно, </w:t>
      </w:r>
      <w:proofErr w:type="spellStart"/>
      <w:r w:rsidRPr="004C3D0F">
        <w:rPr>
          <w:rStyle w:val="Bold"/>
        </w:rPr>
        <w:t>рахба</w:t>
      </w:r>
      <w:proofErr w:type="spellEnd"/>
      <w:r w:rsidR="00A421FB">
        <w:t xml:space="preserve"> — </w:t>
      </w:r>
      <w:r w:rsidRPr="00343A00">
        <w:t xml:space="preserve">это страх, который длительное время сохраняется в душе человека и сопровождается стремлением отстраниться и удалиться. Она противоположна </w:t>
      </w:r>
      <w:proofErr w:type="spellStart"/>
      <w:r w:rsidRPr="00343A00">
        <w:t>рагбе</w:t>
      </w:r>
      <w:proofErr w:type="spellEnd"/>
      <w:r w:rsidRPr="00343A00">
        <w:t>.</w:t>
      </w:r>
    </w:p>
    <w:p w14:paraId="4A64A6CC" w14:textId="77777777" w:rsidR="004C3D0F" w:rsidRPr="00343A00" w:rsidRDefault="004C3D0F" w:rsidP="004C3D0F">
      <w:pPr>
        <w:pStyle w:val="MainText"/>
      </w:pPr>
    </w:p>
    <w:p w14:paraId="59B04C8C" w14:textId="77777777" w:rsidR="00FB17A2" w:rsidRPr="00343A00" w:rsidRDefault="00FB17A2" w:rsidP="001A0CC4">
      <w:pPr>
        <w:pStyle w:val="SubSubheader"/>
      </w:pPr>
      <w:proofErr w:type="spellStart"/>
      <w:r w:rsidRPr="00343A00">
        <w:t>Фазаъ</w:t>
      </w:r>
      <w:proofErr w:type="spellEnd"/>
      <w:r w:rsidRPr="00343A00">
        <w:t xml:space="preserve"> (</w:t>
      </w:r>
      <w:r w:rsidRPr="001A0CC4">
        <w:rPr>
          <w:rStyle w:val="ARInText"/>
          <w:rtl/>
        </w:rPr>
        <w:t>فزع</w:t>
      </w:r>
      <w:r w:rsidRPr="00343A00">
        <w:t>)</w:t>
      </w:r>
    </w:p>
    <w:p w14:paraId="2CE6E344" w14:textId="26841B48" w:rsidR="00AF4DDA" w:rsidRPr="001A0CC4" w:rsidRDefault="00FB17A2" w:rsidP="001A0CC4">
      <w:pPr>
        <w:pStyle w:val="MainText"/>
      </w:pPr>
      <w:r w:rsidRPr="001A0CC4">
        <w:t>В «</w:t>
      </w:r>
      <w:proofErr w:type="spellStart"/>
      <w:r w:rsidRPr="001A0CC4">
        <w:t>Лисан</w:t>
      </w:r>
      <w:proofErr w:type="spellEnd"/>
      <w:r w:rsidRPr="001A0CC4">
        <w:t xml:space="preserve"> аль-Араб» говорится:</w:t>
      </w:r>
      <w:r w:rsidR="0047769E" w:rsidRPr="001A0CC4">
        <w:t xml:space="preserve"> </w:t>
      </w:r>
      <w:r w:rsidRPr="001A0CC4">
        <w:rPr>
          <w:rStyle w:val="Italic"/>
        </w:rPr>
        <w:t>«</w:t>
      </w:r>
      <w:proofErr w:type="spellStart"/>
      <w:r w:rsidRPr="001A0CC4">
        <w:rPr>
          <w:rStyle w:val="Italic"/>
        </w:rPr>
        <w:t>Фазаъ</w:t>
      </w:r>
      <w:proofErr w:type="spellEnd"/>
      <w:r w:rsidR="00A421FB">
        <w:rPr>
          <w:rStyle w:val="Italic"/>
        </w:rPr>
        <w:t xml:space="preserve"> — </w:t>
      </w:r>
      <w:r w:rsidRPr="001A0CC4">
        <w:rPr>
          <w:rStyle w:val="Italic"/>
        </w:rPr>
        <w:t xml:space="preserve">это испуг и ужас перед чем-либо. </w:t>
      </w:r>
      <w:r w:rsidR="00A53F01" w:rsidRPr="001A0CC4">
        <w:rPr>
          <w:rStyle w:val="Italic"/>
        </w:rPr>
        <w:t>«</w:t>
      </w:r>
      <w:proofErr w:type="spellStart"/>
      <w:r w:rsidRPr="001A0CC4">
        <w:rPr>
          <w:rStyle w:val="Italic"/>
        </w:rPr>
        <w:t>Афза</w:t>
      </w:r>
      <w:r w:rsidR="00A53F01" w:rsidRPr="001A0CC4">
        <w:rPr>
          <w:rStyle w:val="Italic"/>
        </w:rPr>
        <w:t>ъ</w:t>
      </w:r>
      <w:r w:rsidRPr="001A0CC4">
        <w:rPr>
          <w:rStyle w:val="Italic"/>
        </w:rPr>
        <w:t>аху</w:t>
      </w:r>
      <w:proofErr w:type="spellEnd"/>
      <w:r w:rsidR="00A53F01" w:rsidRPr="001A0CC4">
        <w:rPr>
          <w:rStyle w:val="Italic"/>
        </w:rPr>
        <w:t>»</w:t>
      </w:r>
      <w:r w:rsidRPr="001A0CC4">
        <w:rPr>
          <w:rStyle w:val="Italic"/>
        </w:rPr>
        <w:t xml:space="preserve"> означает: </w:t>
      </w:r>
      <w:r w:rsidR="00A53F01" w:rsidRPr="001A0CC4">
        <w:rPr>
          <w:rStyle w:val="Italic"/>
        </w:rPr>
        <w:t>«</w:t>
      </w:r>
      <w:r w:rsidRPr="001A0CC4">
        <w:rPr>
          <w:rStyle w:val="Italic"/>
        </w:rPr>
        <w:t>он напугал его, привёл в ужас</w:t>
      </w:r>
      <w:r w:rsidR="00A53F01" w:rsidRPr="001A0CC4">
        <w:rPr>
          <w:rStyle w:val="Italic"/>
        </w:rPr>
        <w:t>»</w:t>
      </w:r>
      <w:r w:rsidRPr="001A0CC4">
        <w:rPr>
          <w:rStyle w:val="Italic"/>
        </w:rPr>
        <w:t xml:space="preserve">. </w:t>
      </w:r>
      <w:r w:rsidR="00B6274F" w:rsidRPr="001A0CC4">
        <w:rPr>
          <w:rStyle w:val="Italic"/>
        </w:rPr>
        <w:t>«</w:t>
      </w:r>
      <w:proofErr w:type="spellStart"/>
      <w:r w:rsidRPr="001A0CC4">
        <w:rPr>
          <w:rStyle w:val="Italic"/>
        </w:rPr>
        <w:t>Фуззи</w:t>
      </w:r>
      <w:r w:rsidR="004E1892" w:rsidRPr="001A0CC4">
        <w:rPr>
          <w:rStyle w:val="Italic"/>
        </w:rPr>
        <w:t>ъ</w:t>
      </w:r>
      <w:r w:rsidRPr="001A0CC4">
        <w:rPr>
          <w:rStyle w:val="Italic"/>
        </w:rPr>
        <w:t>а</w:t>
      </w:r>
      <w:proofErr w:type="spellEnd"/>
      <w:r w:rsidRPr="001A0CC4">
        <w:rPr>
          <w:rStyle w:val="Italic"/>
        </w:rPr>
        <w:t xml:space="preserve"> ан </w:t>
      </w:r>
      <w:proofErr w:type="spellStart"/>
      <w:r w:rsidRPr="001A0CC4">
        <w:rPr>
          <w:rStyle w:val="Italic"/>
        </w:rPr>
        <w:t>кулюбихим</w:t>
      </w:r>
      <w:proofErr w:type="spellEnd"/>
      <w:r w:rsidR="00B6274F" w:rsidRPr="001A0CC4">
        <w:rPr>
          <w:rStyle w:val="Italic"/>
        </w:rPr>
        <w:t>»</w:t>
      </w:r>
      <w:r w:rsidR="00A421FB">
        <w:rPr>
          <w:rStyle w:val="Italic"/>
        </w:rPr>
        <w:t xml:space="preserve"> — </w:t>
      </w:r>
      <w:r w:rsidRPr="001A0CC4">
        <w:rPr>
          <w:rStyle w:val="Italic"/>
        </w:rPr>
        <w:t>то есть страх был снят</w:t>
      </w:r>
      <w:r w:rsidR="0047769E" w:rsidRPr="001A0CC4">
        <w:rPr>
          <w:rStyle w:val="Italic"/>
        </w:rPr>
        <w:t xml:space="preserve"> с их сердец. Всевышний сказал:</w:t>
      </w:r>
    </w:p>
    <w:p w14:paraId="6F51E065" w14:textId="68F1B829" w:rsidR="00AF4DDA" w:rsidRPr="009202D1" w:rsidRDefault="00470B38" w:rsidP="001A0CC4">
      <w:pPr>
        <w:pStyle w:val="ARAyat"/>
      </w:pPr>
      <w:r w:rsidRPr="009202D1">
        <w:rPr>
          <w:rFonts w:hint="cs"/>
          <w:rtl/>
        </w:rPr>
        <w:lastRenderedPageBreak/>
        <w:t>وَلَا</w:t>
      </w:r>
      <w:r w:rsidRPr="009202D1">
        <w:rPr>
          <w:rtl/>
        </w:rPr>
        <w:t xml:space="preserve"> تَنفَعُ </w:t>
      </w:r>
      <w:r w:rsidRPr="009202D1">
        <w:rPr>
          <w:rFonts w:hint="cs"/>
          <w:rtl/>
        </w:rPr>
        <w:t>ٱلشَّفَٰعَةُ</w:t>
      </w:r>
      <w:r w:rsidRPr="009202D1">
        <w:rPr>
          <w:rtl/>
        </w:rPr>
        <w:t xml:space="preserve"> عِندَهُ</w:t>
      </w:r>
      <w:r w:rsidRPr="009202D1">
        <w:rPr>
          <w:rFonts w:hint="cs"/>
          <w:rtl/>
        </w:rPr>
        <w:t>ۥٓ</w:t>
      </w:r>
      <w:r w:rsidRPr="009202D1">
        <w:rPr>
          <w:rtl/>
        </w:rPr>
        <w:t xml:space="preserve"> إِلَّا لِمَنۡ أَذِنَ لَهُ</w:t>
      </w:r>
      <w:r w:rsidRPr="009202D1">
        <w:rPr>
          <w:rFonts w:hint="cs"/>
          <w:rtl/>
        </w:rPr>
        <w:t>ۥۚ</w:t>
      </w:r>
      <w:r w:rsidRPr="009202D1">
        <w:rPr>
          <w:rtl/>
        </w:rPr>
        <w:t xml:space="preserve"> حَتَّىٰٓ إِذَا فُزِّعَ عَن قُلُوبِهِمۡ قَالُواْ مَاذَا قَالَ رَبُّكُمۡۖ قَالُواْ </w:t>
      </w:r>
      <w:r w:rsidRPr="009202D1">
        <w:rPr>
          <w:rFonts w:hint="cs"/>
          <w:rtl/>
        </w:rPr>
        <w:t>ٱلۡحَقَّۖ</w:t>
      </w:r>
      <w:r w:rsidRPr="009202D1">
        <w:rPr>
          <w:rtl/>
        </w:rPr>
        <w:t xml:space="preserve"> وَهُوَ </w:t>
      </w:r>
      <w:r w:rsidRPr="009202D1">
        <w:rPr>
          <w:rFonts w:hint="cs"/>
          <w:rtl/>
        </w:rPr>
        <w:t>ٱلۡعَلِيُّ</w:t>
      </w:r>
      <w:r w:rsidRPr="009202D1">
        <w:rPr>
          <w:rtl/>
        </w:rPr>
        <w:t xml:space="preserve"> </w:t>
      </w:r>
      <w:r w:rsidRPr="009202D1">
        <w:rPr>
          <w:rFonts w:hint="cs"/>
          <w:rtl/>
        </w:rPr>
        <w:t>ٱلۡكَبِيرُ</w:t>
      </w:r>
      <w:r w:rsidRPr="009202D1">
        <w:rPr>
          <w:rtl/>
        </w:rPr>
        <w:t xml:space="preserve"> ٢٣</w:t>
      </w:r>
    </w:p>
    <w:p w14:paraId="720F53F6" w14:textId="51497912" w:rsidR="00D4790F" w:rsidRPr="001A0CC4" w:rsidRDefault="004E1892" w:rsidP="001A0CC4">
      <w:pPr>
        <w:pStyle w:val="MainTextNoIndent"/>
      </w:pPr>
      <w:r w:rsidRPr="001A0CC4">
        <w:rPr>
          <w:rStyle w:val="RUAyat"/>
        </w:rPr>
        <w:t>«</w:t>
      </w:r>
      <w:r w:rsidR="00FB17A2" w:rsidRPr="001A0CC4">
        <w:rPr>
          <w:rStyle w:val="RUAyat"/>
        </w:rPr>
        <w:t xml:space="preserve">И заступничество перед Ним не принесёт пользы никому, кроме тех, кому Он позволит. Когда же страх покинет их сердца, они скажут: </w:t>
      </w:r>
      <w:r w:rsidR="002152E7" w:rsidRPr="001A0CC4">
        <w:rPr>
          <w:rStyle w:val="RUAyat"/>
        </w:rPr>
        <w:t>«</w:t>
      </w:r>
      <w:r w:rsidR="00FB17A2" w:rsidRPr="001A0CC4">
        <w:rPr>
          <w:rStyle w:val="RUAyat"/>
        </w:rPr>
        <w:t>Что сказал ваш Господь?</w:t>
      </w:r>
      <w:r w:rsidR="002152E7" w:rsidRPr="001A0CC4">
        <w:rPr>
          <w:rStyle w:val="RUAyat"/>
        </w:rPr>
        <w:t>».</w:t>
      </w:r>
      <w:r w:rsidR="00FB17A2" w:rsidRPr="001A0CC4">
        <w:rPr>
          <w:rStyle w:val="RUAyat"/>
        </w:rPr>
        <w:t xml:space="preserve"> Они ответят: </w:t>
      </w:r>
      <w:r w:rsidR="002152E7" w:rsidRPr="001A0CC4">
        <w:rPr>
          <w:rStyle w:val="RUAyat"/>
        </w:rPr>
        <w:t>«</w:t>
      </w:r>
      <w:r w:rsidR="00FB17A2" w:rsidRPr="001A0CC4">
        <w:rPr>
          <w:rStyle w:val="RUAyat"/>
        </w:rPr>
        <w:t>Истину</w:t>
      </w:r>
      <w:r w:rsidR="002152E7" w:rsidRPr="001A0CC4">
        <w:rPr>
          <w:rStyle w:val="RUAyat"/>
        </w:rPr>
        <w:t>»</w:t>
      </w:r>
      <w:r w:rsidR="00FB17A2" w:rsidRPr="001A0CC4">
        <w:rPr>
          <w:rStyle w:val="RUAyat"/>
        </w:rPr>
        <w:t>. И Он</w:t>
      </w:r>
      <w:r w:rsidR="00A421FB">
        <w:rPr>
          <w:rStyle w:val="RUAyat"/>
        </w:rPr>
        <w:t xml:space="preserve"> — </w:t>
      </w:r>
      <w:r w:rsidR="00FB17A2" w:rsidRPr="001A0CC4">
        <w:rPr>
          <w:rStyle w:val="RUAyat"/>
        </w:rPr>
        <w:t>Всевышний, Великий</w:t>
      </w:r>
      <w:r w:rsidR="00AF4DDA" w:rsidRPr="001A0CC4">
        <w:rPr>
          <w:rStyle w:val="RUAyat"/>
        </w:rPr>
        <w:t>»</w:t>
      </w:r>
      <w:r w:rsidR="00473DC3" w:rsidRPr="001A0CC4">
        <w:t xml:space="preserve"> (34:23)</w:t>
      </w:r>
      <w:r w:rsidR="00FB17A2" w:rsidRPr="001A0CC4">
        <w:t>.</w:t>
      </w:r>
      <w:r w:rsidR="001A0CC4" w:rsidRPr="001A0CC4">
        <w:t xml:space="preserve"> </w:t>
      </w:r>
      <w:r w:rsidR="00FB17A2" w:rsidRPr="001A0CC4">
        <w:rPr>
          <w:rStyle w:val="Italic"/>
        </w:rPr>
        <w:t>Глагол употреблён с предлогом</w:t>
      </w:r>
      <w:r w:rsidR="00FB17A2" w:rsidRPr="001A0CC4">
        <w:t xml:space="preserve"> </w:t>
      </w:r>
      <w:r w:rsidR="00CC19C6" w:rsidRPr="001A0CC4">
        <w:rPr>
          <w:rStyle w:val="RUAyat"/>
        </w:rPr>
        <w:t>«</w:t>
      </w:r>
      <w:r w:rsidR="00FB17A2" w:rsidRPr="001A0CC4">
        <w:rPr>
          <w:rStyle w:val="RUAyat"/>
        </w:rPr>
        <w:t>от</w:t>
      </w:r>
      <w:r w:rsidR="00CC19C6" w:rsidRPr="001A0CC4">
        <w:rPr>
          <w:rStyle w:val="RUAyat"/>
        </w:rPr>
        <w:t>»</w:t>
      </w:r>
      <w:r w:rsidR="00FB17A2" w:rsidRPr="001A0CC4">
        <w:t xml:space="preserve">, </w:t>
      </w:r>
      <w:r w:rsidR="00FB17A2" w:rsidRPr="001A0CC4">
        <w:rPr>
          <w:rStyle w:val="Italic"/>
        </w:rPr>
        <w:t xml:space="preserve">поскольку речь идёт об устранении страха. </w:t>
      </w:r>
      <w:proofErr w:type="gramStart"/>
      <w:r w:rsidR="00FB17A2" w:rsidRPr="001A0CC4">
        <w:rPr>
          <w:rStyle w:val="Italic"/>
        </w:rPr>
        <w:t>Говорят</w:t>
      </w:r>
      <w:proofErr w:type="gramEnd"/>
      <w:r w:rsidR="00FB17A2" w:rsidRPr="001A0CC4">
        <w:rPr>
          <w:rStyle w:val="Italic"/>
        </w:rPr>
        <w:t xml:space="preserve"> также: </w:t>
      </w:r>
      <w:r w:rsidR="00D15EB5" w:rsidRPr="001A0CC4">
        <w:rPr>
          <w:rStyle w:val="Italic"/>
        </w:rPr>
        <w:t>«</w:t>
      </w:r>
      <w:proofErr w:type="spellStart"/>
      <w:r w:rsidR="00FB17A2" w:rsidRPr="001A0CC4">
        <w:rPr>
          <w:rStyle w:val="Italic"/>
        </w:rPr>
        <w:t>фазаъа</w:t>
      </w:r>
      <w:proofErr w:type="spellEnd"/>
      <w:r w:rsidR="00FB17A2" w:rsidRPr="001A0CC4">
        <w:rPr>
          <w:rStyle w:val="Italic"/>
        </w:rPr>
        <w:t xml:space="preserve"> </w:t>
      </w:r>
      <w:proofErr w:type="spellStart"/>
      <w:r w:rsidR="00FB17A2" w:rsidRPr="001A0CC4">
        <w:rPr>
          <w:rStyle w:val="Italic"/>
        </w:rPr>
        <w:t>иля</w:t>
      </w:r>
      <w:proofErr w:type="spellEnd"/>
      <w:r w:rsidR="00FB17A2" w:rsidRPr="001A0CC4">
        <w:rPr>
          <w:rStyle w:val="Italic"/>
        </w:rPr>
        <w:t xml:space="preserve"> аль-</w:t>
      </w:r>
      <w:proofErr w:type="spellStart"/>
      <w:r w:rsidR="00FB17A2" w:rsidRPr="001A0CC4">
        <w:rPr>
          <w:rStyle w:val="Italic"/>
        </w:rPr>
        <w:t>каум</w:t>
      </w:r>
      <w:proofErr w:type="spellEnd"/>
      <w:r w:rsidR="00D15EB5" w:rsidRPr="001A0CC4">
        <w:rPr>
          <w:rStyle w:val="Italic"/>
        </w:rPr>
        <w:t>»</w:t>
      </w:r>
      <w:r w:rsidR="00A421FB">
        <w:rPr>
          <w:rStyle w:val="Italic"/>
        </w:rPr>
        <w:t xml:space="preserve"> — </w:t>
      </w:r>
      <w:r w:rsidR="00FB17A2" w:rsidRPr="001A0CC4">
        <w:rPr>
          <w:rStyle w:val="Italic"/>
        </w:rPr>
        <w:t xml:space="preserve">обратился к людям за помощью; </w:t>
      </w:r>
      <w:r w:rsidR="00D15EB5" w:rsidRPr="001A0CC4">
        <w:rPr>
          <w:rStyle w:val="Italic"/>
        </w:rPr>
        <w:t>«</w:t>
      </w:r>
      <w:proofErr w:type="spellStart"/>
      <w:r w:rsidR="00FB17A2" w:rsidRPr="001A0CC4">
        <w:rPr>
          <w:rStyle w:val="Italic"/>
        </w:rPr>
        <w:t>фазаъа</w:t>
      </w:r>
      <w:proofErr w:type="spellEnd"/>
      <w:r w:rsidR="00FB17A2" w:rsidRPr="001A0CC4">
        <w:rPr>
          <w:rStyle w:val="Italic"/>
        </w:rPr>
        <w:t xml:space="preserve"> </w:t>
      </w:r>
      <w:proofErr w:type="spellStart"/>
      <w:r w:rsidR="00FB17A2" w:rsidRPr="001A0CC4">
        <w:rPr>
          <w:rStyle w:val="Italic"/>
        </w:rPr>
        <w:t>илайхи</w:t>
      </w:r>
      <w:proofErr w:type="spellEnd"/>
      <w:r w:rsidR="00D15EB5" w:rsidRPr="001A0CC4">
        <w:rPr>
          <w:rStyle w:val="Italic"/>
        </w:rPr>
        <w:t>»</w:t>
      </w:r>
      <w:r w:rsidR="00A421FB">
        <w:rPr>
          <w:rStyle w:val="Italic"/>
        </w:rPr>
        <w:t xml:space="preserve"> — </w:t>
      </w:r>
      <w:r w:rsidR="00FB17A2" w:rsidRPr="001A0CC4">
        <w:rPr>
          <w:rStyle w:val="Italic"/>
        </w:rPr>
        <w:t>прибегнул к нему. В хадисе о солнечном затмении сказано:</w:t>
      </w:r>
      <w:r w:rsidR="00FB17A2" w:rsidRPr="001A0CC4">
        <w:t xml:space="preserve"> </w:t>
      </w:r>
      <w:r w:rsidR="00392D80" w:rsidRPr="001A0CC4">
        <w:rPr>
          <w:rStyle w:val="RUHadith"/>
        </w:rPr>
        <w:t>«</w:t>
      </w:r>
      <w:r w:rsidR="00FB17A2" w:rsidRPr="001A0CC4">
        <w:rPr>
          <w:rStyle w:val="RUHadith"/>
        </w:rPr>
        <w:t>Спешите к молитве</w:t>
      </w:r>
      <w:r w:rsidR="00392D80" w:rsidRPr="001A0CC4">
        <w:rPr>
          <w:rStyle w:val="RUHadith"/>
        </w:rPr>
        <w:t>»</w:t>
      </w:r>
      <w:r w:rsidR="00FB17A2" w:rsidRPr="001A0CC4">
        <w:rPr>
          <w:rStyle w:val="RUHadith"/>
        </w:rPr>
        <w:t>,</w:t>
      </w:r>
      <w:r w:rsidR="00A421FB">
        <w:t xml:space="preserve"> — </w:t>
      </w:r>
      <w:r w:rsidR="00FB17A2" w:rsidRPr="001A0CC4">
        <w:rPr>
          <w:rStyle w:val="Italic"/>
        </w:rPr>
        <w:t xml:space="preserve">то есть прибегайте к ней и ищите в ней помощи для отражения случившегося. Слово </w:t>
      </w:r>
      <w:r w:rsidR="0047769E" w:rsidRPr="001A0CC4">
        <w:rPr>
          <w:rStyle w:val="Italic"/>
        </w:rPr>
        <w:t>«</w:t>
      </w:r>
      <w:proofErr w:type="spellStart"/>
      <w:r w:rsidR="00FB17A2" w:rsidRPr="001A0CC4">
        <w:rPr>
          <w:rStyle w:val="Italic"/>
        </w:rPr>
        <w:t>фазаъ</w:t>
      </w:r>
      <w:proofErr w:type="spellEnd"/>
      <w:r w:rsidR="0047769E" w:rsidRPr="001A0CC4">
        <w:rPr>
          <w:rStyle w:val="Italic"/>
        </w:rPr>
        <w:t>»</w:t>
      </w:r>
      <w:r w:rsidR="00FB17A2" w:rsidRPr="001A0CC4">
        <w:rPr>
          <w:rStyle w:val="Italic"/>
        </w:rPr>
        <w:t xml:space="preserve"> также означает оказание помощи. Посланник Аллаха (</w:t>
      </w:r>
      <w:proofErr w:type="spellStart"/>
      <w:r w:rsidR="00FB17A2" w:rsidRPr="001A0CC4">
        <w:rPr>
          <w:rStyle w:val="Italic"/>
        </w:rPr>
        <w:t>с.а.с</w:t>
      </w:r>
      <w:proofErr w:type="spellEnd"/>
      <w:r w:rsidR="00FB17A2" w:rsidRPr="001A0CC4">
        <w:rPr>
          <w:rStyle w:val="Italic"/>
        </w:rPr>
        <w:t>.) сказал:</w:t>
      </w:r>
      <w:r w:rsidR="00FB17A2" w:rsidRPr="001A0CC4">
        <w:t xml:space="preserve"> </w:t>
      </w:r>
      <w:r w:rsidR="00BC6810" w:rsidRPr="001A0CC4">
        <w:rPr>
          <w:rStyle w:val="RUHadith"/>
        </w:rPr>
        <w:t>«</w:t>
      </w:r>
      <w:r w:rsidR="00FB17A2" w:rsidRPr="001A0CC4">
        <w:rPr>
          <w:rStyle w:val="RUHadith"/>
        </w:rPr>
        <w:t>Во время бедствия вас становится много, а во время стремления к мирскому</w:t>
      </w:r>
      <w:r w:rsidR="00A421FB">
        <w:rPr>
          <w:rStyle w:val="RUHadith"/>
        </w:rPr>
        <w:t xml:space="preserve"> — </w:t>
      </w:r>
      <w:r w:rsidR="00FB17A2" w:rsidRPr="001A0CC4">
        <w:rPr>
          <w:rStyle w:val="RUHadith"/>
        </w:rPr>
        <w:t>мало</w:t>
      </w:r>
      <w:r w:rsidR="00BC6810" w:rsidRPr="001A0CC4">
        <w:rPr>
          <w:rStyle w:val="RUHadith"/>
        </w:rPr>
        <w:t>»</w:t>
      </w:r>
      <w:r w:rsidR="00FB17A2" w:rsidRPr="001A0CC4">
        <w:rPr>
          <w:rStyle w:val="RUHadith"/>
        </w:rPr>
        <w:t>,</w:t>
      </w:r>
      <w:r w:rsidR="00A421FB">
        <w:t xml:space="preserve"> — </w:t>
      </w:r>
      <w:r w:rsidR="00FB17A2" w:rsidRPr="001A0CC4">
        <w:rPr>
          <w:rStyle w:val="Italic"/>
        </w:rPr>
        <w:t xml:space="preserve">то есть вас много, когда требуется прийти на помощь. Возможно также, что смысл таков: когда люди обращаются к вам за помощью, чтобы вы помогли им. </w:t>
      </w:r>
      <w:r w:rsidR="00275C33" w:rsidRPr="001A0CC4">
        <w:rPr>
          <w:rStyle w:val="Italic"/>
        </w:rPr>
        <w:t>«</w:t>
      </w:r>
      <w:proofErr w:type="spellStart"/>
      <w:r w:rsidR="00FB17A2" w:rsidRPr="001A0CC4">
        <w:rPr>
          <w:rStyle w:val="Italic"/>
        </w:rPr>
        <w:t>Афза</w:t>
      </w:r>
      <w:r w:rsidR="002E5D84" w:rsidRPr="001A0CC4">
        <w:rPr>
          <w:rStyle w:val="Italic"/>
        </w:rPr>
        <w:t>ъ</w:t>
      </w:r>
      <w:r w:rsidR="00FB17A2" w:rsidRPr="001A0CC4">
        <w:rPr>
          <w:rStyle w:val="Italic"/>
        </w:rPr>
        <w:t>таху</w:t>
      </w:r>
      <w:proofErr w:type="spellEnd"/>
      <w:r w:rsidR="00275C33" w:rsidRPr="001A0CC4">
        <w:rPr>
          <w:rStyle w:val="Italic"/>
        </w:rPr>
        <w:t>»</w:t>
      </w:r>
      <w:r w:rsidR="00FB17A2" w:rsidRPr="001A0CC4">
        <w:rPr>
          <w:rStyle w:val="Italic"/>
        </w:rPr>
        <w:t xml:space="preserve"> означает: помог ему, когда он воззвал</w:t>
      </w:r>
      <w:r w:rsidR="0047769E" w:rsidRPr="001A0CC4">
        <w:rPr>
          <w:rStyle w:val="Italic"/>
        </w:rPr>
        <w:t xml:space="preserve"> о помощи. В хадисе сообщается:</w:t>
      </w:r>
    </w:p>
    <w:p w14:paraId="2B778827" w14:textId="0175195D" w:rsidR="00D4790F" w:rsidRPr="001A0CC4" w:rsidRDefault="00D4790F" w:rsidP="001A0CC4">
      <w:pPr>
        <w:pStyle w:val="ARHadith"/>
      </w:pPr>
      <w:r w:rsidRPr="00D4790F">
        <w:rPr>
          <w:rtl/>
        </w:rPr>
        <w:t>أَنَّهُ فَزِعَ أَهْلُ المَدِينَةِ لَيْلًا، فَرَكِبَ النَّبِيُّ صَلَّى اللَّهُ عَلَيْهِ وَسَلَّمَ فَرَسًا لِأَبِي طَلْحَةَ عُرْيًا، فَلَمَّا رَجَعَ قالَ: لَنْ تُراعُوا، إِنِّي وَجَدْتُهُ بَحْرًا</w:t>
      </w:r>
    </w:p>
    <w:p w14:paraId="455CF596" w14:textId="0189E4A3" w:rsidR="00FB17A2" w:rsidRPr="00343A00" w:rsidRDefault="00E80DB7" w:rsidP="001A0CC4">
      <w:pPr>
        <w:pStyle w:val="MainTextNoIndent"/>
      </w:pPr>
      <w:r w:rsidRPr="001A0CC4">
        <w:rPr>
          <w:rStyle w:val="RUHadith"/>
        </w:rPr>
        <w:t>«</w:t>
      </w:r>
      <w:r w:rsidR="00FB17A2" w:rsidRPr="001A0CC4">
        <w:rPr>
          <w:rStyle w:val="RUHadith"/>
        </w:rPr>
        <w:t>Однажды ночью жители Медины подняли тревогу. Тогда Пророк (</w:t>
      </w:r>
      <w:proofErr w:type="spellStart"/>
      <w:r w:rsidR="00FB17A2" w:rsidRPr="001A0CC4">
        <w:rPr>
          <w:rStyle w:val="RUHadith"/>
        </w:rPr>
        <w:t>с.а.с</w:t>
      </w:r>
      <w:proofErr w:type="spellEnd"/>
      <w:r w:rsidR="00FB17A2" w:rsidRPr="001A0CC4">
        <w:rPr>
          <w:rStyle w:val="RUHadith"/>
        </w:rPr>
        <w:t xml:space="preserve">.) сел без седла на коня Абу </w:t>
      </w:r>
      <w:proofErr w:type="spellStart"/>
      <w:r w:rsidR="00FB17A2" w:rsidRPr="001A0CC4">
        <w:rPr>
          <w:rStyle w:val="RUHadith"/>
        </w:rPr>
        <w:t>Тальхи</w:t>
      </w:r>
      <w:proofErr w:type="spellEnd"/>
      <w:r w:rsidR="00FB17A2" w:rsidRPr="001A0CC4">
        <w:rPr>
          <w:rStyle w:val="RUHadith"/>
        </w:rPr>
        <w:t xml:space="preserve">. Вернувшись, он сказал: </w:t>
      </w:r>
      <w:r w:rsidR="00404EFA" w:rsidRPr="001A0CC4">
        <w:rPr>
          <w:rStyle w:val="RUHadith"/>
        </w:rPr>
        <w:t>«</w:t>
      </w:r>
      <w:r w:rsidR="00FB17A2" w:rsidRPr="001A0CC4">
        <w:rPr>
          <w:rStyle w:val="RUHadith"/>
        </w:rPr>
        <w:t xml:space="preserve">Не бойтесь! Не бойтесь! </w:t>
      </w:r>
      <w:r w:rsidR="00296C82" w:rsidRPr="001A0CC4">
        <w:rPr>
          <w:rStyle w:val="RUHadith"/>
        </w:rPr>
        <w:t>Поистине, он оказался стремительным</w:t>
      </w:r>
      <w:r w:rsidR="00E709AF" w:rsidRPr="001A0CC4">
        <w:rPr>
          <w:rStyle w:val="RUHadith"/>
        </w:rPr>
        <w:t>»</w:t>
      </w:r>
      <w:r w:rsidR="00FB17A2" w:rsidRPr="00343A00">
        <w:t>.</w:t>
      </w:r>
    </w:p>
    <w:p w14:paraId="1A466405" w14:textId="15B9817C" w:rsidR="00FB17A2" w:rsidRPr="00343A00" w:rsidRDefault="00FB17A2" w:rsidP="001A0CC4">
      <w:pPr>
        <w:pStyle w:val="MainText"/>
      </w:pPr>
      <w:r w:rsidRPr="00343A00">
        <w:t xml:space="preserve">Таким образом, </w:t>
      </w:r>
      <w:proofErr w:type="spellStart"/>
      <w:r w:rsidRPr="001A0CC4">
        <w:rPr>
          <w:rStyle w:val="Bold"/>
        </w:rPr>
        <w:t>фазаъ</w:t>
      </w:r>
      <w:proofErr w:type="spellEnd"/>
      <w:r w:rsidR="00A421FB">
        <w:t xml:space="preserve"> — </w:t>
      </w:r>
      <w:r w:rsidRPr="00343A00">
        <w:t>это страх, сопровождающийся поиском помощи, убежища и безопасного места. Говорят также, что это внезапный и сильный страх, потрясающий душу, тогда как обычный страх может быть вызван лишь ожиданием возможной беды.</w:t>
      </w:r>
    </w:p>
    <w:p w14:paraId="1977D635" w14:textId="77777777" w:rsidR="00FB17A2" w:rsidRDefault="00FB17A2" w:rsidP="001A0CC4">
      <w:pPr>
        <w:pStyle w:val="MainText"/>
      </w:pPr>
      <w:r w:rsidRPr="00343A00">
        <w:t xml:space="preserve">Именно поэтому День воскресения назван Днём </w:t>
      </w:r>
      <w:r w:rsidRPr="001A0CC4">
        <w:rPr>
          <w:rStyle w:val="Bold"/>
        </w:rPr>
        <w:t>величайшего ужаса</w:t>
      </w:r>
      <w:r w:rsidRPr="00343A00">
        <w:t xml:space="preserve"> (</w:t>
      </w:r>
      <w:r w:rsidRPr="001A0CC4">
        <w:rPr>
          <w:rStyle w:val="Italic"/>
        </w:rPr>
        <w:t>аль-</w:t>
      </w:r>
      <w:proofErr w:type="spellStart"/>
      <w:r w:rsidRPr="001A0CC4">
        <w:rPr>
          <w:rStyle w:val="Italic"/>
        </w:rPr>
        <w:t>фазаъ</w:t>
      </w:r>
      <w:proofErr w:type="spellEnd"/>
      <w:r w:rsidRPr="001A0CC4">
        <w:rPr>
          <w:rStyle w:val="Italic"/>
        </w:rPr>
        <w:t xml:space="preserve"> аль-</w:t>
      </w:r>
      <w:proofErr w:type="spellStart"/>
      <w:r w:rsidRPr="001A0CC4">
        <w:rPr>
          <w:rStyle w:val="Italic"/>
        </w:rPr>
        <w:t>акбар</w:t>
      </w:r>
      <w:proofErr w:type="spellEnd"/>
      <w:r w:rsidRPr="00343A00">
        <w:t>). Когда люди выйдут из своих могил и будут воскрешены, они окажутся перед ужасами Судного дня. Их охватит внезапный и сильный страх, потрясающий души, и они рассеются, подобно разлетающимся мотылькам, желая найти спасение и убежище от того, что их постигло. Исключением станут лишь те, кого Аллах избавит от этого, даровав им защиту и спасение. Всевышний сказал в суре «Аль-</w:t>
      </w:r>
      <w:proofErr w:type="spellStart"/>
      <w:r w:rsidRPr="00343A00">
        <w:t>Анбия</w:t>
      </w:r>
      <w:proofErr w:type="spellEnd"/>
      <w:r w:rsidRPr="00343A00">
        <w:t>»:</w:t>
      </w:r>
    </w:p>
    <w:p w14:paraId="5EBAD3DE" w14:textId="350B60B0" w:rsidR="00F360E8" w:rsidRPr="009202D1" w:rsidRDefault="00711ED1" w:rsidP="001A0CC4">
      <w:pPr>
        <w:pStyle w:val="ARAyat"/>
      </w:pPr>
      <w:r w:rsidRPr="009202D1">
        <w:rPr>
          <w:rFonts w:hint="cs"/>
          <w:rtl/>
        </w:rPr>
        <w:t>لَا</w:t>
      </w:r>
      <w:r w:rsidRPr="009202D1">
        <w:rPr>
          <w:rtl/>
        </w:rPr>
        <w:t xml:space="preserve"> يَحۡزُنُهُمُ </w:t>
      </w:r>
      <w:r w:rsidRPr="009202D1">
        <w:rPr>
          <w:rFonts w:hint="cs"/>
          <w:rtl/>
        </w:rPr>
        <w:t>ٱلۡفَزَعُ</w:t>
      </w:r>
      <w:r w:rsidRPr="009202D1">
        <w:rPr>
          <w:rtl/>
        </w:rPr>
        <w:t xml:space="preserve"> </w:t>
      </w:r>
      <w:r w:rsidRPr="009202D1">
        <w:rPr>
          <w:rFonts w:hint="cs"/>
          <w:rtl/>
        </w:rPr>
        <w:t>ٱلۡأَكۡبَرُ</w:t>
      </w:r>
      <w:r w:rsidRPr="009202D1">
        <w:rPr>
          <w:rtl/>
        </w:rPr>
        <w:t xml:space="preserve"> وَتَتَلَقَّىٰهُمُ </w:t>
      </w:r>
      <w:r w:rsidRPr="009202D1">
        <w:rPr>
          <w:rFonts w:hint="cs"/>
          <w:rtl/>
        </w:rPr>
        <w:t>ٱلۡمَلَٰٓئِكَةُ</w:t>
      </w:r>
      <w:r w:rsidRPr="009202D1">
        <w:rPr>
          <w:rtl/>
        </w:rPr>
        <w:t xml:space="preserve"> هَٰذَا يَوۡمُكُمُ </w:t>
      </w:r>
      <w:r w:rsidRPr="009202D1">
        <w:rPr>
          <w:rFonts w:hint="cs"/>
          <w:rtl/>
        </w:rPr>
        <w:t>ٱلَّذِي</w:t>
      </w:r>
      <w:r w:rsidRPr="009202D1">
        <w:rPr>
          <w:rtl/>
        </w:rPr>
        <w:t xml:space="preserve"> كُنتُمۡ تُوعَدُونَ ١٠٣</w:t>
      </w:r>
    </w:p>
    <w:p w14:paraId="2561602F" w14:textId="47B7D439" w:rsidR="00FB17A2" w:rsidRDefault="00FB17A2" w:rsidP="002127C7">
      <w:pPr>
        <w:pStyle w:val="MainTextNoIndent"/>
      </w:pPr>
      <w:r w:rsidRPr="002127C7">
        <w:rPr>
          <w:rStyle w:val="RUAyat"/>
        </w:rPr>
        <w:t xml:space="preserve">«Их не опечалит величайший ужас, а ангелы встретят их словами: </w:t>
      </w:r>
      <w:r w:rsidR="00207235" w:rsidRPr="002127C7">
        <w:rPr>
          <w:rStyle w:val="RUAyat"/>
        </w:rPr>
        <w:t>«</w:t>
      </w:r>
      <w:r w:rsidRPr="002127C7">
        <w:rPr>
          <w:rStyle w:val="RUAyat"/>
        </w:rPr>
        <w:t>Это ваш День, который был вам обещан</w:t>
      </w:r>
      <w:r w:rsidR="00207235" w:rsidRPr="002127C7">
        <w:rPr>
          <w:rStyle w:val="RUAyat"/>
        </w:rPr>
        <w:t>»</w:t>
      </w:r>
      <w:r w:rsidRPr="00343A00">
        <w:t xml:space="preserve"> (21:103).</w:t>
      </w:r>
    </w:p>
    <w:p w14:paraId="72556073" w14:textId="77777777" w:rsidR="002127C7" w:rsidRPr="002127C7" w:rsidRDefault="002127C7" w:rsidP="002127C7">
      <w:pPr>
        <w:pStyle w:val="MainText"/>
      </w:pPr>
    </w:p>
    <w:p w14:paraId="5E780E08" w14:textId="77777777" w:rsidR="00FB17A2" w:rsidRPr="00343A00" w:rsidRDefault="00FB17A2" w:rsidP="002127C7">
      <w:pPr>
        <w:pStyle w:val="SubSubheader"/>
      </w:pPr>
      <w:proofErr w:type="spellStart"/>
      <w:r w:rsidRPr="00343A00">
        <w:t>Ваджаль</w:t>
      </w:r>
      <w:proofErr w:type="spellEnd"/>
      <w:r w:rsidRPr="00343A00">
        <w:t xml:space="preserve"> (</w:t>
      </w:r>
      <w:r w:rsidRPr="002127C7">
        <w:rPr>
          <w:rStyle w:val="ARInText"/>
          <w:rtl/>
        </w:rPr>
        <w:t>وجل</w:t>
      </w:r>
      <w:r w:rsidRPr="00343A00">
        <w:t>)</w:t>
      </w:r>
    </w:p>
    <w:p w14:paraId="3EBF2A3D" w14:textId="72B3A0BA" w:rsidR="00FB17A2" w:rsidRDefault="00FB17A2" w:rsidP="002127C7">
      <w:pPr>
        <w:pStyle w:val="MainText"/>
      </w:pPr>
      <w:r w:rsidRPr="00343A00">
        <w:t>В «</w:t>
      </w:r>
      <w:proofErr w:type="spellStart"/>
      <w:r w:rsidRPr="00343A00">
        <w:t>Лисан</w:t>
      </w:r>
      <w:proofErr w:type="spellEnd"/>
      <w:r w:rsidRPr="00343A00">
        <w:t xml:space="preserve"> аль-Араб» говорится: </w:t>
      </w:r>
      <w:r w:rsidRPr="002127C7">
        <w:rPr>
          <w:rStyle w:val="Italic"/>
        </w:rPr>
        <w:t>«</w:t>
      </w:r>
      <w:proofErr w:type="spellStart"/>
      <w:r w:rsidRPr="002127C7">
        <w:rPr>
          <w:rStyle w:val="Italic"/>
        </w:rPr>
        <w:t>Ваджаль</w:t>
      </w:r>
      <w:proofErr w:type="spellEnd"/>
      <w:r w:rsidR="00A421FB">
        <w:rPr>
          <w:rStyle w:val="Italic"/>
        </w:rPr>
        <w:t xml:space="preserve"> — </w:t>
      </w:r>
      <w:r w:rsidRPr="002127C7">
        <w:rPr>
          <w:rStyle w:val="Italic"/>
        </w:rPr>
        <w:t>это испуг и страх»</w:t>
      </w:r>
      <w:r w:rsidRPr="002127C7">
        <w:t>.</w:t>
      </w:r>
      <w:r w:rsidRPr="00343A00">
        <w:t xml:space="preserve"> Лингвисты отмечают, что </w:t>
      </w:r>
      <w:proofErr w:type="spellStart"/>
      <w:r w:rsidRPr="002127C7">
        <w:rPr>
          <w:rStyle w:val="Bold"/>
        </w:rPr>
        <w:t>ваджаль</w:t>
      </w:r>
      <w:proofErr w:type="spellEnd"/>
      <w:r w:rsidR="00A421FB">
        <w:t xml:space="preserve"> — </w:t>
      </w:r>
      <w:r w:rsidRPr="00343A00">
        <w:t>это состояние, при котором сердце приходит в смятение вследствие страха. Поэтому в Благородном Коране в большинстве случаев это слово связывается именно с сердцем. Всевышний сказал в суре «Аль-</w:t>
      </w:r>
      <w:proofErr w:type="spellStart"/>
      <w:r w:rsidRPr="00343A00">
        <w:t>Анфаль</w:t>
      </w:r>
      <w:proofErr w:type="spellEnd"/>
      <w:r w:rsidRPr="00343A00">
        <w:t>»:</w:t>
      </w:r>
    </w:p>
    <w:p w14:paraId="4B6A4FE2" w14:textId="75C39B8B" w:rsidR="00DA4ED0" w:rsidRPr="009202D1" w:rsidRDefault="00DA4ED0" w:rsidP="002127C7">
      <w:pPr>
        <w:pStyle w:val="ARAyat"/>
      </w:pPr>
      <w:r w:rsidRPr="009202D1">
        <w:rPr>
          <w:rFonts w:hint="cs"/>
          <w:rtl/>
        </w:rPr>
        <w:t>إِنَّمَا</w:t>
      </w:r>
      <w:r w:rsidRPr="009202D1">
        <w:rPr>
          <w:rtl/>
        </w:rPr>
        <w:t xml:space="preserve"> </w:t>
      </w:r>
      <w:r w:rsidRPr="009202D1">
        <w:rPr>
          <w:rFonts w:hint="cs"/>
          <w:rtl/>
        </w:rPr>
        <w:t>ٱلۡمُؤۡمِنُونَ</w:t>
      </w:r>
      <w:r w:rsidRPr="009202D1">
        <w:rPr>
          <w:rtl/>
        </w:rPr>
        <w:t xml:space="preserve"> </w:t>
      </w:r>
      <w:r w:rsidRPr="009202D1">
        <w:rPr>
          <w:rFonts w:hint="cs"/>
          <w:rtl/>
        </w:rPr>
        <w:t>ٱلَّذِينَ</w:t>
      </w:r>
      <w:r w:rsidRPr="009202D1">
        <w:rPr>
          <w:rtl/>
        </w:rPr>
        <w:t xml:space="preserve"> إِذَا ذُكِرَ </w:t>
      </w:r>
      <w:r w:rsidRPr="009202D1">
        <w:rPr>
          <w:rFonts w:hint="cs"/>
          <w:rtl/>
        </w:rPr>
        <w:t>ٱللَّهُ</w:t>
      </w:r>
      <w:r w:rsidRPr="009202D1">
        <w:rPr>
          <w:rtl/>
        </w:rPr>
        <w:t xml:space="preserve"> وَجِلَتۡ قُلُوبُهُمۡ وَإِذَا تُلِيَتۡ عَلَيۡهِمۡ ءَايَٰتُهُ</w:t>
      </w:r>
      <w:r w:rsidRPr="009202D1">
        <w:rPr>
          <w:rFonts w:hint="cs"/>
          <w:rtl/>
        </w:rPr>
        <w:t>ۥ</w:t>
      </w:r>
      <w:r w:rsidRPr="009202D1">
        <w:rPr>
          <w:rtl/>
        </w:rPr>
        <w:t xml:space="preserve"> زَادَتۡهُمۡ إِيمَٰنٗا وَعَلَىٰ رَبِّهِمۡ يَتَوَكَّلُونَ ٢</w:t>
      </w:r>
    </w:p>
    <w:p w14:paraId="46C43E20" w14:textId="77777777" w:rsidR="00FB17A2" w:rsidRPr="00343A00" w:rsidRDefault="00FB17A2" w:rsidP="002127C7">
      <w:pPr>
        <w:pStyle w:val="MainTextNoIndent"/>
      </w:pPr>
      <w:r w:rsidRPr="002127C7">
        <w:rPr>
          <w:rStyle w:val="RUAyat"/>
        </w:rPr>
        <w:t xml:space="preserve">«Воистину, верующими являются те, сердца которых испытывают трепет, когда поминают Аллаха. Когда им читают Его </w:t>
      </w:r>
      <w:proofErr w:type="spellStart"/>
      <w:r w:rsidRPr="002127C7">
        <w:rPr>
          <w:rStyle w:val="RUAyat"/>
        </w:rPr>
        <w:t>аяты</w:t>
      </w:r>
      <w:proofErr w:type="spellEnd"/>
      <w:r w:rsidRPr="002127C7">
        <w:rPr>
          <w:rStyle w:val="RUAyat"/>
        </w:rPr>
        <w:t>, это увеличивает их веру, и они уповают только на своего Господа»</w:t>
      </w:r>
      <w:r w:rsidRPr="00343A00">
        <w:t xml:space="preserve"> (8:2).</w:t>
      </w:r>
    </w:p>
    <w:p w14:paraId="719034E7" w14:textId="13CDBD22" w:rsidR="00FB17A2" w:rsidRDefault="00FB17A2" w:rsidP="002127C7">
      <w:pPr>
        <w:pStyle w:val="MainText"/>
      </w:pPr>
      <w:r w:rsidRPr="00343A00">
        <w:t xml:space="preserve">Хотя страх в целом присущ душе и сердцу, когда арабский язык хочет подчеркнуть именно состояние сердца, охваченного страхом, употребляется выражение </w:t>
      </w:r>
      <w:r w:rsidRPr="002127C7">
        <w:rPr>
          <w:rStyle w:val="Bold"/>
        </w:rPr>
        <w:t>«</w:t>
      </w:r>
      <w:proofErr w:type="spellStart"/>
      <w:r w:rsidRPr="002127C7">
        <w:rPr>
          <w:rStyle w:val="Bold"/>
        </w:rPr>
        <w:t>ваджиля</w:t>
      </w:r>
      <w:proofErr w:type="spellEnd"/>
      <w:r w:rsidRPr="002127C7">
        <w:rPr>
          <w:rStyle w:val="Bold"/>
        </w:rPr>
        <w:t xml:space="preserve"> </w:t>
      </w:r>
      <w:proofErr w:type="spellStart"/>
      <w:r w:rsidRPr="002127C7">
        <w:rPr>
          <w:rStyle w:val="Bold"/>
        </w:rPr>
        <w:t>кальбуху</w:t>
      </w:r>
      <w:proofErr w:type="spellEnd"/>
      <w:r w:rsidRPr="002127C7">
        <w:rPr>
          <w:rStyle w:val="Bold"/>
        </w:rPr>
        <w:t>»</w:t>
      </w:r>
      <w:r w:rsidR="00A421FB">
        <w:t xml:space="preserve"> — </w:t>
      </w:r>
      <w:r w:rsidRPr="00343A00">
        <w:t>«его сердце затрепетало», то есть испугалось и пришло в смятение.</w:t>
      </w:r>
    </w:p>
    <w:p w14:paraId="5FD252C1" w14:textId="77777777" w:rsidR="002127C7" w:rsidRPr="00343A00" w:rsidRDefault="002127C7" w:rsidP="002127C7">
      <w:pPr>
        <w:pStyle w:val="MainText"/>
      </w:pPr>
    </w:p>
    <w:p w14:paraId="444A759B" w14:textId="77777777" w:rsidR="00FB17A2" w:rsidRPr="00343A00" w:rsidRDefault="00FB17A2" w:rsidP="00D03C58">
      <w:pPr>
        <w:pStyle w:val="SubSubheader"/>
      </w:pPr>
      <w:proofErr w:type="spellStart"/>
      <w:r w:rsidRPr="00343A00">
        <w:t>Джазаъ</w:t>
      </w:r>
      <w:proofErr w:type="spellEnd"/>
      <w:r w:rsidRPr="00343A00">
        <w:t xml:space="preserve"> (</w:t>
      </w:r>
      <w:r w:rsidRPr="00D03C58">
        <w:rPr>
          <w:rStyle w:val="ARInText"/>
          <w:rtl/>
        </w:rPr>
        <w:t>جزع</w:t>
      </w:r>
      <w:r w:rsidRPr="00343A00">
        <w:t>)</w:t>
      </w:r>
    </w:p>
    <w:p w14:paraId="778EA687" w14:textId="07B847A0" w:rsidR="00FB17A2" w:rsidRPr="00D03C58" w:rsidRDefault="00FB17A2" w:rsidP="00D03C58">
      <w:pPr>
        <w:pStyle w:val="MainText"/>
      </w:pPr>
      <w:r w:rsidRPr="00D03C58">
        <w:t>В «</w:t>
      </w:r>
      <w:proofErr w:type="spellStart"/>
      <w:r w:rsidRPr="00D03C58">
        <w:t>Лисан</w:t>
      </w:r>
      <w:proofErr w:type="spellEnd"/>
      <w:r w:rsidRPr="00D03C58">
        <w:t xml:space="preserve"> аль-Араб» сказано: </w:t>
      </w:r>
      <w:r w:rsidRPr="00D03C58">
        <w:rPr>
          <w:rStyle w:val="Italic"/>
        </w:rPr>
        <w:t>«</w:t>
      </w:r>
      <w:proofErr w:type="spellStart"/>
      <w:r w:rsidRPr="00D03C58">
        <w:rPr>
          <w:rStyle w:val="Italic"/>
        </w:rPr>
        <w:t>Джазаъ</w:t>
      </w:r>
      <w:proofErr w:type="spellEnd"/>
      <w:r w:rsidR="00A421FB">
        <w:rPr>
          <w:rStyle w:val="Italic"/>
        </w:rPr>
        <w:t xml:space="preserve"> — </w:t>
      </w:r>
      <w:r w:rsidRPr="00D03C58">
        <w:rPr>
          <w:rStyle w:val="Italic"/>
        </w:rPr>
        <w:t>это страх, печаль и отсутствие терпения».</w:t>
      </w:r>
    </w:p>
    <w:p w14:paraId="36978679" w14:textId="77777777" w:rsidR="00FB17A2" w:rsidRDefault="00FB17A2" w:rsidP="00D03C58">
      <w:pPr>
        <w:pStyle w:val="MainText"/>
      </w:pPr>
      <w:r w:rsidRPr="00343A00">
        <w:t>Всевышний говорит в суре «Ибрахим»:</w:t>
      </w:r>
    </w:p>
    <w:p w14:paraId="659E5F99" w14:textId="728DC373" w:rsidR="007637E1" w:rsidRPr="009202D1" w:rsidRDefault="007637E1" w:rsidP="00D03C58">
      <w:pPr>
        <w:pStyle w:val="ARAyat"/>
      </w:pPr>
      <w:r w:rsidRPr="009202D1">
        <w:rPr>
          <w:rtl/>
        </w:rPr>
        <w:lastRenderedPageBreak/>
        <w:t xml:space="preserve">قَالُواْ لَوۡ هَدَىٰنَا </w:t>
      </w:r>
      <w:r w:rsidRPr="009202D1">
        <w:rPr>
          <w:rFonts w:hint="cs"/>
          <w:rtl/>
        </w:rPr>
        <w:t>ٱللَّهُ</w:t>
      </w:r>
      <w:r w:rsidRPr="009202D1">
        <w:rPr>
          <w:rtl/>
        </w:rPr>
        <w:t xml:space="preserve"> لَهَدَيۡنَٰكُمۡۖ سَوَآءٌ عَلَيۡنَآ أَجَزِعۡنَآ</w:t>
      </w:r>
      <w:r w:rsidRPr="009202D1">
        <w:t xml:space="preserve"> </w:t>
      </w:r>
      <w:r w:rsidRPr="009202D1">
        <w:rPr>
          <w:rtl/>
        </w:rPr>
        <w:t>أَمۡ صَبَرۡنَا مَا لَنَا مِن مَّحِيصٖ ٢١</w:t>
      </w:r>
    </w:p>
    <w:p w14:paraId="6E0EAC7E" w14:textId="7CB2CF76" w:rsidR="00FB17A2" w:rsidRPr="00343A00" w:rsidRDefault="00FB17A2" w:rsidP="00D03C58">
      <w:pPr>
        <w:pStyle w:val="MainTextNoIndent"/>
      </w:pPr>
      <w:r w:rsidRPr="00D03C58">
        <w:rPr>
          <w:rStyle w:val="RUAyat"/>
        </w:rPr>
        <w:t xml:space="preserve">«Они скажут: </w:t>
      </w:r>
      <w:r w:rsidR="00715E87" w:rsidRPr="00D03C58">
        <w:rPr>
          <w:rStyle w:val="RUAyat"/>
        </w:rPr>
        <w:t>«</w:t>
      </w:r>
      <w:r w:rsidRPr="00D03C58">
        <w:rPr>
          <w:rStyle w:val="RUAyat"/>
        </w:rPr>
        <w:t>Если бы Аллах наставил нас, то и мы наставили бы вас. Теперь для нас всё равно</w:t>
      </w:r>
      <w:r w:rsidR="00A421FB">
        <w:rPr>
          <w:rStyle w:val="RUAyat"/>
        </w:rPr>
        <w:t xml:space="preserve"> — </w:t>
      </w:r>
      <w:r w:rsidRPr="00D03C58">
        <w:rPr>
          <w:rStyle w:val="RUAyat"/>
        </w:rPr>
        <w:t>будем ли мы проявлять нетерпение или терпеть. Для нас нет никакого спасения</w:t>
      </w:r>
      <w:r w:rsidR="00FC7A96" w:rsidRPr="00D03C58">
        <w:rPr>
          <w:rStyle w:val="RUAyat"/>
        </w:rPr>
        <w:t>»</w:t>
      </w:r>
      <w:r w:rsidRPr="00343A00">
        <w:t xml:space="preserve"> (14:21).</w:t>
      </w:r>
    </w:p>
    <w:p w14:paraId="43FC4420" w14:textId="77777777" w:rsidR="00FB17A2" w:rsidRDefault="00FB17A2" w:rsidP="00D03C58">
      <w:pPr>
        <w:pStyle w:val="MainText"/>
      </w:pPr>
      <w:r w:rsidRPr="00343A00">
        <w:t>Также Всевышний говорит в суре «Аль-</w:t>
      </w:r>
      <w:proofErr w:type="spellStart"/>
      <w:r w:rsidRPr="00343A00">
        <w:t>Мааридж</w:t>
      </w:r>
      <w:proofErr w:type="spellEnd"/>
      <w:r w:rsidRPr="00343A00">
        <w:t>»:</w:t>
      </w:r>
    </w:p>
    <w:p w14:paraId="4E28F31F" w14:textId="2E648702" w:rsidR="00B630B5" w:rsidRPr="009202D1" w:rsidRDefault="008204D2" w:rsidP="00D03C58">
      <w:pPr>
        <w:pStyle w:val="ARAyat"/>
      </w:pPr>
      <w:r w:rsidRPr="009202D1">
        <w:rPr>
          <w:rtl/>
        </w:rPr>
        <w:t xml:space="preserve">إِنَّ </w:t>
      </w:r>
      <w:r w:rsidRPr="009202D1">
        <w:rPr>
          <w:rFonts w:hint="cs"/>
          <w:rtl/>
        </w:rPr>
        <w:t>ٱلۡإِنسَٰنَ</w:t>
      </w:r>
      <w:r w:rsidRPr="009202D1">
        <w:rPr>
          <w:rtl/>
        </w:rPr>
        <w:t xml:space="preserve"> خُلِقَ هَلُوعًا ١٩</w:t>
      </w:r>
      <w:r w:rsidRPr="009202D1">
        <w:t xml:space="preserve"> </w:t>
      </w:r>
      <w:r w:rsidRPr="009202D1">
        <w:rPr>
          <w:rFonts w:hint="cs"/>
          <w:rtl/>
        </w:rPr>
        <w:t>إِذَا</w:t>
      </w:r>
      <w:r w:rsidRPr="009202D1">
        <w:rPr>
          <w:rtl/>
        </w:rPr>
        <w:t xml:space="preserve"> مَسَّهُ </w:t>
      </w:r>
      <w:r w:rsidRPr="009202D1">
        <w:rPr>
          <w:rFonts w:hint="cs"/>
          <w:rtl/>
        </w:rPr>
        <w:t>ٱلشَّرُّ</w:t>
      </w:r>
      <w:r w:rsidRPr="009202D1">
        <w:rPr>
          <w:rtl/>
        </w:rPr>
        <w:t xml:space="preserve"> جَزُوعٗا ٢٠</w:t>
      </w:r>
      <w:r w:rsidRPr="009202D1">
        <w:t xml:space="preserve">  </w:t>
      </w:r>
      <w:r w:rsidRPr="009202D1">
        <w:rPr>
          <w:rtl/>
        </w:rPr>
        <w:t xml:space="preserve">وَإِذَا مَسَّهُ </w:t>
      </w:r>
      <w:r w:rsidRPr="009202D1">
        <w:rPr>
          <w:rFonts w:hint="cs"/>
          <w:rtl/>
        </w:rPr>
        <w:t>ٱلۡخَيۡرُ</w:t>
      </w:r>
      <w:r w:rsidRPr="009202D1">
        <w:rPr>
          <w:rtl/>
        </w:rPr>
        <w:t xml:space="preserve"> مَنُوعًا ٢١</w:t>
      </w:r>
    </w:p>
    <w:p w14:paraId="3FCE5E43" w14:textId="5E52AAB3" w:rsidR="00FB17A2" w:rsidRPr="00343A00" w:rsidRDefault="00FB17A2" w:rsidP="00D03C58">
      <w:pPr>
        <w:pStyle w:val="MainTextNoIndent"/>
      </w:pPr>
      <w:r w:rsidRPr="00D03C58">
        <w:rPr>
          <w:rStyle w:val="RUAyat"/>
        </w:rPr>
        <w:t>«Воистину, человек создан нетерпеливым: когда его касается зло, он впадает в отчаяние, а когда его касается благо</w:t>
      </w:r>
      <w:r w:rsidR="00A421FB">
        <w:rPr>
          <w:rStyle w:val="RUAyat"/>
        </w:rPr>
        <w:t xml:space="preserve"> — </w:t>
      </w:r>
      <w:r w:rsidRPr="00D03C58">
        <w:rPr>
          <w:rStyle w:val="RUAyat"/>
        </w:rPr>
        <w:t>становится скупым»</w:t>
      </w:r>
      <w:r w:rsidRPr="00343A00">
        <w:t xml:space="preserve"> (70:19–21).</w:t>
      </w:r>
    </w:p>
    <w:p w14:paraId="6B02F3A0" w14:textId="03190931" w:rsidR="00FB17A2" w:rsidRPr="00D03C58" w:rsidRDefault="00FB17A2" w:rsidP="00D03C58">
      <w:pPr>
        <w:pStyle w:val="MainText"/>
      </w:pPr>
      <w:r w:rsidRPr="00D03C58">
        <w:t xml:space="preserve">Слово </w:t>
      </w:r>
      <w:r w:rsidRPr="00D03C58">
        <w:rPr>
          <w:rStyle w:val="Bold"/>
        </w:rPr>
        <w:t>«</w:t>
      </w:r>
      <w:proofErr w:type="spellStart"/>
      <w:r w:rsidRPr="00D03C58">
        <w:rPr>
          <w:rStyle w:val="Bold"/>
        </w:rPr>
        <w:t>джазу</w:t>
      </w:r>
      <w:r w:rsidR="00B74DFA" w:rsidRPr="00D03C58">
        <w:rPr>
          <w:rStyle w:val="Bold"/>
        </w:rPr>
        <w:t>ъ</w:t>
      </w:r>
      <w:r w:rsidRPr="00D03C58">
        <w:rPr>
          <w:rStyle w:val="Bold"/>
        </w:rPr>
        <w:t>ан</w:t>
      </w:r>
      <w:proofErr w:type="spellEnd"/>
      <w:r w:rsidRPr="00D03C58">
        <w:rPr>
          <w:rStyle w:val="Bold"/>
        </w:rPr>
        <w:t>»</w:t>
      </w:r>
      <w:r w:rsidRPr="00D03C58">
        <w:t xml:space="preserve"> означает: </w:t>
      </w:r>
      <w:r w:rsidRPr="00D03C58">
        <w:rPr>
          <w:rStyle w:val="Italic"/>
        </w:rPr>
        <w:t>не имеющий терпения.</w:t>
      </w:r>
    </w:p>
    <w:p w14:paraId="6B491F4F" w14:textId="4B51EC3F" w:rsidR="00FB17A2" w:rsidRDefault="00FB17A2" w:rsidP="00D03C58">
      <w:pPr>
        <w:pStyle w:val="MainText"/>
      </w:pPr>
      <w:r w:rsidRPr="00343A00">
        <w:t xml:space="preserve">Таким образом, </w:t>
      </w:r>
      <w:proofErr w:type="spellStart"/>
      <w:r w:rsidRPr="00D03C58">
        <w:rPr>
          <w:rStyle w:val="Bold"/>
        </w:rPr>
        <w:t>джазаъ</w:t>
      </w:r>
      <w:proofErr w:type="spellEnd"/>
      <w:r w:rsidR="00A421FB">
        <w:t xml:space="preserve"> — </w:t>
      </w:r>
      <w:r w:rsidRPr="00343A00">
        <w:t>это страх, сопровождающийся отсутствием терпения. В Благородном Коране это качество упоминается в контексте порицания неверующих, поскольку нетерпение и чрезмерная скорбь из-за постигающих человека испытаний являются порицаемыми.</w:t>
      </w:r>
    </w:p>
    <w:p w14:paraId="404E978A" w14:textId="77777777" w:rsidR="00D03C58" w:rsidRPr="00343A00" w:rsidRDefault="00D03C58" w:rsidP="00D03C58">
      <w:pPr>
        <w:pStyle w:val="MainText"/>
      </w:pPr>
    </w:p>
    <w:p w14:paraId="6F42FFF9" w14:textId="3020A4DD" w:rsidR="00FB17A2" w:rsidRPr="00343A00" w:rsidRDefault="00FB17A2" w:rsidP="00356681">
      <w:pPr>
        <w:pStyle w:val="SubSubheader"/>
      </w:pPr>
      <w:proofErr w:type="spellStart"/>
      <w:r w:rsidRPr="00343A00">
        <w:t>Ру</w:t>
      </w:r>
      <w:r w:rsidR="00776937">
        <w:t>ъ</w:t>
      </w:r>
      <w:r w:rsidRPr="00343A00">
        <w:t>б</w:t>
      </w:r>
      <w:proofErr w:type="spellEnd"/>
      <w:r w:rsidRPr="00343A00">
        <w:t xml:space="preserve"> (</w:t>
      </w:r>
      <w:r w:rsidRPr="00356681">
        <w:rPr>
          <w:rStyle w:val="ARInText"/>
          <w:rtl/>
        </w:rPr>
        <w:t>رعب</w:t>
      </w:r>
      <w:r w:rsidRPr="00343A00">
        <w:t>)</w:t>
      </w:r>
    </w:p>
    <w:p w14:paraId="7862F169" w14:textId="75CB8838" w:rsidR="00FB17A2" w:rsidRPr="00343A00" w:rsidRDefault="00FB17A2" w:rsidP="00356681">
      <w:pPr>
        <w:pStyle w:val="MainText"/>
      </w:pPr>
      <w:r w:rsidRPr="00343A00">
        <w:t>В «</w:t>
      </w:r>
      <w:proofErr w:type="spellStart"/>
      <w:r w:rsidRPr="00343A00">
        <w:t>Лисан</w:t>
      </w:r>
      <w:proofErr w:type="spellEnd"/>
      <w:r w:rsidRPr="00343A00">
        <w:t xml:space="preserve"> аль-Араб» говорится: </w:t>
      </w:r>
      <w:r w:rsidRPr="00356681">
        <w:rPr>
          <w:rStyle w:val="Italic"/>
        </w:rPr>
        <w:t>«</w:t>
      </w:r>
      <w:proofErr w:type="spellStart"/>
      <w:r w:rsidRPr="00356681">
        <w:rPr>
          <w:rStyle w:val="Italic"/>
        </w:rPr>
        <w:t>Ру</w:t>
      </w:r>
      <w:r w:rsidR="00776937" w:rsidRPr="00356681">
        <w:rPr>
          <w:rStyle w:val="Italic"/>
        </w:rPr>
        <w:t>ъ</w:t>
      </w:r>
      <w:r w:rsidRPr="00356681">
        <w:rPr>
          <w:rStyle w:val="Italic"/>
        </w:rPr>
        <w:t>б</w:t>
      </w:r>
      <w:proofErr w:type="spellEnd"/>
      <w:r w:rsidR="00A421FB">
        <w:rPr>
          <w:rStyle w:val="Italic"/>
        </w:rPr>
        <w:t xml:space="preserve"> — </w:t>
      </w:r>
      <w:r w:rsidRPr="00356681">
        <w:rPr>
          <w:rStyle w:val="Italic"/>
        </w:rPr>
        <w:t>это страх и ужас».</w:t>
      </w:r>
    </w:p>
    <w:p w14:paraId="06D43006" w14:textId="69DE862D" w:rsidR="00FB17A2" w:rsidRDefault="00FB17A2" w:rsidP="003C1C4C">
      <w:pPr>
        <w:pStyle w:val="MainText"/>
      </w:pPr>
      <w:r w:rsidRPr="00343A00">
        <w:t>Всевышний сказал в суре «Ал</w:t>
      </w:r>
      <w:r w:rsidR="003C1C4C">
        <w:t>и</w:t>
      </w:r>
      <w:bookmarkStart w:id="0" w:name="_GoBack"/>
      <w:bookmarkEnd w:id="0"/>
      <w:r w:rsidRPr="00343A00">
        <w:t xml:space="preserve"> Имран»:</w:t>
      </w:r>
    </w:p>
    <w:p w14:paraId="20833B08" w14:textId="53B98712" w:rsidR="00E229F3" w:rsidRPr="009202D1" w:rsidRDefault="001758B5" w:rsidP="00356681">
      <w:pPr>
        <w:pStyle w:val="ARAyat"/>
      </w:pPr>
      <w:r w:rsidRPr="009202D1">
        <w:rPr>
          <w:rFonts w:hint="cs"/>
          <w:rtl/>
        </w:rPr>
        <w:t>سَنُلۡقِي</w:t>
      </w:r>
      <w:r w:rsidRPr="009202D1">
        <w:rPr>
          <w:rtl/>
        </w:rPr>
        <w:t xml:space="preserve"> فِي قُلُوبِ </w:t>
      </w:r>
      <w:r w:rsidRPr="009202D1">
        <w:rPr>
          <w:rFonts w:hint="cs"/>
          <w:rtl/>
        </w:rPr>
        <w:t>ٱلَّذِينَ</w:t>
      </w:r>
      <w:r w:rsidRPr="009202D1">
        <w:rPr>
          <w:rtl/>
        </w:rPr>
        <w:t xml:space="preserve"> كَفَرُواْ </w:t>
      </w:r>
      <w:r w:rsidRPr="009202D1">
        <w:rPr>
          <w:rFonts w:hint="cs"/>
          <w:rtl/>
        </w:rPr>
        <w:t>ٱلرُّعۡبَ</w:t>
      </w:r>
      <w:r w:rsidRPr="009202D1">
        <w:rPr>
          <w:rtl/>
        </w:rPr>
        <w:t xml:space="preserve"> بِمَآ أَشۡرَكُواْ بِ</w:t>
      </w:r>
      <w:r w:rsidRPr="009202D1">
        <w:rPr>
          <w:rFonts w:hint="cs"/>
          <w:rtl/>
        </w:rPr>
        <w:t>ٱللَّهِ</w:t>
      </w:r>
      <w:r w:rsidRPr="009202D1">
        <w:rPr>
          <w:rtl/>
        </w:rPr>
        <w:t xml:space="preserve"> مَا لَمۡ يُنَزِّلۡ بِهِ</w:t>
      </w:r>
      <w:r w:rsidRPr="009202D1">
        <w:rPr>
          <w:rFonts w:hint="cs"/>
          <w:rtl/>
        </w:rPr>
        <w:t>ۦ</w:t>
      </w:r>
      <w:r w:rsidRPr="009202D1">
        <w:rPr>
          <w:rtl/>
        </w:rPr>
        <w:t xml:space="preserve"> سُلۡطَٰنٗاۖ وَمَأۡوَىٰهُمُ </w:t>
      </w:r>
      <w:r w:rsidRPr="009202D1">
        <w:rPr>
          <w:rFonts w:hint="cs"/>
          <w:rtl/>
        </w:rPr>
        <w:t>ٱلنَّارُۖ</w:t>
      </w:r>
      <w:r w:rsidRPr="009202D1">
        <w:rPr>
          <w:rtl/>
        </w:rPr>
        <w:t xml:space="preserve"> وَبِئۡسَ مَثۡوَى </w:t>
      </w:r>
      <w:r w:rsidRPr="009202D1">
        <w:rPr>
          <w:rFonts w:hint="cs"/>
          <w:rtl/>
        </w:rPr>
        <w:t>ٱلظَّٰلِمِينَ</w:t>
      </w:r>
      <w:r w:rsidRPr="009202D1">
        <w:rPr>
          <w:rtl/>
        </w:rPr>
        <w:t xml:space="preserve"> ١٥١</w:t>
      </w:r>
    </w:p>
    <w:p w14:paraId="154318CB" w14:textId="77777777" w:rsidR="00FB17A2" w:rsidRPr="00343A00" w:rsidRDefault="00FB17A2" w:rsidP="00356681">
      <w:pPr>
        <w:pStyle w:val="MainTextNoIndent"/>
      </w:pPr>
      <w:r w:rsidRPr="00356681">
        <w:rPr>
          <w:rStyle w:val="RUAyat"/>
        </w:rPr>
        <w:t>«Мы вселим в сердца неверующих ужас за то, что они приобщали к Аллаху сотоварищей, относительно которых Он не ниспослал никакого довода. Их пристанищем станет Огонь. Как же скверна обитель несправедливых!»</w:t>
      </w:r>
      <w:r w:rsidRPr="00343A00">
        <w:t xml:space="preserve"> (3:151).</w:t>
      </w:r>
    </w:p>
    <w:p w14:paraId="057FB7B3" w14:textId="56317166" w:rsidR="00FB17A2" w:rsidRPr="00356681" w:rsidRDefault="00FB17A2" w:rsidP="00356681">
      <w:pPr>
        <w:pStyle w:val="MainText"/>
      </w:pPr>
      <w:r w:rsidRPr="00356681">
        <w:t xml:space="preserve">В </w:t>
      </w:r>
      <w:proofErr w:type="spellStart"/>
      <w:r w:rsidRPr="00356681">
        <w:t>тафсире</w:t>
      </w:r>
      <w:proofErr w:type="spellEnd"/>
      <w:r w:rsidRPr="00356681">
        <w:t xml:space="preserve"> </w:t>
      </w:r>
      <w:proofErr w:type="spellStart"/>
      <w:r w:rsidRPr="00356681">
        <w:t>ат-Табари</w:t>
      </w:r>
      <w:proofErr w:type="spellEnd"/>
      <w:r w:rsidRPr="00356681">
        <w:t xml:space="preserve"> говорится:</w:t>
      </w:r>
      <w:r w:rsidR="00356681" w:rsidRPr="00356681">
        <w:t xml:space="preserve"> </w:t>
      </w:r>
      <w:r w:rsidRPr="00356681">
        <w:rPr>
          <w:rStyle w:val="Italic"/>
        </w:rPr>
        <w:t xml:space="preserve">«Мы вселим в их сердца </w:t>
      </w:r>
      <w:proofErr w:type="spellStart"/>
      <w:r w:rsidRPr="00356681">
        <w:rPr>
          <w:rStyle w:val="Italic"/>
        </w:rPr>
        <w:t>ру</w:t>
      </w:r>
      <w:r w:rsidR="001103A4" w:rsidRPr="00356681">
        <w:rPr>
          <w:rStyle w:val="Italic"/>
        </w:rPr>
        <w:t>ъ</w:t>
      </w:r>
      <w:r w:rsidRPr="00356681">
        <w:rPr>
          <w:rStyle w:val="Italic"/>
        </w:rPr>
        <w:t>б</w:t>
      </w:r>
      <w:proofErr w:type="spellEnd"/>
      <w:r w:rsidR="00A421FB">
        <w:rPr>
          <w:rStyle w:val="Italic"/>
        </w:rPr>
        <w:t xml:space="preserve"> — </w:t>
      </w:r>
      <w:r w:rsidRPr="00356681">
        <w:rPr>
          <w:rStyle w:val="Italic"/>
        </w:rPr>
        <w:t>то есть сильный страх и панический ужас»</w:t>
      </w:r>
      <w:r w:rsidRPr="00356681">
        <w:t>.</w:t>
      </w:r>
    </w:p>
    <w:p w14:paraId="0FB6F4D8" w14:textId="5C003458" w:rsidR="00FB17A2" w:rsidRDefault="00FB17A2" w:rsidP="00356681">
      <w:pPr>
        <w:pStyle w:val="MainText"/>
      </w:pPr>
      <w:proofErr w:type="spellStart"/>
      <w:r w:rsidRPr="00356681">
        <w:rPr>
          <w:rStyle w:val="Bold"/>
        </w:rPr>
        <w:t>Ру</w:t>
      </w:r>
      <w:r w:rsidR="001103A4" w:rsidRPr="00356681">
        <w:rPr>
          <w:rStyle w:val="Bold"/>
        </w:rPr>
        <w:t>ъ</w:t>
      </w:r>
      <w:r w:rsidRPr="00356681">
        <w:rPr>
          <w:rStyle w:val="Bold"/>
        </w:rPr>
        <w:t>б</w:t>
      </w:r>
      <w:proofErr w:type="spellEnd"/>
      <w:r w:rsidR="00A421FB">
        <w:t xml:space="preserve"> — </w:t>
      </w:r>
      <w:r w:rsidRPr="00343A00">
        <w:t xml:space="preserve">это сильный страх, полностью овладевающий душой и заполняющий её. Говорят также, что это высшая степень страха. В арабском языке говорят: </w:t>
      </w:r>
      <w:r w:rsidRPr="00356681">
        <w:rPr>
          <w:rStyle w:val="Italic"/>
        </w:rPr>
        <w:t>«</w:t>
      </w:r>
      <w:proofErr w:type="spellStart"/>
      <w:r w:rsidRPr="00356681">
        <w:rPr>
          <w:rStyle w:val="Italic"/>
        </w:rPr>
        <w:t>ра</w:t>
      </w:r>
      <w:r w:rsidR="001103A4" w:rsidRPr="00356681">
        <w:rPr>
          <w:rStyle w:val="Italic"/>
        </w:rPr>
        <w:t>ъ</w:t>
      </w:r>
      <w:r w:rsidRPr="00356681">
        <w:rPr>
          <w:rStyle w:val="Italic"/>
        </w:rPr>
        <w:t>абту</w:t>
      </w:r>
      <w:proofErr w:type="spellEnd"/>
      <w:r w:rsidRPr="00356681">
        <w:rPr>
          <w:rStyle w:val="Italic"/>
        </w:rPr>
        <w:t xml:space="preserve"> аль-</w:t>
      </w:r>
      <w:proofErr w:type="spellStart"/>
      <w:r w:rsidRPr="00356681">
        <w:rPr>
          <w:rStyle w:val="Italic"/>
        </w:rPr>
        <w:t>хауд</w:t>
      </w:r>
      <w:proofErr w:type="spellEnd"/>
      <w:r w:rsidRPr="00356681">
        <w:rPr>
          <w:rStyle w:val="Italic"/>
        </w:rPr>
        <w:t>»</w:t>
      </w:r>
      <w:r w:rsidR="00A421FB">
        <w:t xml:space="preserve"> — </w:t>
      </w:r>
      <w:r w:rsidRPr="00343A00">
        <w:t xml:space="preserve">«я наполнил водоём». Поэтому крайний страх называется </w:t>
      </w:r>
      <w:proofErr w:type="spellStart"/>
      <w:r w:rsidRPr="00356681">
        <w:rPr>
          <w:rStyle w:val="Bold"/>
        </w:rPr>
        <w:t>ру</w:t>
      </w:r>
      <w:r w:rsidR="001103A4" w:rsidRPr="00356681">
        <w:rPr>
          <w:rStyle w:val="Bold"/>
        </w:rPr>
        <w:t>ъ</w:t>
      </w:r>
      <w:r w:rsidRPr="00356681">
        <w:rPr>
          <w:rStyle w:val="Bold"/>
        </w:rPr>
        <w:t>бом</w:t>
      </w:r>
      <w:proofErr w:type="spellEnd"/>
      <w:r w:rsidRPr="00356681">
        <w:rPr>
          <w:rStyle w:val="Bold"/>
        </w:rPr>
        <w:t>,</w:t>
      </w:r>
      <w:r w:rsidRPr="00343A00">
        <w:t xml:space="preserve"> поскольку он словно заполняет собой душу человека.</w:t>
      </w:r>
    </w:p>
    <w:p w14:paraId="21D0CF22" w14:textId="77777777" w:rsidR="00356681" w:rsidRPr="00343A00" w:rsidRDefault="00356681" w:rsidP="00356681">
      <w:pPr>
        <w:pStyle w:val="MainText"/>
      </w:pPr>
    </w:p>
    <w:p w14:paraId="78DBB963" w14:textId="5635190D" w:rsidR="00FB17A2" w:rsidRPr="00343A00" w:rsidRDefault="00FB17A2" w:rsidP="00356681">
      <w:pPr>
        <w:pStyle w:val="SubSubheader"/>
      </w:pPr>
      <w:proofErr w:type="spellStart"/>
      <w:r w:rsidRPr="00343A00">
        <w:t>Рау</w:t>
      </w:r>
      <w:r w:rsidR="001103A4">
        <w:t>ъ</w:t>
      </w:r>
      <w:proofErr w:type="spellEnd"/>
      <w:r w:rsidRPr="00343A00">
        <w:t xml:space="preserve"> (</w:t>
      </w:r>
      <w:r w:rsidRPr="00356681">
        <w:rPr>
          <w:rStyle w:val="ARInText"/>
          <w:rtl/>
        </w:rPr>
        <w:t>روع</w:t>
      </w:r>
      <w:r w:rsidRPr="00343A00">
        <w:t>)</w:t>
      </w:r>
    </w:p>
    <w:p w14:paraId="206410A4" w14:textId="56D4EA81" w:rsidR="00FB17A2" w:rsidRPr="00356681" w:rsidRDefault="00FB17A2" w:rsidP="00356681">
      <w:pPr>
        <w:pStyle w:val="MainText"/>
      </w:pPr>
      <w:r w:rsidRPr="00356681">
        <w:t>В «</w:t>
      </w:r>
      <w:proofErr w:type="spellStart"/>
      <w:r w:rsidRPr="00356681">
        <w:t>Лисан</w:t>
      </w:r>
      <w:proofErr w:type="spellEnd"/>
      <w:r w:rsidRPr="00356681">
        <w:t xml:space="preserve"> аль-Араб» говорится: </w:t>
      </w:r>
      <w:r w:rsidRPr="00356681">
        <w:rPr>
          <w:rStyle w:val="Italic"/>
        </w:rPr>
        <w:t>«</w:t>
      </w:r>
      <w:proofErr w:type="spellStart"/>
      <w:r w:rsidRPr="00356681">
        <w:rPr>
          <w:rStyle w:val="Italic"/>
        </w:rPr>
        <w:t>Рау</w:t>
      </w:r>
      <w:r w:rsidR="00D91756" w:rsidRPr="00356681">
        <w:rPr>
          <w:rStyle w:val="Italic"/>
        </w:rPr>
        <w:t>ъ</w:t>
      </w:r>
      <w:proofErr w:type="spellEnd"/>
      <w:r w:rsidR="00A421FB">
        <w:rPr>
          <w:rStyle w:val="Italic"/>
        </w:rPr>
        <w:t xml:space="preserve"> — </w:t>
      </w:r>
      <w:r w:rsidRPr="00356681">
        <w:rPr>
          <w:rStyle w:val="Italic"/>
        </w:rPr>
        <w:t xml:space="preserve">это испуг. </w:t>
      </w:r>
      <w:proofErr w:type="gramStart"/>
      <w:r w:rsidRPr="00356681">
        <w:rPr>
          <w:rStyle w:val="Italic"/>
        </w:rPr>
        <w:t>Говорят</w:t>
      </w:r>
      <w:proofErr w:type="gramEnd"/>
      <w:r w:rsidRPr="00356681">
        <w:rPr>
          <w:rStyle w:val="Italic"/>
        </w:rPr>
        <w:t xml:space="preserve">: </w:t>
      </w:r>
      <w:r w:rsidR="00D91756" w:rsidRPr="00356681">
        <w:rPr>
          <w:rStyle w:val="Italic"/>
        </w:rPr>
        <w:t>«</w:t>
      </w:r>
      <w:proofErr w:type="spellStart"/>
      <w:r w:rsidRPr="00356681">
        <w:rPr>
          <w:rStyle w:val="Italic"/>
        </w:rPr>
        <w:t>ра</w:t>
      </w:r>
      <w:r w:rsidR="00D91756" w:rsidRPr="00356681">
        <w:rPr>
          <w:rStyle w:val="Italic"/>
        </w:rPr>
        <w:t>ъ</w:t>
      </w:r>
      <w:r w:rsidRPr="00356681">
        <w:rPr>
          <w:rStyle w:val="Italic"/>
        </w:rPr>
        <w:t>ани</w:t>
      </w:r>
      <w:proofErr w:type="spellEnd"/>
      <w:r w:rsidRPr="00356681">
        <w:rPr>
          <w:rStyle w:val="Italic"/>
        </w:rPr>
        <w:t xml:space="preserve"> аль-</w:t>
      </w:r>
      <w:proofErr w:type="spellStart"/>
      <w:r w:rsidRPr="00356681">
        <w:rPr>
          <w:rStyle w:val="Italic"/>
        </w:rPr>
        <w:t>амр</w:t>
      </w:r>
      <w:proofErr w:type="spellEnd"/>
      <w:r w:rsidR="00D91756" w:rsidRPr="00356681">
        <w:rPr>
          <w:rStyle w:val="Italic"/>
        </w:rPr>
        <w:t>»</w:t>
      </w:r>
      <w:r w:rsidR="00A421FB">
        <w:rPr>
          <w:rStyle w:val="Italic"/>
        </w:rPr>
        <w:t xml:space="preserve"> — </w:t>
      </w:r>
      <w:r w:rsidR="00D91756" w:rsidRPr="00356681">
        <w:rPr>
          <w:rStyle w:val="Italic"/>
        </w:rPr>
        <w:t>«</w:t>
      </w:r>
      <w:r w:rsidRPr="00356681">
        <w:rPr>
          <w:rStyle w:val="Italic"/>
        </w:rPr>
        <w:t>это меня испугало и привело в смятение</w:t>
      </w:r>
      <w:r w:rsidR="00D91756" w:rsidRPr="00356681">
        <w:rPr>
          <w:rStyle w:val="Italic"/>
        </w:rPr>
        <w:t>»</w:t>
      </w:r>
      <w:r w:rsidRPr="00356681">
        <w:t>.</w:t>
      </w:r>
    </w:p>
    <w:p w14:paraId="39DF18DA" w14:textId="341552F9" w:rsidR="00FB17A2" w:rsidRPr="00343A00" w:rsidRDefault="00FB17A2" w:rsidP="00356681">
      <w:pPr>
        <w:pStyle w:val="MainText"/>
      </w:pPr>
      <w:r w:rsidRPr="00343A00">
        <w:t xml:space="preserve">Лингвисты отмечают, что </w:t>
      </w:r>
      <w:proofErr w:type="spellStart"/>
      <w:r w:rsidRPr="00356681">
        <w:rPr>
          <w:rStyle w:val="Bold"/>
        </w:rPr>
        <w:t>рау</w:t>
      </w:r>
      <w:r w:rsidR="00D91756" w:rsidRPr="00356681">
        <w:rPr>
          <w:rStyle w:val="Bold"/>
        </w:rPr>
        <w:t>ъ</w:t>
      </w:r>
      <w:proofErr w:type="spellEnd"/>
      <w:r w:rsidR="00A421FB">
        <w:t xml:space="preserve"> — </w:t>
      </w:r>
      <w:r w:rsidRPr="00343A00">
        <w:t>это страх, сопровождаемый неожиданностью, недоумением и удивлением.</w:t>
      </w:r>
    </w:p>
    <w:p w14:paraId="3EC942A8" w14:textId="77777777" w:rsidR="00FB17A2" w:rsidRDefault="00FB17A2" w:rsidP="00356681">
      <w:pPr>
        <w:pStyle w:val="MainText"/>
      </w:pPr>
      <w:r w:rsidRPr="00343A00">
        <w:t>Всевышний сказал в суре «Худ»:</w:t>
      </w:r>
    </w:p>
    <w:p w14:paraId="47243D4B" w14:textId="7205A0DC" w:rsidR="00D91756" w:rsidRPr="009202D1" w:rsidRDefault="00D91756" w:rsidP="00356681">
      <w:pPr>
        <w:pStyle w:val="ARAyat"/>
      </w:pPr>
      <w:r w:rsidRPr="009202D1">
        <w:rPr>
          <w:rFonts w:hint="cs"/>
          <w:rtl/>
        </w:rPr>
        <w:t>فَلَمَّا</w:t>
      </w:r>
      <w:r w:rsidRPr="009202D1">
        <w:rPr>
          <w:rtl/>
        </w:rPr>
        <w:t xml:space="preserve"> ذَهَبَ عَنۡ إِبۡرَٰهِيمَ </w:t>
      </w:r>
      <w:r w:rsidRPr="009202D1">
        <w:rPr>
          <w:rFonts w:hint="cs"/>
          <w:rtl/>
        </w:rPr>
        <w:t>ٱلرَّوۡعُ</w:t>
      </w:r>
      <w:r w:rsidRPr="009202D1">
        <w:rPr>
          <w:rtl/>
        </w:rPr>
        <w:t xml:space="preserve"> وَجَآءَتۡهُ </w:t>
      </w:r>
      <w:r w:rsidRPr="009202D1">
        <w:rPr>
          <w:rFonts w:hint="cs"/>
          <w:rtl/>
        </w:rPr>
        <w:t>ٱلۡبُشۡرَىٰ</w:t>
      </w:r>
      <w:r w:rsidRPr="009202D1">
        <w:rPr>
          <w:rtl/>
        </w:rPr>
        <w:t xml:space="preserve"> يُجَٰدِلُنَا فِي قَوۡمِ لُوطٍ</w:t>
      </w:r>
    </w:p>
    <w:p w14:paraId="393D23BE" w14:textId="547A7458" w:rsidR="00FB17A2" w:rsidRPr="00356681" w:rsidRDefault="00FB17A2" w:rsidP="00356681">
      <w:pPr>
        <w:pStyle w:val="MainTextNoIndent"/>
      </w:pPr>
      <w:r w:rsidRPr="00356681">
        <w:rPr>
          <w:rStyle w:val="RUAyat"/>
        </w:rPr>
        <w:t>«Когда страх покинул Ибрахима</w:t>
      </w:r>
      <w:r w:rsidR="00EB63DF" w:rsidRPr="00356681">
        <w:rPr>
          <w:rStyle w:val="RUAyat"/>
        </w:rPr>
        <w:t>,</w:t>
      </w:r>
      <w:r w:rsidRPr="00356681">
        <w:rPr>
          <w:rStyle w:val="RUAyat"/>
        </w:rPr>
        <w:t xml:space="preserve"> и к нему пришла радостная весть, он стал препираться с </w:t>
      </w:r>
      <w:proofErr w:type="gramStart"/>
      <w:r w:rsidRPr="00356681">
        <w:rPr>
          <w:rStyle w:val="RUAyat"/>
        </w:rPr>
        <w:t>Нами</w:t>
      </w:r>
      <w:proofErr w:type="gramEnd"/>
      <w:r w:rsidRPr="00356681">
        <w:rPr>
          <w:rStyle w:val="RUAyat"/>
        </w:rPr>
        <w:t xml:space="preserve"> относительно народа </w:t>
      </w:r>
      <w:proofErr w:type="spellStart"/>
      <w:r w:rsidRPr="00356681">
        <w:rPr>
          <w:rStyle w:val="RUAyat"/>
        </w:rPr>
        <w:t>Л</w:t>
      </w:r>
      <w:r w:rsidR="001712F3" w:rsidRPr="00356681">
        <w:rPr>
          <w:rStyle w:val="RUAyat"/>
        </w:rPr>
        <w:t>у</w:t>
      </w:r>
      <w:r w:rsidRPr="00356681">
        <w:rPr>
          <w:rStyle w:val="RUAyat"/>
        </w:rPr>
        <w:t>та</w:t>
      </w:r>
      <w:proofErr w:type="spellEnd"/>
      <w:r w:rsidRPr="00356681">
        <w:rPr>
          <w:rStyle w:val="RUAyat"/>
        </w:rPr>
        <w:t>»</w:t>
      </w:r>
      <w:r w:rsidRPr="00343A00">
        <w:t xml:space="preserve"> (11:74).</w:t>
      </w:r>
      <w:r w:rsidR="00356681">
        <w:t xml:space="preserve"> </w:t>
      </w:r>
      <w:r w:rsidRPr="00356681">
        <w:t>То есть когда Ибрахим (</w:t>
      </w:r>
      <w:proofErr w:type="spellStart"/>
      <w:r w:rsidRPr="00356681">
        <w:t>а.с</w:t>
      </w:r>
      <w:proofErr w:type="spellEnd"/>
      <w:r w:rsidRPr="00356681">
        <w:t>.) избавился от страха, который возник у него при виде своих гостей. Он испугался их и удивился их поведению, поскольку они отказались от предложенной им пищи.</w:t>
      </w:r>
    </w:p>
    <w:p w14:paraId="78CE3094" w14:textId="77777777" w:rsidR="00356681" w:rsidRPr="00356681" w:rsidRDefault="00356681" w:rsidP="00356681">
      <w:pPr>
        <w:pStyle w:val="MainText"/>
      </w:pPr>
    </w:p>
    <w:p w14:paraId="7990F3FB" w14:textId="77777777" w:rsidR="00FB17A2" w:rsidRPr="00343A00" w:rsidRDefault="00FB17A2" w:rsidP="00A421FB">
      <w:pPr>
        <w:pStyle w:val="SubSubheader"/>
      </w:pPr>
      <w:proofErr w:type="spellStart"/>
      <w:r w:rsidRPr="00343A00">
        <w:t>Ваджф</w:t>
      </w:r>
      <w:proofErr w:type="spellEnd"/>
      <w:r w:rsidRPr="00343A00">
        <w:t xml:space="preserve"> (</w:t>
      </w:r>
      <w:r w:rsidRPr="00A421FB">
        <w:rPr>
          <w:rStyle w:val="ARInText"/>
          <w:rtl/>
        </w:rPr>
        <w:t>وجف</w:t>
      </w:r>
      <w:r w:rsidRPr="00343A00">
        <w:t>)</w:t>
      </w:r>
    </w:p>
    <w:p w14:paraId="48ECDAB8" w14:textId="3D08EDF9" w:rsidR="00FB17A2" w:rsidRDefault="00FB17A2" w:rsidP="00A421FB">
      <w:pPr>
        <w:pStyle w:val="MainText"/>
      </w:pPr>
      <w:r w:rsidRPr="00343A00">
        <w:t>Это слово имеет несколько значений. Одно из них</w:t>
      </w:r>
      <w:r w:rsidR="00A421FB">
        <w:t xml:space="preserve"> — </w:t>
      </w:r>
      <w:r w:rsidRPr="00343A00">
        <w:t>быстрое движение, как в словах Всевышнего:</w:t>
      </w:r>
    </w:p>
    <w:p w14:paraId="2150CF35" w14:textId="37B0B318" w:rsidR="00925FF4" w:rsidRPr="009202D1" w:rsidRDefault="00750D05" w:rsidP="00A421FB">
      <w:pPr>
        <w:pStyle w:val="ARAyat"/>
      </w:pPr>
      <w:r w:rsidRPr="009202D1">
        <w:rPr>
          <w:rtl/>
        </w:rPr>
        <w:t>فَمَآ أَوۡجَفۡتُمۡ عَلَيۡهِ مِنۡ خَيۡلٖ وَلَا رِكَابٖ</w:t>
      </w:r>
    </w:p>
    <w:p w14:paraId="3FD85973" w14:textId="458B40A4" w:rsidR="00FB17A2" w:rsidRDefault="00FB17A2" w:rsidP="00A421FB">
      <w:pPr>
        <w:pStyle w:val="MainTextNoIndent"/>
      </w:pPr>
      <w:r w:rsidRPr="00A421FB">
        <w:rPr>
          <w:rStyle w:val="RUAyat"/>
        </w:rPr>
        <w:lastRenderedPageBreak/>
        <w:t>«И вы не гнали ради этого ни коней, ни верблюдов...»</w:t>
      </w:r>
      <w:r w:rsidRPr="00343A00">
        <w:t xml:space="preserve"> (59:6).</w:t>
      </w:r>
      <w:r w:rsidR="00A421FB">
        <w:t xml:space="preserve"> </w:t>
      </w:r>
      <w:r w:rsidRPr="00343A00">
        <w:t>Другое его значение</w:t>
      </w:r>
      <w:r w:rsidR="00A421FB">
        <w:t xml:space="preserve"> — </w:t>
      </w:r>
      <w:r w:rsidRPr="00343A00">
        <w:t>страх, как в словах Всевышнего:</w:t>
      </w:r>
    </w:p>
    <w:p w14:paraId="371115AF" w14:textId="21EEB32C" w:rsidR="00BB48EB" w:rsidRPr="009202D1" w:rsidRDefault="00BB48EB" w:rsidP="00A421FB">
      <w:pPr>
        <w:pStyle w:val="ARAyat"/>
      </w:pPr>
      <w:r w:rsidRPr="009202D1">
        <w:rPr>
          <w:rtl/>
        </w:rPr>
        <w:t>قُلُوبٞ يَوۡمَئِذٖ وَاجِفَةٌ ٨</w:t>
      </w:r>
    </w:p>
    <w:p w14:paraId="2F0AB254" w14:textId="30501E56" w:rsidR="00FB17A2" w:rsidRPr="00343A00" w:rsidRDefault="00FB17A2" w:rsidP="00A421FB">
      <w:pPr>
        <w:pStyle w:val="MainTextNoIndent"/>
      </w:pPr>
      <w:r w:rsidRPr="00A421FB">
        <w:rPr>
          <w:rStyle w:val="RUAyat"/>
        </w:rPr>
        <w:t>«В тот День сердца будут трепетать»</w:t>
      </w:r>
      <w:r w:rsidRPr="00343A00">
        <w:t xml:space="preserve"> (79:8),</w:t>
      </w:r>
      <w:r w:rsidR="00A421FB">
        <w:t xml:space="preserve"> — </w:t>
      </w:r>
      <w:r w:rsidRPr="00343A00">
        <w:t>то есть сердца будут содрогаться и сильно биться от охватившего их страха.</w:t>
      </w:r>
    </w:p>
    <w:p w14:paraId="48681077" w14:textId="77777777" w:rsidR="00FB17A2" w:rsidRPr="00343A00" w:rsidRDefault="00FB17A2" w:rsidP="00A421FB">
      <w:pPr>
        <w:pStyle w:val="MainText"/>
      </w:pPr>
      <w:r w:rsidRPr="00343A00">
        <w:t>Таковы некоторые из синонимов слова «страх», встречающихся в Благородном Коране, и некоторые из объяснений их значений, приведённых арабскими языковедами.</w:t>
      </w:r>
    </w:p>
    <w:p w14:paraId="2E920D07" w14:textId="77777777" w:rsidR="00FB17A2" w:rsidRPr="00343A00" w:rsidRDefault="00FB17A2" w:rsidP="00A421FB">
      <w:pPr>
        <w:pStyle w:val="MainText"/>
      </w:pPr>
      <w:r w:rsidRPr="00343A00">
        <w:t xml:space="preserve">Обращаясь к Благородному Корану, размышляя над его словами и их смысловыми оттенками, а также прибегая к </w:t>
      </w:r>
      <w:proofErr w:type="spellStart"/>
      <w:r w:rsidRPr="00343A00">
        <w:t>тафсирам</w:t>
      </w:r>
      <w:proofErr w:type="spellEnd"/>
      <w:r w:rsidRPr="00343A00">
        <w:t xml:space="preserve"> и разъяснениям арабских языковедов, человек на этом примере может увидеть величие его красноречия, красоту его изложения и исключительную точность выражений. Всё это помогает мусульманину глубже размышлять над Кораном и лучше понимать его.</w:t>
      </w:r>
    </w:p>
    <w:p w14:paraId="340A83BD" w14:textId="77777777" w:rsidR="00FB17A2" w:rsidRPr="00343A00" w:rsidRDefault="00FB17A2" w:rsidP="00A421FB">
      <w:pPr>
        <w:pStyle w:val="MainText"/>
      </w:pPr>
      <w:r w:rsidRPr="00343A00">
        <w:t>Просим Аллаха даровать нам знание и глубокое понимание нашей религии и нашего языка, а также удостоить нас Государством Ислама, которое будет заботиться о развитии науки и исламского знания, устранит ослабление арабского языка среди широких масс Уммы, вновь оживит размышление над Кораном и возродит его науки среди сынов мусульман.</w:t>
      </w:r>
    </w:p>
    <w:p w14:paraId="126CAB00" w14:textId="7F9E251A" w:rsidR="00FB17A2" w:rsidRPr="00343A00" w:rsidRDefault="00FB17A2" w:rsidP="00A421FB">
      <w:pPr>
        <w:pStyle w:val="MainText"/>
      </w:pPr>
      <w:r w:rsidRPr="00343A00">
        <w:t>О Аллах, прими эту мольбу</w:t>
      </w:r>
      <w:r w:rsidR="00EA597C">
        <w:t>!</w:t>
      </w:r>
      <w:r w:rsidRPr="00343A00">
        <w:t xml:space="preserve"> Амин</w:t>
      </w:r>
      <w:r w:rsidR="00EA597C">
        <w:t>ь!</w:t>
      </w:r>
    </w:p>
    <w:sectPr w:rsidR="00FB17A2" w:rsidRPr="00343A00" w:rsidSect="0025570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KFGQPC Uthmanic Script HAFS">
    <w:panose1 w:val="02000000000000000000"/>
    <w:charset w:val="B2"/>
    <w:family w:val="auto"/>
    <w:pitch w:val="variable"/>
    <w:sig w:usb0="00002001" w:usb1="00000000" w:usb2="00000000" w:usb3="00000000" w:csb0="00000040" w:csb1="00000000"/>
  </w:font>
  <w:font w:name="Scheherazade">
    <w:panose1 w:val="01000600020000020003"/>
    <w:charset w:val="00"/>
    <w:family w:val="auto"/>
    <w:pitch w:val="variable"/>
    <w:sig w:usb0="80002003" w:usb1="00000000" w:usb2="00000000" w:usb3="00000000" w:csb0="00000041"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64FCD"/>
    <w:multiLevelType w:val="hybridMultilevel"/>
    <w:tmpl w:val="0A04849C"/>
    <w:lvl w:ilvl="0" w:tplc="FD9845A4">
      <w:start w:val="1"/>
      <w:numFmt w:val="bullet"/>
      <w:pStyle w:val="ListMarkers"/>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C93E5B"/>
    <w:multiLevelType w:val="hybridMultilevel"/>
    <w:tmpl w:val="38F8E6AA"/>
    <w:lvl w:ilvl="0" w:tplc="F1F27EAE">
      <w:start w:val="1"/>
      <w:numFmt w:val="russianLow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AD1607"/>
    <w:multiLevelType w:val="hybridMultilevel"/>
    <w:tmpl w:val="5C34B514"/>
    <w:lvl w:ilvl="0" w:tplc="3D2E8C4C">
      <w:start w:val="1"/>
      <w:numFmt w:val="decimal"/>
      <w:pStyle w:val="ListNumbers"/>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stylePaneFormatFilter w:val="1701" w:allStyles="1" w:customStyles="0" w:latentStyles="0" w:stylesInUse="0"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964"/>
    <w:rsid w:val="0000010F"/>
    <w:rsid w:val="00010031"/>
    <w:rsid w:val="0001179C"/>
    <w:rsid w:val="00012128"/>
    <w:rsid w:val="00012A7B"/>
    <w:rsid w:val="000134B7"/>
    <w:rsid w:val="00014E7D"/>
    <w:rsid w:val="00014EF1"/>
    <w:rsid w:val="00021CB9"/>
    <w:rsid w:val="00022125"/>
    <w:rsid w:val="00024077"/>
    <w:rsid w:val="000256EF"/>
    <w:rsid w:val="000261F2"/>
    <w:rsid w:val="00030A3F"/>
    <w:rsid w:val="00030EC8"/>
    <w:rsid w:val="00033655"/>
    <w:rsid w:val="00035EF1"/>
    <w:rsid w:val="0004071C"/>
    <w:rsid w:val="00043040"/>
    <w:rsid w:val="000435EB"/>
    <w:rsid w:val="000462C4"/>
    <w:rsid w:val="00046F01"/>
    <w:rsid w:val="00047127"/>
    <w:rsid w:val="000519E5"/>
    <w:rsid w:val="00052354"/>
    <w:rsid w:val="0005276B"/>
    <w:rsid w:val="00054474"/>
    <w:rsid w:val="000544DF"/>
    <w:rsid w:val="00054673"/>
    <w:rsid w:val="000555D8"/>
    <w:rsid w:val="00055A0B"/>
    <w:rsid w:val="000567D8"/>
    <w:rsid w:val="00062394"/>
    <w:rsid w:val="00062FD5"/>
    <w:rsid w:val="000647EF"/>
    <w:rsid w:val="000650ED"/>
    <w:rsid w:val="00065A49"/>
    <w:rsid w:val="00066833"/>
    <w:rsid w:val="00066E31"/>
    <w:rsid w:val="000710BC"/>
    <w:rsid w:val="00071624"/>
    <w:rsid w:val="00071891"/>
    <w:rsid w:val="00071A6D"/>
    <w:rsid w:val="00074750"/>
    <w:rsid w:val="00075BA3"/>
    <w:rsid w:val="000770EB"/>
    <w:rsid w:val="000805B3"/>
    <w:rsid w:val="000806BA"/>
    <w:rsid w:val="00081060"/>
    <w:rsid w:val="00092311"/>
    <w:rsid w:val="0009236B"/>
    <w:rsid w:val="00092E17"/>
    <w:rsid w:val="00092FCE"/>
    <w:rsid w:val="000939A7"/>
    <w:rsid w:val="00095D6B"/>
    <w:rsid w:val="00097A1A"/>
    <w:rsid w:val="000A0FCA"/>
    <w:rsid w:val="000A3C05"/>
    <w:rsid w:val="000A3E04"/>
    <w:rsid w:val="000A5C08"/>
    <w:rsid w:val="000B19AE"/>
    <w:rsid w:val="000B2B16"/>
    <w:rsid w:val="000B2FF6"/>
    <w:rsid w:val="000B3E96"/>
    <w:rsid w:val="000B481A"/>
    <w:rsid w:val="000B5DF2"/>
    <w:rsid w:val="000B6744"/>
    <w:rsid w:val="000B67E6"/>
    <w:rsid w:val="000C0FBC"/>
    <w:rsid w:val="000C2E3E"/>
    <w:rsid w:val="000C3E20"/>
    <w:rsid w:val="000C7D1B"/>
    <w:rsid w:val="000D64F3"/>
    <w:rsid w:val="000D6828"/>
    <w:rsid w:val="000E06E4"/>
    <w:rsid w:val="000E4331"/>
    <w:rsid w:val="000E6615"/>
    <w:rsid w:val="000F488D"/>
    <w:rsid w:val="000F4D18"/>
    <w:rsid w:val="000F4E14"/>
    <w:rsid w:val="000F6160"/>
    <w:rsid w:val="000F6C69"/>
    <w:rsid w:val="000F6D43"/>
    <w:rsid w:val="000F718E"/>
    <w:rsid w:val="000F7A62"/>
    <w:rsid w:val="00100E32"/>
    <w:rsid w:val="001015F3"/>
    <w:rsid w:val="00101B0B"/>
    <w:rsid w:val="00101D27"/>
    <w:rsid w:val="00101F8D"/>
    <w:rsid w:val="00101FA0"/>
    <w:rsid w:val="00102E8A"/>
    <w:rsid w:val="00102F68"/>
    <w:rsid w:val="00103EF8"/>
    <w:rsid w:val="0010406F"/>
    <w:rsid w:val="0010449E"/>
    <w:rsid w:val="00106041"/>
    <w:rsid w:val="00107362"/>
    <w:rsid w:val="00107B40"/>
    <w:rsid w:val="001103A4"/>
    <w:rsid w:val="001103FF"/>
    <w:rsid w:val="00111355"/>
    <w:rsid w:val="001117CC"/>
    <w:rsid w:val="00111E87"/>
    <w:rsid w:val="00112437"/>
    <w:rsid w:val="0011275A"/>
    <w:rsid w:val="00113414"/>
    <w:rsid w:val="001142FA"/>
    <w:rsid w:val="00114447"/>
    <w:rsid w:val="00114CD9"/>
    <w:rsid w:val="00115850"/>
    <w:rsid w:val="00116133"/>
    <w:rsid w:val="00117270"/>
    <w:rsid w:val="001179DB"/>
    <w:rsid w:val="00120868"/>
    <w:rsid w:val="00121555"/>
    <w:rsid w:val="00121FF8"/>
    <w:rsid w:val="00122255"/>
    <w:rsid w:val="00124D73"/>
    <w:rsid w:val="001257BD"/>
    <w:rsid w:val="00130829"/>
    <w:rsid w:val="0013466B"/>
    <w:rsid w:val="00134D71"/>
    <w:rsid w:val="00137E4C"/>
    <w:rsid w:val="001404A7"/>
    <w:rsid w:val="00140845"/>
    <w:rsid w:val="00144F38"/>
    <w:rsid w:val="00147172"/>
    <w:rsid w:val="00147BF1"/>
    <w:rsid w:val="0015016D"/>
    <w:rsid w:val="00150F2A"/>
    <w:rsid w:val="0015109B"/>
    <w:rsid w:val="00151F03"/>
    <w:rsid w:val="00151F6B"/>
    <w:rsid w:val="00152A13"/>
    <w:rsid w:val="00154202"/>
    <w:rsid w:val="00154279"/>
    <w:rsid w:val="001545BB"/>
    <w:rsid w:val="00157208"/>
    <w:rsid w:val="0016121F"/>
    <w:rsid w:val="00165E7C"/>
    <w:rsid w:val="00166476"/>
    <w:rsid w:val="0017027C"/>
    <w:rsid w:val="001712F3"/>
    <w:rsid w:val="00174330"/>
    <w:rsid w:val="001745E7"/>
    <w:rsid w:val="001758B5"/>
    <w:rsid w:val="001809E1"/>
    <w:rsid w:val="001812E5"/>
    <w:rsid w:val="00182257"/>
    <w:rsid w:val="00184A86"/>
    <w:rsid w:val="00186865"/>
    <w:rsid w:val="00190CEA"/>
    <w:rsid w:val="00193262"/>
    <w:rsid w:val="00197258"/>
    <w:rsid w:val="001A0649"/>
    <w:rsid w:val="001A0CC4"/>
    <w:rsid w:val="001A182F"/>
    <w:rsid w:val="001A33EA"/>
    <w:rsid w:val="001A4106"/>
    <w:rsid w:val="001B35DC"/>
    <w:rsid w:val="001B5A87"/>
    <w:rsid w:val="001B6953"/>
    <w:rsid w:val="001B7C59"/>
    <w:rsid w:val="001C0640"/>
    <w:rsid w:val="001C0A69"/>
    <w:rsid w:val="001C1103"/>
    <w:rsid w:val="001C2EFF"/>
    <w:rsid w:val="001C3E34"/>
    <w:rsid w:val="001C5EA0"/>
    <w:rsid w:val="001C76E1"/>
    <w:rsid w:val="001D04AA"/>
    <w:rsid w:val="001D0558"/>
    <w:rsid w:val="001D183C"/>
    <w:rsid w:val="001D2B1A"/>
    <w:rsid w:val="001D323A"/>
    <w:rsid w:val="001D4AEA"/>
    <w:rsid w:val="001D5991"/>
    <w:rsid w:val="001D78E5"/>
    <w:rsid w:val="001E0A3B"/>
    <w:rsid w:val="001E0A9D"/>
    <w:rsid w:val="001E24CB"/>
    <w:rsid w:val="001E280D"/>
    <w:rsid w:val="001E2FF2"/>
    <w:rsid w:val="001E3912"/>
    <w:rsid w:val="001E3D8D"/>
    <w:rsid w:val="001E47C9"/>
    <w:rsid w:val="001E64AF"/>
    <w:rsid w:val="001F14A7"/>
    <w:rsid w:val="001F1A92"/>
    <w:rsid w:val="001F1D8A"/>
    <w:rsid w:val="001F2E76"/>
    <w:rsid w:val="001F3C39"/>
    <w:rsid w:val="001F4C03"/>
    <w:rsid w:val="001F57F5"/>
    <w:rsid w:val="001F644B"/>
    <w:rsid w:val="002009D8"/>
    <w:rsid w:val="00200AE2"/>
    <w:rsid w:val="0020193E"/>
    <w:rsid w:val="002020F6"/>
    <w:rsid w:val="002026E3"/>
    <w:rsid w:val="002037C4"/>
    <w:rsid w:val="00203AAA"/>
    <w:rsid w:val="00203FBB"/>
    <w:rsid w:val="0020566A"/>
    <w:rsid w:val="00207235"/>
    <w:rsid w:val="002074B4"/>
    <w:rsid w:val="002104E2"/>
    <w:rsid w:val="00211585"/>
    <w:rsid w:val="00211D54"/>
    <w:rsid w:val="002127C7"/>
    <w:rsid w:val="00214244"/>
    <w:rsid w:val="002152CF"/>
    <w:rsid w:val="002152E7"/>
    <w:rsid w:val="002175EA"/>
    <w:rsid w:val="00221582"/>
    <w:rsid w:val="002250AC"/>
    <w:rsid w:val="00225785"/>
    <w:rsid w:val="0023001A"/>
    <w:rsid w:val="002323E3"/>
    <w:rsid w:val="00233C24"/>
    <w:rsid w:val="00234F65"/>
    <w:rsid w:val="002363BA"/>
    <w:rsid w:val="0023740F"/>
    <w:rsid w:val="002411BD"/>
    <w:rsid w:val="00241406"/>
    <w:rsid w:val="00241692"/>
    <w:rsid w:val="0024226F"/>
    <w:rsid w:val="002442FB"/>
    <w:rsid w:val="00244DDD"/>
    <w:rsid w:val="002464B6"/>
    <w:rsid w:val="00250302"/>
    <w:rsid w:val="00250ADB"/>
    <w:rsid w:val="00254EFF"/>
    <w:rsid w:val="00255704"/>
    <w:rsid w:val="00256AD7"/>
    <w:rsid w:val="00261E0A"/>
    <w:rsid w:val="00262515"/>
    <w:rsid w:val="0026320D"/>
    <w:rsid w:val="0026328F"/>
    <w:rsid w:val="002634EE"/>
    <w:rsid w:val="00265A7B"/>
    <w:rsid w:val="00265C58"/>
    <w:rsid w:val="0026742E"/>
    <w:rsid w:val="002677DC"/>
    <w:rsid w:val="00267887"/>
    <w:rsid w:val="0027305B"/>
    <w:rsid w:val="00273D2E"/>
    <w:rsid w:val="00274F15"/>
    <w:rsid w:val="0027551F"/>
    <w:rsid w:val="00275C33"/>
    <w:rsid w:val="00280F0B"/>
    <w:rsid w:val="002810E7"/>
    <w:rsid w:val="00282D0D"/>
    <w:rsid w:val="00284BAF"/>
    <w:rsid w:val="00286F9F"/>
    <w:rsid w:val="00290946"/>
    <w:rsid w:val="00292684"/>
    <w:rsid w:val="002937A7"/>
    <w:rsid w:val="00294B01"/>
    <w:rsid w:val="00296759"/>
    <w:rsid w:val="0029688A"/>
    <w:rsid w:val="00296B59"/>
    <w:rsid w:val="00296C82"/>
    <w:rsid w:val="002A2FA1"/>
    <w:rsid w:val="002A4543"/>
    <w:rsid w:val="002A61E1"/>
    <w:rsid w:val="002A661C"/>
    <w:rsid w:val="002B0843"/>
    <w:rsid w:val="002B0A3A"/>
    <w:rsid w:val="002B1D6E"/>
    <w:rsid w:val="002B2C99"/>
    <w:rsid w:val="002B5093"/>
    <w:rsid w:val="002B6AC3"/>
    <w:rsid w:val="002B72CB"/>
    <w:rsid w:val="002C2C0C"/>
    <w:rsid w:val="002C4B04"/>
    <w:rsid w:val="002C5159"/>
    <w:rsid w:val="002C5367"/>
    <w:rsid w:val="002C6993"/>
    <w:rsid w:val="002C7582"/>
    <w:rsid w:val="002D00D8"/>
    <w:rsid w:val="002D1C13"/>
    <w:rsid w:val="002D4EAA"/>
    <w:rsid w:val="002D5299"/>
    <w:rsid w:val="002D60E7"/>
    <w:rsid w:val="002D709C"/>
    <w:rsid w:val="002E4508"/>
    <w:rsid w:val="002E5D84"/>
    <w:rsid w:val="002E6BE2"/>
    <w:rsid w:val="002E7939"/>
    <w:rsid w:val="002F1578"/>
    <w:rsid w:val="002F2E20"/>
    <w:rsid w:val="002F317D"/>
    <w:rsid w:val="002F3659"/>
    <w:rsid w:val="002F4373"/>
    <w:rsid w:val="002F4E09"/>
    <w:rsid w:val="002F7412"/>
    <w:rsid w:val="002F79F2"/>
    <w:rsid w:val="00300550"/>
    <w:rsid w:val="003013E0"/>
    <w:rsid w:val="00302BC2"/>
    <w:rsid w:val="0030482E"/>
    <w:rsid w:val="00305180"/>
    <w:rsid w:val="003075A9"/>
    <w:rsid w:val="003103CF"/>
    <w:rsid w:val="00312838"/>
    <w:rsid w:val="003142BB"/>
    <w:rsid w:val="0032342D"/>
    <w:rsid w:val="00324B3B"/>
    <w:rsid w:val="00324C64"/>
    <w:rsid w:val="00325676"/>
    <w:rsid w:val="00326B51"/>
    <w:rsid w:val="0032787D"/>
    <w:rsid w:val="00327BBC"/>
    <w:rsid w:val="00330869"/>
    <w:rsid w:val="00330A29"/>
    <w:rsid w:val="00331CC5"/>
    <w:rsid w:val="003323BF"/>
    <w:rsid w:val="00333AB4"/>
    <w:rsid w:val="003342E2"/>
    <w:rsid w:val="00334B6D"/>
    <w:rsid w:val="0034100B"/>
    <w:rsid w:val="003426DC"/>
    <w:rsid w:val="00342B2E"/>
    <w:rsid w:val="0034353A"/>
    <w:rsid w:val="00343A00"/>
    <w:rsid w:val="00346681"/>
    <w:rsid w:val="00347DFD"/>
    <w:rsid w:val="003501AC"/>
    <w:rsid w:val="00352C02"/>
    <w:rsid w:val="003559D0"/>
    <w:rsid w:val="00356681"/>
    <w:rsid w:val="00366829"/>
    <w:rsid w:val="00372780"/>
    <w:rsid w:val="003746FC"/>
    <w:rsid w:val="003764C2"/>
    <w:rsid w:val="00381127"/>
    <w:rsid w:val="003822B1"/>
    <w:rsid w:val="00385B8A"/>
    <w:rsid w:val="00387942"/>
    <w:rsid w:val="0039135A"/>
    <w:rsid w:val="00392198"/>
    <w:rsid w:val="00392D80"/>
    <w:rsid w:val="00396E00"/>
    <w:rsid w:val="003A3440"/>
    <w:rsid w:val="003A5B08"/>
    <w:rsid w:val="003A61C8"/>
    <w:rsid w:val="003A6B9B"/>
    <w:rsid w:val="003A743E"/>
    <w:rsid w:val="003A7AB9"/>
    <w:rsid w:val="003B170B"/>
    <w:rsid w:val="003B2207"/>
    <w:rsid w:val="003B3EBF"/>
    <w:rsid w:val="003B739E"/>
    <w:rsid w:val="003C0618"/>
    <w:rsid w:val="003C0F9A"/>
    <w:rsid w:val="003C1C4C"/>
    <w:rsid w:val="003C1EF9"/>
    <w:rsid w:val="003C4D17"/>
    <w:rsid w:val="003C53FF"/>
    <w:rsid w:val="003C681F"/>
    <w:rsid w:val="003C7D92"/>
    <w:rsid w:val="003D088E"/>
    <w:rsid w:val="003D0FF6"/>
    <w:rsid w:val="003D3005"/>
    <w:rsid w:val="003D3D90"/>
    <w:rsid w:val="003D4427"/>
    <w:rsid w:val="003D4BB6"/>
    <w:rsid w:val="003D4ED8"/>
    <w:rsid w:val="003D58D8"/>
    <w:rsid w:val="003D7334"/>
    <w:rsid w:val="003D7A09"/>
    <w:rsid w:val="003E1A23"/>
    <w:rsid w:val="003E2588"/>
    <w:rsid w:val="003E586E"/>
    <w:rsid w:val="003E6AF4"/>
    <w:rsid w:val="003E6BB7"/>
    <w:rsid w:val="003F27BF"/>
    <w:rsid w:val="003F451E"/>
    <w:rsid w:val="003F7578"/>
    <w:rsid w:val="003F7CC9"/>
    <w:rsid w:val="00400934"/>
    <w:rsid w:val="004019C5"/>
    <w:rsid w:val="00402308"/>
    <w:rsid w:val="00404EFA"/>
    <w:rsid w:val="00411E8A"/>
    <w:rsid w:val="00414355"/>
    <w:rsid w:val="004145F7"/>
    <w:rsid w:val="00414F03"/>
    <w:rsid w:val="00416325"/>
    <w:rsid w:val="004200C9"/>
    <w:rsid w:val="00420AAA"/>
    <w:rsid w:val="0042148D"/>
    <w:rsid w:val="004214D4"/>
    <w:rsid w:val="004217EF"/>
    <w:rsid w:val="004219A3"/>
    <w:rsid w:val="00422370"/>
    <w:rsid w:val="004236A7"/>
    <w:rsid w:val="00425DA9"/>
    <w:rsid w:val="0042774A"/>
    <w:rsid w:val="00427807"/>
    <w:rsid w:val="0042794E"/>
    <w:rsid w:val="004279B8"/>
    <w:rsid w:val="0043019D"/>
    <w:rsid w:val="00430309"/>
    <w:rsid w:val="00431F46"/>
    <w:rsid w:val="004336F8"/>
    <w:rsid w:val="00435303"/>
    <w:rsid w:val="004356CB"/>
    <w:rsid w:val="004376BB"/>
    <w:rsid w:val="00441BAF"/>
    <w:rsid w:val="004424FE"/>
    <w:rsid w:val="0044304F"/>
    <w:rsid w:val="00443720"/>
    <w:rsid w:val="004444E8"/>
    <w:rsid w:val="00444D01"/>
    <w:rsid w:val="004468A1"/>
    <w:rsid w:val="00450D98"/>
    <w:rsid w:val="004513CA"/>
    <w:rsid w:val="0045225D"/>
    <w:rsid w:val="00453245"/>
    <w:rsid w:val="004537A2"/>
    <w:rsid w:val="004538FF"/>
    <w:rsid w:val="00455784"/>
    <w:rsid w:val="00455D74"/>
    <w:rsid w:val="00456590"/>
    <w:rsid w:val="0045702F"/>
    <w:rsid w:val="00460885"/>
    <w:rsid w:val="00462489"/>
    <w:rsid w:val="00466982"/>
    <w:rsid w:val="00466F50"/>
    <w:rsid w:val="00470B38"/>
    <w:rsid w:val="00473DC3"/>
    <w:rsid w:val="0047769E"/>
    <w:rsid w:val="00483E41"/>
    <w:rsid w:val="00484F80"/>
    <w:rsid w:val="0049036E"/>
    <w:rsid w:val="0049149E"/>
    <w:rsid w:val="004928B8"/>
    <w:rsid w:val="0049393D"/>
    <w:rsid w:val="004954B7"/>
    <w:rsid w:val="00495789"/>
    <w:rsid w:val="00497E1E"/>
    <w:rsid w:val="004A2221"/>
    <w:rsid w:val="004A24AE"/>
    <w:rsid w:val="004A2FB3"/>
    <w:rsid w:val="004A42F2"/>
    <w:rsid w:val="004A46BA"/>
    <w:rsid w:val="004A4816"/>
    <w:rsid w:val="004B232C"/>
    <w:rsid w:val="004B3C58"/>
    <w:rsid w:val="004B4685"/>
    <w:rsid w:val="004B487A"/>
    <w:rsid w:val="004B4F6C"/>
    <w:rsid w:val="004B68CE"/>
    <w:rsid w:val="004B72DA"/>
    <w:rsid w:val="004C25CC"/>
    <w:rsid w:val="004C3B40"/>
    <w:rsid w:val="004C3D0F"/>
    <w:rsid w:val="004C5BC3"/>
    <w:rsid w:val="004C630E"/>
    <w:rsid w:val="004D066D"/>
    <w:rsid w:val="004D1C5F"/>
    <w:rsid w:val="004D1D1A"/>
    <w:rsid w:val="004D4C25"/>
    <w:rsid w:val="004D6AD8"/>
    <w:rsid w:val="004D6C83"/>
    <w:rsid w:val="004D7192"/>
    <w:rsid w:val="004D7775"/>
    <w:rsid w:val="004D7C04"/>
    <w:rsid w:val="004D7F08"/>
    <w:rsid w:val="004E121A"/>
    <w:rsid w:val="004E1892"/>
    <w:rsid w:val="004E52FD"/>
    <w:rsid w:val="004E5ADC"/>
    <w:rsid w:val="004E7A9D"/>
    <w:rsid w:val="004E7FB2"/>
    <w:rsid w:val="004F06F0"/>
    <w:rsid w:val="004F28B8"/>
    <w:rsid w:val="004F2965"/>
    <w:rsid w:val="004F358D"/>
    <w:rsid w:val="004F390F"/>
    <w:rsid w:val="004F6012"/>
    <w:rsid w:val="004F6E0A"/>
    <w:rsid w:val="00504F64"/>
    <w:rsid w:val="0050773C"/>
    <w:rsid w:val="00507E42"/>
    <w:rsid w:val="00512206"/>
    <w:rsid w:val="00521874"/>
    <w:rsid w:val="0052308E"/>
    <w:rsid w:val="0052693C"/>
    <w:rsid w:val="005358EE"/>
    <w:rsid w:val="005359B6"/>
    <w:rsid w:val="00540BA3"/>
    <w:rsid w:val="00541F54"/>
    <w:rsid w:val="00542DEC"/>
    <w:rsid w:val="00545BDB"/>
    <w:rsid w:val="005467B1"/>
    <w:rsid w:val="00546C41"/>
    <w:rsid w:val="005476F1"/>
    <w:rsid w:val="00547825"/>
    <w:rsid w:val="00550539"/>
    <w:rsid w:val="005512E0"/>
    <w:rsid w:val="005517BE"/>
    <w:rsid w:val="0055383F"/>
    <w:rsid w:val="0055543A"/>
    <w:rsid w:val="00556AA9"/>
    <w:rsid w:val="00557559"/>
    <w:rsid w:val="0056066B"/>
    <w:rsid w:val="00561320"/>
    <w:rsid w:val="005625DE"/>
    <w:rsid w:val="00563027"/>
    <w:rsid w:val="00564054"/>
    <w:rsid w:val="005659C3"/>
    <w:rsid w:val="00572084"/>
    <w:rsid w:val="00574374"/>
    <w:rsid w:val="00577D99"/>
    <w:rsid w:val="00580722"/>
    <w:rsid w:val="00580BAD"/>
    <w:rsid w:val="00581B87"/>
    <w:rsid w:val="00584786"/>
    <w:rsid w:val="00584FBA"/>
    <w:rsid w:val="00585C86"/>
    <w:rsid w:val="005879B2"/>
    <w:rsid w:val="00590FA8"/>
    <w:rsid w:val="00593F4B"/>
    <w:rsid w:val="00594BAF"/>
    <w:rsid w:val="00595846"/>
    <w:rsid w:val="00595CEE"/>
    <w:rsid w:val="0059612A"/>
    <w:rsid w:val="00597E0C"/>
    <w:rsid w:val="005A031E"/>
    <w:rsid w:val="005A10CE"/>
    <w:rsid w:val="005A1787"/>
    <w:rsid w:val="005A2A69"/>
    <w:rsid w:val="005A2DA4"/>
    <w:rsid w:val="005A4404"/>
    <w:rsid w:val="005A4F1B"/>
    <w:rsid w:val="005A5737"/>
    <w:rsid w:val="005B17A4"/>
    <w:rsid w:val="005B208A"/>
    <w:rsid w:val="005B37CD"/>
    <w:rsid w:val="005B59C5"/>
    <w:rsid w:val="005C2DCC"/>
    <w:rsid w:val="005C3D2E"/>
    <w:rsid w:val="005C4D21"/>
    <w:rsid w:val="005C52C0"/>
    <w:rsid w:val="005D4702"/>
    <w:rsid w:val="005D51C3"/>
    <w:rsid w:val="005D63AF"/>
    <w:rsid w:val="005D662C"/>
    <w:rsid w:val="005E18C9"/>
    <w:rsid w:val="005E1A57"/>
    <w:rsid w:val="005E1ABD"/>
    <w:rsid w:val="005E228C"/>
    <w:rsid w:val="005E3161"/>
    <w:rsid w:val="005E6120"/>
    <w:rsid w:val="005E6399"/>
    <w:rsid w:val="005F01B5"/>
    <w:rsid w:val="005F0214"/>
    <w:rsid w:val="005F1E39"/>
    <w:rsid w:val="005F2A8A"/>
    <w:rsid w:val="005F3899"/>
    <w:rsid w:val="005F4536"/>
    <w:rsid w:val="005F59D8"/>
    <w:rsid w:val="005F6DF1"/>
    <w:rsid w:val="005F70BA"/>
    <w:rsid w:val="00600087"/>
    <w:rsid w:val="00601563"/>
    <w:rsid w:val="006015D1"/>
    <w:rsid w:val="00602B9D"/>
    <w:rsid w:val="006065C6"/>
    <w:rsid w:val="00606C1B"/>
    <w:rsid w:val="00606EB7"/>
    <w:rsid w:val="00610BD7"/>
    <w:rsid w:val="0061154B"/>
    <w:rsid w:val="00611898"/>
    <w:rsid w:val="0061618B"/>
    <w:rsid w:val="00617B6E"/>
    <w:rsid w:val="00626830"/>
    <w:rsid w:val="00626964"/>
    <w:rsid w:val="006324FC"/>
    <w:rsid w:val="006428E4"/>
    <w:rsid w:val="00642D45"/>
    <w:rsid w:val="00645021"/>
    <w:rsid w:val="0064714B"/>
    <w:rsid w:val="00650CBB"/>
    <w:rsid w:val="00652EB3"/>
    <w:rsid w:val="0065358E"/>
    <w:rsid w:val="00654485"/>
    <w:rsid w:val="00654A63"/>
    <w:rsid w:val="006553FF"/>
    <w:rsid w:val="00660199"/>
    <w:rsid w:val="00661E36"/>
    <w:rsid w:val="00661F91"/>
    <w:rsid w:val="00662E68"/>
    <w:rsid w:val="006649FE"/>
    <w:rsid w:val="00665747"/>
    <w:rsid w:val="00667B5C"/>
    <w:rsid w:val="00670A88"/>
    <w:rsid w:val="00670BE8"/>
    <w:rsid w:val="006743ED"/>
    <w:rsid w:val="00674797"/>
    <w:rsid w:val="00676DA3"/>
    <w:rsid w:val="006801DA"/>
    <w:rsid w:val="00682453"/>
    <w:rsid w:val="006824EA"/>
    <w:rsid w:val="006842C0"/>
    <w:rsid w:val="006929E7"/>
    <w:rsid w:val="00695A32"/>
    <w:rsid w:val="0069673B"/>
    <w:rsid w:val="006A0D0B"/>
    <w:rsid w:val="006A0D9C"/>
    <w:rsid w:val="006A1E3E"/>
    <w:rsid w:val="006A3E58"/>
    <w:rsid w:val="006A7BC3"/>
    <w:rsid w:val="006B01DA"/>
    <w:rsid w:val="006B0CC9"/>
    <w:rsid w:val="006B24B2"/>
    <w:rsid w:val="006B3308"/>
    <w:rsid w:val="006B35F3"/>
    <w:rsid w:val="006B44A0"/>
    <w:rsid w:val="006B5237"/>
    <w:rsid w:val="006C04AF"/>
    <w:rsid w:val="006C213C"/>
    <w:rsid w:val="006C4FCC"/>
    <w:rsid w:val="006C5B0C"/>
    <w:rsid w:val="006C773A"/>
    <w:rsid w:val="006D0ABE"/>
    <w:rsid w:val="006D16F7"/>
    <w:rsid w:val="006D1997"/>
    <w:rsid w:val="006D1F4A"/>
    <w:rsid w:val="006D313D"/>
    <w:rsid w:val="006D3983"/>
    <w:rsid w:val="006D521B"/>
    <w:rsid w:val="006D5D0D"/>
    <w:rsid w:val="006D7B65"/>
    <w:rsid w:val="006E14EB"/>
    <w:rsid w:val="006E1515"/>
    <w:rsid w:val="006E3632"/>
    <w:rsid w:val="006E3B5C"/>
    <w:rsid w:val="006E3F9C"/>
    <w:rsid w:val="006E41C3"/>
    <w:rsid w:val="006E4E2E"/>
    <w:rsid w:val="006E55F9"/>
    <w:rsid w:val="006E6DD2"/>
    <w:rsid w:val="006F0715"/>
    <w:rsid w:val="006F071E"/>
    <w:rsid w:val="006F1277"/>
    <w:rsid w:val="006F14E1"/>
    <w:rsid w:val="006F22DB"/>
    <w:rsid w:val="006F5330"/>
    <w:rsid w:val="006F774A"/>
    <w:rsid w:val="00702BD0"/>
    <w:rsid w:val="007054B2"/>
    <w:rsid w:val="007054CF"/>
    <w:rsid w:val="007062A4"/>
    <w:rsid w:val="00706C49"/>
    <w:rsid w:val="00707B56"/>
    <w:rsid w:val="00711ED1"/>
    <w:rsid w:val="00712433"/>
    <w:rsid w:val="00713C99"/>
    <w:rsid w:val="00715E87"/>
    <w:rsid w:val="0071746C"/>
    <w:rsid w:val="00717B1F"/>
    <w:rsid w:val="00720346"/>
    <w:rsid w:val="00720819"/>
    <w:rsid w:val="00725197"/>
    <w:rsid w:val="00725BAC"/>
    <w:rsid w:val="00730BBE"/>
    <w:rsid w:val="00733AF4"/>
    <w:rsid w:val="007348E0"/>
    <w:rsid w:val="0073505A"/>
    <w:rsid w:val="007358ED"/>
    <w:rsid w:val="00736F64"/>
    <w:rsid w:val="00737799"/>
    <w:rsid w:val="00737CF4"/>
    <w:rsid w:val="00737EC3"/>
    <w:rsid w:val="00740469"/>
    <w:rsid w:val="00745CCF"/>
    <w:rsid w:val="00750D05"/>
    <w:rsid w:val="00750DBB"/>
    <w:rsid w:val="00752D30"/>
    <w:rsid w:val="0076022A"/>
    <w:rsid w:val="00760864"/>
    <w:rsid w:val="007627F0"/>
    <w:rsid w:val="007637DF"/>
    <w:rsid w:val="007637E1"/>
    <w:rsid w:val="0076518C"/>
    <w:rsid w:val="00765B92"/>
    <w:rsid w:val="00766397"/>
    <w:rsid w:val="00766844"/>
    <w:rsid w:val="0076771B"/>
    <w:rsid w:val="007701C9"/>
    <w:rsid w:val="00772FE3"/>
    <w:rsid w:val="007730D1"/>
    <w:rsid w:val="007744DC"/>
    <w:rsid w:val="00774AB5"/>
    <w:rsid w:val="007752EA"/>
    <w:rsid w:val="007766FF"/>
    <w:rsid w:val="00776937"/>
    <w:rsid w:val="0077697B"/>
    <w:rsid w:val="00777336"/>
    <w:rsid w:val="00777F95"/>
    <w:rsid w:val="00780CC5"/>
    <w:rsid w:val="00782FEF"/>
    <w:rsid w:val="007837EF"/>
    <w:rsid w:val="00784485"/>
    <w:rsid w:val="00785799"/>
    <w:rsid w:val="00785BF2"/>
    <w:rsid w:val="00785D67"/>
    <w:rsid w:val="007869C9"/>
    <w:rsid w:val="00790348"/>
    <w:rsid w:val="00792A86"/>
    <w:rsid w:val="00793A5F"/>
    <w:rsid w:val="00794C8E"/>
    <w:rsid w:val="00794D39"/>
    <w:rsid w:val="00797852"/>
    <w:rsid w:val="00797DD9"/>
    <w:rsid w:val="00797ED9"/>
    <w:rsid w:val="007A1C7E"/>
    <w:rsid w:val="007A5881"/>
    <w:rsid w:val="007A65A9"/>
    <w:rsid w:val="007B14FD"/>
    <w:rsid w:val="007B1588"/>
    <w:rsid w:val="007B22F7"/>
    <w:rsid w:val="007B28BF"/>
    <w:rsid w:val="007B43C3"/>
    <w:rsid w:val="007B657E"/>
    <w:rsid w:val="007C08A9"/>
    <w:rsid w:val="007C2390"/>
    <w:rsid w:val="007C6019"/>
    <w:rsid w:val="007C6838"/>
    <w:rsid w:val="007C70F1"/>
    <w:rsid w:val="007D08E2"/>
    <w:rsid w:val="007D1850"/>
    <w:rsid w:val="007D18C0"/>
    <w:rsid w:val="007D23F6"/>
    <w:rsid w:val="007D4488"/>
    <w:rsid w:val="007D4AB8"/>
    <w:rsid w:val="007D536B"/>
    <w:rsid w:val="007D60C8"/>
    <w:rsid w:val="007D6E95"/>
    <w:rsid w:val="007E0558"/>
    <w:rsid w:val="007E0FBB"/>
    <w:rsid w:val="007E7962"/>
    <w:rsid w:val="007F1115"/>
    <w:rsid w:val="007F2929"/>
    <w:rsid w:val="007F2C52"/>
    <w:rsid w:val="007F4A58"/>
    <w:rsid w:val="007F5C95"/>
    <w:rsid w:val="007F749B"/>
    <w:rsid w:val="008008E5"/>
    <w:rsid w:val="00802A7B"/>
    <w:rsid w:val="00802E4D"/>
    <w:rsid w:val="0080315A"/>
    <w:rsid w:val="00805D44"/>
    <w:rsid w:val="008069CF"/>
    <w:rsid w:val="0080742A"/>
    <w:rsid w:val="00807DE7"/>
    <w:rsid w:val="00807F6D"/>
    <w:rsid w:val="0081069C"/>
    <w:rsid w:val="008108E7"/>
    <w:rsid w:val="00811660"/>
    <w:rsid w:val="00812E3E"/>
    <w:rsid w:val="008151BB"/>
    <w:rsid w:val="00816ABF"/>
    <w:rsid w:val="00820333"/>
    <w:rsid w:val="008204D2"/>
    <w:rsid w:val="0082166A"/>
    <w:rsid w:val="00822C7A"/>
    <w:rsid w:val="00826D53"/>
    <w:rsid w:val="00827DEB"/>
    <w:rsid w:val="00833C96"/>
    <w:rsid w:val="00837692"/>
    <w:rsid w:val="00840A20"/>
    <w:rsid w:val="00841F4A"/>
    <w:rsid w:val="00843BF8"/>
    <w:rsid w:val="00845211"/>
    <w:rsid w:val="008466A7"/>
    <w:rsid w:val="0085002F"/>
    <w:rsid w:val="0085203F"/>
    <w:rsid w:val="00862199"/>
    <w:rsid w:val="00862996"/>
    <w:rsid w:val="0086400B"/>
    <w:rsid w:val="0086453A"/>
    <w:rsid w:val="00864CFE"/>
    <w:rsid w:val="00865CBC"/>
    <w:rsid w:val="00870001"/>
    <w:rsid w:val="008706F2"/>
    <w:rsid w:val="008718DB"/>
    <w:rsid w:val="00871ADC"/>
    <w:rsid w:val="0087252B"/>
    <w:rsid w:val="0087435F"/>
    <w:rsid w:val="0087591F"/>
    <w:rsid w:val="008776E5"/>
    <w:rsid w:val="00880E86"/>
    <w:rsid w:val="00881614"/>
    <w:rsid w:val="00881964"/>
    <w:rsid w:val="00883418"/>
    <w:rsid w:val="00887D6D"/>
    <w:rsid w:val="0089014B"/>
    <w:rsid w:val="00891324"/>
    <w:rsid w:val="008935D3"/>
    <w:rsid w:val="00893839"/>
    <w:rsid w:val="00893D2E"/>
    <w:rsid w:val="008951D1"/>
    <w:rsid w:val="008961AD"/>
    <w:rsid w:val="00896ACF"/>
    <w:rsid w:val="008A0635"/>
    <w:rsid w:val="008A0B7D"/>
    <w:rsid w:val="008A1C55"/>
    <w:rsid w:val="008A37FC"/>
    <w:rsid w:val="008A408D"/>
    <w:rsid w:val="008A4BBC"/>
    <w:rsid w:val="008A5E02"/>
    <w:rsid w:val="008A7479"/>
    <w:rsid w:val="008B2380"/>
    <w:rsid w:val="008B263F"/>
    <w:rsid w:val="008B7B2D"/>
    <w:rsid w:val="008C0F1A"/>
    <w:rsid w:val="008C1E1C"/>
    <w:rsid w:val="008C24EF"/>
    <w:rsid w:val="008C33B5"/>
    <w:rsid w:val="008C3FB7"/>
    <w:rsid w:val="008C416C"/>
    <w:rsid w:val="008C4A2D"/>
    <w:rsid w:val="008C4C36"/>
    <w:rsid w:val="008C5E3C"/>
    <w:rsid w:val="008C6BAF"/>
    <w:rsid w:val="008D1297"/>
    <w:rsid w:val="008D1D4B"/>
    <w:rsid w:val="008D3151"/>
    <w:rsid w:val="008D396E"/>
    <w:rsid w:val="008D4921"/>
    <w:rsid w:val="008D4E9F"/>
    <w:rsid w:val="008D5BDE"/>
    <w:rsid w:val="008D7BD3"/>
    <w:rsid w:val="008E101B"/>
    <w:rsid w:val="008E15E1"/>
    <w:rsid w:val="008E2715"/>
    <w:rsid w:val="008E2992"/>
    <w:rsid w:val="008E40DC"/>
    <w:rsid w:val="008E5254"/>
    <w:rsid w:val="008E611F"/>
    <w:rsid w:val="008E7FC5"/>
    <w:rsid w:val="008F14D2"/>
    <w:rsid w:val="008F2E9C"/>
    <w:rsid w:val="008F4E4A"/>
    <w:rsid w:val="008F5CDD"/>
    <w:rsid w:val="008F5F1E"/>
    <w:rsid w:val="008F64F6"/>
    <w:rsid w:val="008F6F35"/>
    <w:rsid w:val="009006BD"/>
    <w:rsid w:val="00900925"/>
    <w:rsid w:val="009031FF"/>
    <w:rsid w:val="0090421D"/>
    <w:rsid w:val="009044B8"/>
    <w:rsid w:val="009052A6"/>
    <w:rsid w:val="00905645"/>
    <w:rsid w:val="00911346"/>
    <w:rsid w:val="00914204"/>
    <w:rsid w:val="009172C7"/>
    <w:rsid w:val="009202D1"/>
    <w:rsid w:val="0092317E"/>
    <w:rsid w:val="00924030"/>
    <w:rsid w:val="009253C1"/>
    <w:rsid w:val="00925FF4"/>
    <w:rsid w:val="009306A7"/>
    <w:rsid w:val="00931776"/>
    <w:rsid w:val="00931E33"/>
    <w:rsid w:val="00933CA0"/>
    <w:rsid w:val="0093547B"/>
    <w:rsid w:val="009355FD"/>
    <w:rsid w:val="009366CD"/>
    <w:rsid w:val="00936924"/>
    <w:rsid w:val="009370B2"/>
    <w:rsid w:val="00937681"/>
    <w:rsid w:val="009424AF"/>
    <w:rsid w:val="009439B1"/>
    <w:rsid w:val="00945AA9"/>
    <w:rsid w:val="00945F35"/>
    <w:rsid w:val="00946536"/>
    <w:rsid w:val="00947894"/>
    <w:rsid w:val="00951CD7"/>
    <w:rsid w:val="009548E9"/>
    <w:rsid w:val="00955321"/>
    <w:rsid w:val="00955EEC"/>
    <w:rsid w:val="009560D8"/>
    <w:rsid w:val="00961689"/>
    <w:rsid w:val="0096241E"/>
    <w:rsid w:val="009625A1"/>
    <w:rsid w:val="00965705"/>
    <w:rsid w:val="00975881"/>
    <w:rsid w:val="00975A5C"/>
    <w:rsid w:val="00975F56"/>
    <w:rsid w:val="00976122"/>
    <w:rsid w:val="009770DE"/>
    <w:rsid w:val="0098033F"/>
    <w:rsid w:val="00980CBE"/>
    <w:rsid w:val="00981E99"/>
    <w:rsid w:val="00983A1A"/>
    <w:rsid w:val="00984A82"/>
    <w:rsid w:val="0098655E"/>
    <w:rsid w:val="00990FEE"/>
    <w:rsid w:val="009943A4"/>
    <w:rsid w:val="0099686C"/>
    <w:rsid w:val="00996BEA"/>
    <w:rsid w:val="009A05FC"/>
    <w:rsid w:val="009A1A6E"/>
    <w:rsid w:val="009A2264"/>
    <w:rsid w:val="009A342F"/>
    <w:rsid w:val="009A42ED"/>
    <w:rsid w:val="009A5366"/>
    <w:rsid w:val="009A72E4"/>
    <w:rsid w:val="009B0831"/>
    <w:rsid w:val="009B288B"/>
    <w:rsid w:val="009B4D6D"/>
    <w:rsid w:val="009B5AE1"/>
    <w:rsid w:val="009B6B29"/>
    <w:rsid w:val="009B729D"/>
    <w:rsid w:val="009C0F9D"/>
    <w:rsid w:val="009C1DC5"/>
    <w:rsid w:val="009C2906"/>
    <w:rsid w:val="009C3007"/>
    <w:rsid w:val="009C4176"/>
    <w:rsid w:val="009C433A"/>
    <w:rsid w:val="009C495C"/>
    <w:rsid w:val="009C4A80"/>
    <w:rsid w:val="009D04C6"/>
    <w:rsid w:val="009D24F3"/>
    <w:rsid w:val="009D38DF"/>
    <w:rsid w:val="009D408F"/>
    <w:rsid w:val="009D4815"/>
    <w:rsid w:val="009D5E16"/>
    <w:rsid w:val="009E0131"/>
    <w:rsid w:val="009E15B6"/>
    <w:rsid w:val="009E2D8D"/>
    <w:rsid w:val="009E5E3D"/>
    <w:rsid w:val="009E5F50"/>
    <w:rsid w:val="009E6B81"/>
    <w:rsid w:val="009E7165"/>
    <w:rsid w:val="009F0843"/>
    <w:rsid w:val="009F2F19"/>
    <w:rsid w:val="009F2F99"/>
    <w:rsid w:val="009F471C"/>
    <w:rsid w:val="009F6164"/>
    <w:rsid w:val="009F6262"/>
    <w:rsid w:val="009F6D8D"/>
    <w:rsid w:val="00A01324"/>
    <w:rsid w:val="00A0229C"/>
    <w:rsid w:val="00A0366E"/>
    <w:rsid w:val="00A06576"/>
    <w:rsid w:val="00A10ECC"/>
    <w:rsid w:val="00A11269"/>
    <w:rsid w:val="00A117F7"/>
    <w:rsid w:val="00A11FC6"/>
    <w:rsid w:val="00A12B50"/>
    <w:rsid w:val="00A13740"/>
    <w:rsid w:val="00A13C0C"/>
    <w:rsid w:val="00A14E0F"/>
    <w:rsid w:val="00A150DD"/>
    <w:rsid w:val="00A16A23"/>
    <w:rsid w:val="00A1770B"/>
    <w:rsid w:val="00A17EC5"/>
    <w:rsid w:val="00A20985"/>
    <w:rsid w:val="00A21A05"/>
    <w:rsid w:val="00A26894"/>
    <w:rsid w:val="00A270BF"/>
    <w:rsid w:val="00A2727F"/>
    <w:rsid w:val="00A27400"/>
    <w:rsid w:val="00A277CC"/>
    <w:rsid w:val="00A3160B"/>
    <w:rsid w:val="00A3572E"/>
    <w:rsid w:val="00A408CE"/>
    <w:rsid w:val="00A421FB"/>
    <w:rsid w:val="00A426B6"/>
    <w:rsid w:val="00A42F4A"/>
    <w:rsid w:val="00A4333E"/>
    <w:rsid w:val="00A4588B"/>
    <w:rsid w:val="00A4592E"/>
    <w:rsid w:val="00A45FC0"/>
    <w:rsid w:val="00A463DA"/>
    <w:rsid w:val="00A533EB"/>
    <w:rsid w:val="00A533FA"/>
    <w:rsid w:val="00A5344A"/>
    <w:rsid w:val="00A53F01"/>
    <w:rsid w:val="00A54473"/>
    <w:rsid w:val="00A54DA6"/>
    <w:rsid w:val="00A5722A"/>
    <w:rsid w:val="00A63316"/>
    <w:rsid w:val="00A63C95"/>
    <w:rsid w:val="00A64D62"/>
    <w:rsid w:val="00A70722"/>
    <w:rsid w:val="00A70E50"/>
    <w:rsid w:val="00A71240"/>
    <w:rsid w:val="00A773E4"/>
    <w:rsid w:val="00A803ED"/>
    <w:rsid w:val="00A85BA5"/>
    <w:rsid w:val="00A862FF"/>
    <w:rsid w:val="00A908F6"/>
    <w:rsid w:val="00A91257"/>
    <w:rsid w:val="00A912CB"/>
    <w:rsid w:val="00A91C13"/>
    <w:rsid w:val="00A9250B"/>
    <w:rsid w:val="00A92DC6"/>
    <w:rsid w:val="00A9312A"/>
    <w:rsid w:val="00A9417C"/>
    <w:rsid w:val="00A94291"/>
    <w:rsid w:val="00A955CE"/>
    <w:rsid w:val="00A95E31"/>
    <w:rsid w:val="00A96000"/>
    <w:rsid w:val="00A96ACC"/>
    <w:rsid w:val="00A97DE5"/>
    <w:rsid w:val="00AA3061"/>
    <w:rsid w:val="00AA3426"/>
    <w:rsid w:val="00AA3962"/>
    <w:rsid w:val="00AA3C47"/>
    <w:rsid w:val="00AA3EFF"/>
    <w:rsid w:val="00AA6669"/>
    <w:rsid w:val="00AB38C2"/>
    <w:rsid w:val="00AB4D35"/>
    <w:rsid w:val="00AB6837"/>
    <w:rsid w:val="00AC1984"/>
    <w:rsid w:val="00AC239A"/>
    <w:rsid w:val="00AC2F08"/>
    <w:rsid w:val="00AC46BA"/>
    <w:rsid w:val="00AD0F19"/>
    <w:rsid w:val="00AD11E2"/>
    <w:rsid w:val="00AD1757"/>
    <w:rsid w:val="00AD44B2"/>
    <w:rsid w:val="00AD7FF7"/>
    <w:rsid w:val="00AE0303"/>
    <w:rsid w:val="00AE071B"/>
    <w:rsid w:val="00AE0E05"/>
    <w:rsid w:val="00AE220B"/>
    <w:rsid w:val="00AE3E99"/>
    <w:rsid w:val="00AE5D5A"/>
    <w:rsid w:val="00AE737E"/>
    <w:rsid w:val="00AF06F6"/>
    <w:rsid w:val="00AF1818"/>
    <w:rsid w:val="00AF29B8"/>
    <w:rsid w:val="00AF4DDA"/>
    <w:rsid w:val="00AF5CD7"/>
    <w:rsid w:val="00AF74EF"/>
    <w:rsid w:val="00B01C6B"/>
    <w:rsid w:val="00B044DD"/>
    <w:rsid w:val="00B07563"/>
    <w:rsid w:val="00B07A48"/>
    <w:rsid w:val="00B10E75"/>
    <w:rsid w:val="00B1457D"/>
    <w:rsid w:val="00B14743"/>
    <w:rsid w:val="00B14FCF"/>
    <w:rsid w:val="00B15FC3"/>
    <w:rsid w:val="00B22C9D"/>
    <w:rsid w:val="00B23C79"/>
    <w:rsid w:val="00B240C8"/>
    <w:rsid w:val="00B24172"/>
    <w:rsid w:val="00B24FEF"/>
    <w:rsid w:val="00B254C8"/>
    <w:rsid w:val="00B3080F"/>
    <w:rsid w:val="00B3097F"/>
    <w:rsid w:val="00B30990"/>
    <w:rsid w:val="00B319DB"/>
    <w:rsid w:val="00B337CA"/>
    <w:rsid w:val="00B3490E"/>
    <w:rsid w:val="00B34EE7"/>
    <w:rsid w:val="00B35B47"/>
    <w:rsid w:val="00B45DCD"/>
    <w:rsid w:val="00B518B0"/>
    <w:rsid w:val="00B526CC"/>
    <w:rsid w:val="00B5272F"/>
    <w:rsid w:val="00B53F61"/>
    <w:rsid w:val="00B56013"/>
    <w:rsid w:val="00B601F0"/>
    <w:rsid w:val="00B61A8D"/>
    <w:rsid w:val="00B620C1"/>
    <w:rsid w:val="00B62268"/>
    <w:rsid w:val="00B623DA"/>
    <w:rsid w:val="00B6274F"/>
    <w:rsid w:val="00B62DE6"/>
    <w:rsid w:val="00B630B5"/>
    <w:rsid w:val="00B6552F"/>
    <w:rsid w:val="00B656A1"/>
    <w:rsid w:val="00B66146"/>
    <w:rsid w:val="00B67ABD"/>
    <w:rsid w:val="00B7139D"/>
    <w:rsid w:val="00B74253"/>
    <w:rsid w:val="00B74DFA"/>
    <w:rsid w:val="00B80170"/>
    <w:rsid w:val="00B819DE"/>
    <w:rsid w:val="00B81ABD"/>
    <w:rsid w:val="00B83BD2"/>
    <w:rsid w:val="00B87660"/>
    <w:rsid w:val="00B91E2E"/>
    <w:rsid w:val="00B92685"/>
    <w:rsid w:val="00B944E9"/>
    <w:rsid w:val="00B94D66"/>
    <w:rsid w:val="00B96099"/>
    <w:rsid w:val="00B966E4"/>
    <w:rsid w:val="00B976C2"/>
    <w:rsid w:val="00BA0EE8"/>
    <w:rsid w:val="00BA181D"/>
    <w:rsid w:val="00BA2D43"/>
    <w:rsid w:val="00BA4C60"/>
    <w:rsid w:val="00BA7185"/>
    <w:rsid w:val="00BB289C"/>
    <w:rsid w:val="00BB43DD"/>
    <w:rsid w:val="00BB485B"/>
    <w:rsid w:val="00BB48EB"/>
    <w:rsid w:val="00BB4DA8"/>
    <w:rsid w:val="00BB5CDA"/>
    <w:rsid w:val="00BB6C06"/>
    <w:rsid w:val="00BB6E25"/>
    <w:rsid w:val="00BC020C"/>
    <w:rsid w:val="00BC620E"/>
    <w:rsid w:val="00BC6810"/>
    <w:rsid w:val="00BC7E2E"/>
    <w:rsid w:val="00BD0719"/>
    <w:rsid w:val="00BD457A"/>
    <w:rsid w:val="00BD4C83"/>
    <w:rsid w:val="00BD5762"/>
    <w:rsid w:val="00BE404B"/>
    <w:rsid w:val="00BE489E"/>
    <w:rsid w:val="00BE5A14"/>
    <w:rsid w:val="00BE6A2E"/>
    <w:rsid w:val="00BF2762"/>
    <w:rsid w:val="00BF330D"/>
    <w:rsid w:val="00BF4544"/>
    <w:rsid w:val="00BF4C6A"/>
    <w:rsid w:val="00BF52C8"/>
    <w:rsid w:val="00BF52FB"/>
    <w:rsid w:val="00BF5998"/>
    <w:rsid w:val="00BF7DB8"/>
    <w:rsid w:val="00C020C8"/>
    <w:rsid w:val="00C0291E"/>
    <w:rsid w:val="00C02CC2"/>
    <w:rsid w:val="00C06C04"/>
    <w:rsid w:val="00C10EC8"/>
    <w:rsid w:val="00C111E8"/>
    <w:rsid w:val="00C11F92"/>
    <w:rsid w:val="00C144CB"/>
    <w:rsid w:val="00C154E9"/>
    <w:rsid w:val="00C1605D"/>
    <w:rsid w:val="00C1697B"/>
    <w:rsid w:val="00C170B0"/>
    <w:rsid w:val="00C23ECA"/>
    <w:rsid w:val="00C25187"/>
    <w:rsid w:val="00C26887"/>
    <w:rsid w:val="00C26EF9"/>
    <w:rsid w:val="00C27507"/>
    <w:rsid w:val="00C30365"/>
    <w:rsid w:val="00C336C9"/>
    <w:rsid w:val="00C33893"/>
    <w:rsid w:val="00C347E9"/>
    <w:rsid w:val="00C348AF"/>
    <w:rsid w:val="00C35EA8"/>
    <w:rsid w:val="00C360FA"/>
    <w:rsid w:val="00C37224"/>
    <w:rsid w:val="00C37395"/>
    <w:rsid w:val="00C403F9"/>
    <w:rsid w:val="00C4086B"/>
    <w:rsid w:val="00C414CD"/>
    <w:rsid w:val="00C4410F"/>
    <w:rsid w:val="00C45DFA"/>
    <w:rsid w:val="00C47A5E"/>
    <w:rsid w:val="00C528A4"/>
    <w:rsid w:val="00C52D90"/>
    <w:rsid w:val="00C5471C"/>
    <w:rsid w:val="00C556F9"/>
    <w:rsid w:val="00C56063"/>
    <w:rsid w:val="00C61562"/>
    <w:rsid w:val="00C61C5F"/>
    <w:rsid w:val="00C6252F"/>
    <w:rsid w:val="00C63A94"/>
    <w:rsid w:val="00C640EB"/>
    <w:rsid w:val="00C67D89"/>
    <w:rsid w:val="00C67DB5"/>
    <w:rsid w:val="00C702B3"/>
    <w:rsid w:val="00C7111F"/>
    <w:rsid w:val="00C714A9"/>
    <w:rsid w:val="00C742B0"/>
    <w:rsid w:val="00C808A7"/>
    <w:rsid w:val="00C8178C"/>
    <w:rsid w:val="00C81B80"/>
    <w:rsid w:val="00C83D1D"/>
    <w:rsid w:val="00C84A2B"/>
    <w:rsid w:val="00C85F97"/>
    <w:rsid w:val="00C86191"/>
    <w:rsid w:val="00C913A4"/>
    <w:rsid w:val="00C95FA9"/>
    <w:rsid w:val="00C96021"/>
    <w:rsid w:val="00C96505"/>
    <w:rsid w:val="00C96D0C"/>
    <w:rsid w:val="00CA0A71"/>
    <w:rsid w:val="00CA3025"/>
    <w:rsid w:val="00CA3133"/>
    <w:rsid w:val="00CA31C9"/>
    <w:rsid w:val="00CA357C"/>
    <w:rsid w:val="00CA50B1"/>
    <w:rsid w:val="00CA5A14"/>
    <w:rsid w:val="00CA5AAE"/>
    <w:rsid w:val="00CA65B4"/>
    <w:rsid w:val="00CA69FF"/>
    <w:rsid w:val="00CA7B7A"/>
    <w:rsid w:val="00CA7DE9"/>
    <w:rsid w:val="00CB225D"/>
    <w:rsid w:val="00CB278D"/>
    <w:rsid w:val="00CB32F2"/>
    <w:rsid w:val="00CB390F"/>
    <w:rsid w:val="00CB4666"/>
    <w:rsid w:val="00CB4DC8"/>
    <w:rsid w:val="00CB4FF4"/>
    <w:rsid w:val="00CC19C6"/>
    <w:rsid w:val="00CC3058"/>
    <w:rsid w:val="00CC30B9"/>
    <w:rsid w:val="00CC3D56"/>
    <w:rsid w:val="00CC3F79"/>
    <w:rsid w:val="00CC4700"/>
    <w:rsid w:val="00CC618E"/>
    <w:rsid w:val="00CD0A78"/>
    <w:rsid w:val="00CD0F9F"/>
    <w:rsid w:val="00CD1DEF"/>
    <w:rsid w:val="00CD2E83"/>
    <w:rsid w:val="00CD5204"/>
    <w:rsid w:val="00CD73CD"/>
    <w:rsid w:val="00CD7C38"/>
    <w:rsid w:val="00CE0DCF"/>
    <w:rsid w:val="00CE4AF5"/>
    <w:rsid w:val="00CE5204"/>
    <w:rsid w:val="00CE558E"/>
    <w:rsid w:val="00CE665A"/>
    <w:rsid w:val="00CF0629"/>
    <w:rsid w:val="00CF137D"/>
    <w:rsid w:val="00CF4A5D"/>
    <w:rsid w:val="00CF5147"/>
    <w:rsid w:val="00CF594D"/>
    <w:rsid w:val="00D01B1E"/>
    <w:rsid w:val="00D034B2"/>
    <w:rsid w:val="00D03C58"/>
    <w:rsid w:val="00D04742"/>
    <w:rsid w:val="00D06C11"/>
    <w:rsid w:val="00D07834"/>
    <w:rsid w:val="00D10596"/>
    <w:rsid w:val="00D11034"/>
    <w:rsid w:val="00D11F37"/>
    <w:rsid w:val="00D12715"/>
    <w:rsid w:val="00D12B28"/>
    <w:rsid w:val="00D133C1"/>
    <w:rsid w:val="00D15EB5"/>
    <w:rsid w:val="00D16D7D"/>
    <w:rsid w:val="00D20A87"/>
    <w:rsid w:val="00D21AF5"/>
    <w:rsid w:val="00D24CFE"/>
    <w:rsid w:val="00D25419"/>
    <w:rsid w:val="00D346E4"/>
    <w:rsid w:val="00D36457"/>
    <w:rsid w:val="00D365EE"/>
    <w:rsid w:val="00D4110C"/>
    <w:rsid w:val="00D4121C"/>
    <w:rsid w:val="00D4205D"/>
    <w:rsid w:val="00D4223E"/>
    <w:rsid w:val="00D438E7"/>
    <w:rsid w:val="00D460A4"/>
    <w:rsid w:val="00D4790F"/>
    <w:rsid w:val="00D479E5"/>
    <w:rsid w:val="00D50C33"/>
    <w:rsid w:val="00D51729"/>
    <w:rsid w:val="00D5343B"/>
    <w:rsid w:val="00D549C2"/>
    <w:rsid w:val="00D55317"/>
    <w:rsid w:val="00D5717D"/>
    <w:rsid w:val="00D637EA"/>
    <w:rsid w:val="00D66546"/>
    <w:rsid w:val="00D66CD7"/>
    <w:rsid w:val="00D70D84"/>
    <w:rsid w:val="00D7267D"/>
    <w:rsid w:val="00D7591F"/>
    <w:rsid w:val="00D75A07"/>
    <w:rsid w:val="00D76D13"/>
    <w:rsid w:val="00D80640"/>
    <w:rsid w:val="00D830E0"/>
    <w:rsid w:val="00D91756"/>
    <w:rsid w:val="00D93CB0"/>
    <w:rsid w:val="00D96642"/>
    <w:rsid w:val="00D97A80"/>
    <w:rsid w:val="00DA161E"/>
    <w:rsid w:val="00DA44A9"/>
    <w:rsid w:val="00DA480D"/>
    <w:rsid w:val="00DA4ED0"/>
    <w:rsid w:val="00DB0157"/>
    <w:rsid w:val="00DB0665"/>
    <w:rsid w:val="00DB1136"/>
    <w:rsid w:val="00DB1316"/>
    <w:rsid w:val="00DB14D3"/>
    <w:rsid w:val="00DB1F59"/>
    <w:rsid w:val="00DB2CB8"/>
    <w:rsid w:val="00DB3F12"/>
    <w:rsid w:val="00DB58CB"/>
    <w:rsid w:val="00DB5FD6"/>
    <w:rsid w:val="00DB6F27"/>
    <w:rsid w:val="00DC0DF5"/>
    <w:rsid w:val="00DC12C0"/>
    <w:rsid w:val="00DC283E"/>
    <w:rsid w:val="00DC2DC3"/>
    <w:rsid w:val="00DC451E"/>
    <w:rsid w:val="00DC471B"/>
    <w:rsid w:val="00DC6B15"/>
    <w:rsid w:val="00DC75D4"/>
    <w:rsid w:val="00DD14B9"/>
    <w:rsid w:val="00DD2608"/>
    <w:rsid w:val="00DD3FBC"/>
    <w:rsid w:val="00DD62E4"/>
    <w:rsid w:val="00DD6E3D"/>
    <w:rsid w:val="00DD7C8B"/>
    <w:rsid w:val="00DE00AD"/>
    <w:rsid w:val="00DE488D"/>
    <w:rsid w:val="00DE6310"/>
    <w:rsid w:val="00DE7311"/>
    <w:rsid w:val="00DF5F6D"/>
    <w:rsid w:val="00DF6E1D"/>
    <w:rsid w:val="00DF6EA3"/>
    <w:rsid w:val="00DF7932"/>
    <w:rsid w:val="00DF7E69"/>
    <w:rsid w:val="00E00B8C"/>
    <w:rsid w:val="00E0370D"/>
    <w:rsid w:val="00E04135"/>
    <w:rsid w:val="00E0435F"/>
    <w:rsid w:val="00E04C16"/>
    <w:rsid w:val="00E065EF"/>
    <w:rsid w:val="00E1161B"/>
    <w:rsid w:val="00E12941"/>
    <w:rsid w:val="00E13F6F"/>
    <w:rsid w:val="00E150AA"/>
    <w:rsid w:val="00E159F9"/>
    <w:rsid w:val="00E15B9E"/>
    <w:rsid w:val="00E15D08"/>
    <w:rsid w:val="00E1618E"/>
    <w:rsid w:val="00E173F5"/>
    <w:rsid w:val="00E213B3"/>
    <w:rsid w:val="00E21A01"/>
    <w:rsid w:val="00E2247D"/>
    <w:rsid w:val="00E229F3"/>
    <w:rsid w:val="00E22FA6"/>
    <w:rsid w:val="00E26BB1"/>
    <w:rsid w:val="00E26C12"/>
    <w:rsid w:val="00E27221"/>
    <w:rsid w:val="00E308B3"/>
    <w:rsid w:val="00E40E4F"/>
    <w:rsid w:val="00E425AB"/>
    <w:rsid w:val="00E4332B"/>
    <w:rsid w:val="00E43634"/>
    <w:rsid w:val="00E4482C"/>
    <w:rsid w:val="00E44F2A"/>
    <w:rsid w:val="00E46911"/>
    <w:rsid w:val="00E46CF5"/>
    <w:rsid w:val="00E47918"/>
    <w:rsid w:val="00E50A9B"/>
    <w:rsid w:val="00E5211A"/>
    <w:rsid w:val="00E55050"/>
    <w:rsid w:val="00E577FE"/>
    <w:rsid w:val="00E62252"/>
    <w:rsid w:val="00E65289"/>
    <w:rsid w:val="00E67633"/>
    <w:rsid w:val="00E709AF"/>
    <w:rsid w:val="00E71F16"/>
    <w:rsid w:val="00E7417E"/>
    <w:rsid w:val="00E7509D"/>
    <w:rsid w:val="00E756FE"/>
    <w:rsid w:val="00E763F0"/>
    <w:rsid w:val="00E80DB7"/>
    <w:rsid w:val="00E8114F"/>
    <w:rsid w:val="00E8267E"/>
    <w:rsid w:val="00E82E29"/>
    <w:rsid w:val="00E86C37"/>
    <w:rsid w:val="00E87822"/>
    <w:rsid w:val="00E90F97"/>
    <w:rsid w:val="00E91FBA"/>
    <w:rsid w:val="00E92942"/>
    <w:rsid w:val="00E93B16"/>
    <w:rsid w:val="00E973CC"/>
    <w:rsid w:val="00EA228D"/>
    <w:rsid w:val="00EA36BE"/>
    <w:rsid w:val="00EA42F0"/>
    <w:rsid w:val="00EA597C"/>
    <w:rsid w:val="00EA5FE6"/>
    <w:rsid w:val="00EA7748"/>
    <w:rsid w:val="00EA7B01"/>
    <w:rsid w:val="00EB04AD"/>
    <w:rsid w:val="00EB3745"/>
    <w:rsid w:val="00EB41CC"/>
    <w:rsid w:val="00EB4202"/>
    <w:rsid w:val="00EB63DF"/>
    <w:rsid w:val="00EB7CD9"/>
    <w:rsid w:val="00EC2A84"/>
    <w:rsid w:val="00EC4EAA"/>
    <w:rsid w:val="00EC586C"/>
    <w:rsid w:val="00EC6142"/>
    <w:rsid w:val="00EC7884"/>
    <w:rsid w:val="00EC7FA9"/>
    <w:rsid w:val="00ED1A70"/>
    <w:rsid w:val="00ED328E"/>
    <w:rsid w:val="00ED3920"/>
    <w:rsid w:val="00ED5CC0"/>
    <w:rsid w:val="00EE4F9A"/>
    <w:rsid w:val="00EE60E6"/>
    <w:rsid w:val="00EE6930"/>
    <w:rsid w:val="00EE7520"/>
    <w:rsid w:val="00EF28A5"/>
    <w:rsid w:val="00EF4B9C"/>
    <w:rsid w:val="00EF67A8"/>
    <w:rsid w:val="00EF7879"/>
    <w:rsid w:val="00F019B7"/>
    <w:rsid w:val="00F02561"/>
    <w:rsid w:val="00F06317"/>
    <w:rsid w:val="00F105A2"/>
    <w:rsid w:val="00F1104E"/>
    <w:rsid w:val="00F11A18"/>
    <w:rsid w:val="00F12AD4"/>
    <w:rsid w:val="00F1347F"/>
    <w:rsid w:val="00F13C68"/>
    <w:rsid w:val="00F13F0C"/>
    <w:rsid w:val="00F14DDD"/>
    <w:rsid w:val="00F14E65"/>
    <w:rsid w:val="00F22F53"/>
    <w:rsid w:val="00F23ED9"/>
    <w:rsid w:val="00F26CE4"/>
    <w:rsid w:val="00F327CA"/>
    <w:rsid w:val="00F3357B"/>
    <w:rsid w:val="00F3481D"/>
    <w:rsid w:val="00F349F5"/>
    <w:rsid w:val="00F360E8"/>
    <w:rsid w:val="00F3736B"/>
    <w:rsid w:val="00F37912"/>
    <w:rsid w:val="00F4168D"/>
    <w:rsid w:val="00F45D4E"/>
    <w:rsid w:val="00F535DF"/>
    <w:rsid w:val="00F54886"/>
    <w:rsid w:val="00F55313"/>
    <w:rsid w:val="00F55ADA"/>
    <w:rsid w:val="00F602FA"/>
    <w:rsid w:val="00F60310"/>
    <w:rsid w:val="00F61563"/>
    <w:rsid w:val="00F631F7"/>
    <w:rsid w:val="00F63EF0"/>
    <w:rsid w:val="00F6683D"/>
    <w:rsid w:val="00F705E2"/>
    <w:rsid w:val="00F7131B"/>
    <w:rsid w:val="00F726D8"/>
    <w:rsid w:val="00F73413"/>
    <w:rsid w:val="00F75D0B"/>
    <w:rsid w:val="00F7648B"/>
    <w:rsid w:val="00F77865"/>
    <w:rsid w:val="00F81ECB"/>
    <w:rsid w:val="00F823EA"/>
    <w:rsid w:val="00F83740"/>
    <w:rsid w:val="00F8563F"/>
    <w:rsid w:val="00F85FD1"/>
    <w:rsid w:val="00F86DF2"/>
    <w:rsid w:val="00F920E3"/>
    <w:rsid w:val="00F921AA"/>
    <w:rsid w:val="00F928AF"/>
    <w:rsid w:val="00F955E3"/>
    <w:rsid w:val="00F95CD3"/>
    <w:rsid w:val="00FA1380"/>
    <w:rsid w:val="00FA3470"/>
    <w:rsid w:val="00FA38E7"/>
    <w:rsid w:val="00FA3A48"/>
    <w:rsid w:val="00FA5170"/>
    <w:rsid w:val="00FA67B5"/>
    <w:rsid w:val="00FA7FB7"/>
    <w:rsid w:val="00FB1232"/>
    <w:rsid w:val="00FB17A2"/>
    <w:rsid w:val="00FB2E8D"/>
    <w:rsid w:val="00FB35C3"/>
    <w:rsid w:val="00FB3DB7"/>
    <w:rsid w:val="00FB4226"/>
    <w:rsid w:val="00FB58E3"/>
    <w:rsid w:val="00FB638B"/>
    <w:rsid w:val="00FC1DCA"/>
    <w:rsid w:val="00FC399A"/>
    <w:rsid w:val="00FC4F7A"/>
    <w:rsid w:val="00FC655A"/>
    <w:rsid w:val="00FC6EAF"/>
    <w:rsid w:val="00FC7A96"/>
    <w:rsid w:val="00FD0834"/>
    <w:rsid w:val="00FD30F9"/>
    <w:rsid w:val="00FD3375"/>
    <w:rsid w:val="00FD59EF"/>
    <w:rsid w:val="00FE019F"/>
    <w:rsid w:val="00FE48E9"/>
    <w:rsid w:val="00FF0295"/>
    <w:rsid w:val="00FF0AE0"/>
    <w:rsid w:val="00FF169A"/>
    <w:rsid w:val="00FF4AB4"/>
    <w:rsid w:val="00FF6A2E"/>
    <w:rsid w:val="00FF7CA7"/>
  </w:rsids>
  <m:mathPr>
    <m:mathFont m:val="Cambria Math"/>
    <m:brkBin m:val="before"/>
    <m:brkBinSub m:val="--"/>
    <m:smallFrac m:val="0"/>
    <m:dispDef/>
    <m:lMargin m:val="0"/>
    <m:rMargin m:val="0"/>
    <m:defJc m:val="centerGroup"/>
    <m:wrapIndent m:val="1440"/>
    <m:intLim m:val="subSup"/>
    <m:naryLim m:val="undOvr"/>
  </m:mathPr>
  <w:themeFontLang w:val="uk-U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91812"/>
  <w15:docId w15:val="{9A292546-B3F6-4733-A279-796F427A7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570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RAyat">
    <w:name w:val="AR_Ayat"/>
    <w:rsid w:val="00255704"/>
    <w:pPr>
      <w:bidi/>
      <w:spacing w:after="0" w:line="240" w:lineRule="auto"/>
      <w:jc w:val="center"/>
    </w:pPr>
    <w:rPr>
      <w:rFonts w:ascii="KFGQPC Uthmanic Script HAFS" w:eastAsia="Times New Roman" w:hAnsi="KFGQPC Uthmanic Script HAFS" w:cs="KFGQPC Uthmanic Script HAFS"/>
      <w:kern w:val="0"/>
      <w:sz w:val="28"/>
      <w:szCs w:val="28"/>
      <w:lang w:val="en-US" w:eastAsia="ru-RU"/>
      <w14:ligatures w14:val="none"/>
    </w:rPr>
  </w:style>
  <w:style w:type="paragraph" w:customStyle="1" w:styleId="ARHadith">
    <w:name w:val="AR_Hadith"/>
    <w:rsid w:val="00255704"/>
    <w:pPr>
      <w:bidi/>
      <w:spacing w:after="0" w:line="240" w:lineRule="auto"/>
      <w:jc w:val="center"/>
    </w:pPr>
    <w:rPr>
      <w:rFonts w:ascii="Scheherazade" w:eastAsia="Times New Roman" w:hAnsi="Scheherazade" w:cs="Scheherazade"/>
      <w:kern w:val="0"/>
      <w:sz w:val="28"/>
      <w:szCs w:val="28"/>
      <w:lang w:val="en-US" w:eastAsia="ru-RU"/>
      <w14:ligatures w14:val="none"/>
    </w:rPr>
  </w:style>
  <w:style w:type="character" w:customStyle="1" w:styleId="ARInText">
    <w:name w:val="AR_In.Text"/>
    <w:uiPriority w:val="1"/>
    <w:rsid w:val="00255704"/>
    <w:rPr>
      <w:rFonts w:ascii="Scheherazade" w:hAnsi="Scheherazade" w:cs="Scheherazade"/>
      <w:sz w:val="28"/>
      <w:szCs w:val="28"/>
    </w:rPr>
  </w:style>
  <w:style w:type="paragraph" w:customStyle="1" w:styleId="MainText">
    <w:name w:val="MainText"/>
    <w:rsid w:val="00255704"/>
    <w:pPr>
      <w:spacing w:after="0" w:line="240" w:lineRule="auto"/>
      <w:ind w:firstLine="709"/>
      <w:jc w:val="both"/>
    </w:pPr>
    <w:rPr>
      <w:rFonts w:ascii="Times New Roman" w:eastAsia="Times New Roman" w:hAnsi="Times New Roman" w:cs="Times New Roman"/>
      <w:kern w:val="0"/>
      <w:lang w:val="ru-RU"/>
      <w14:ligatures w14:val="none"/>
    </w:rPr>
  </w:style>
  <w:style w:type="paragraph" w:customStyle="1" w:styleId="Author">
    <w:name w:val="Author"/>
    <w:basedOn w:val="MainText"/>
    <w:next w:val="MainText"/>
    <w:rsid w:val="00255704"/>
    <w:rPr>
      <w:bCs/>
      <w:i/>
    </w:rPr>
  </w:style>
  <w:style w:type="paragraph" w:customStyle="1" w:styleId="Basmala">
    <w:name w:val="Basmala"/>
    <w:basedOn w:val="a"/>
    <w:rsid w:val="00255704"/>
    <w:pPr>
      <w:bidi/>
      <w:spacing w:after="200" w:line="360" w:lineRule="auto"/>
      <w:jc w:val="center"/>
    </w:pPr>
    <w:rPr>
      <w:rFonts w:ascii="KFGQPC Uthmanic Script HAFS" w:hAnsi="KFGQPC Uthmanic Script HAFS" w:cs="KFGQPC Uthmanic Script HAFS"/>
      <w:kern w:val="0"/>
      <w:sz w:val="28"/>
      <w:szCs w:val="28"/>
      <w:lang w:val="ru-RU"/>
      <w14:ligatures w14:val="none"/>
    </w:rPr>
  </w:style>
  <w:style w:type="character" w:customStyle="1" w:styleId="Bold">
    <w:name w:val="Bold"/>
    <w:rsid w:val="00255704"/>
    <w:rPr>
      <w:rFonts w:ascii="Times New Roman" w:hAnsi="Times New Roman"/>
      <w:b/>
      <w:lang w:val="ru-RU"/>
    </w:rPr>
  </w:style>
  <w:style w:type="character" w:customStyle="1" w:styleId="Bold-Italic">
    <w:name w:val="Bold-Italic"/>
    <w:uiPriority w:val="1"/>
    <w:rsid w:val="00255704"/>
    <w:rPr>
      <w:b/>
      <w:i/>
      <w:lang w:val="ru-RU"/>
    </w:rPr>
  </w:style>
  <w:style w:type="character" w:customStyle="1" w:styleId="Bold-Underline">
    <w:name w:val="Bold-Underline"/>
    <w:basedOn w:val="a0"/>
    <w:uiPriority w:val="1"/>
    <w:rsid w:val="00255704"/>
    <w:rPr>
      <w:rFonts w:asciiTheme="majorBidi" w:hAnsiTheme="majorBidi" w:cstheme="majorBidi"/>
      <w:b/>
      <w:bCs/>
      <w:color w:val="000000"/>
      <w:sz w:val="24"/>
      <w:szCs w:val="24"/>
      <w:u w:val="single"/>
      <w:lang w:val="ru-RU"/>
    </w:rPr>
  </w:style>
  <w:style w:type="paragraph" w:customStyle="1" w:styleId="FootNoteText">
    <w:name w:val="FootNote_Text"/>
    <w:rsid w:val="00255704"/>
    <w:pPr>
      <w:spacing w:after="60" w:line="240" w:lineRule="auto"/>
    </w:pPr>
    <w:rPr>
      <w:rFonts w:ascii="Times New Roman" w:eastAsia="Times New Roman" w:hAnsi="Times New Roman" w:cs="Times New Roman"/>
      <w:kern w:val="0"/>
      <w:sz w:val="16"/>
      <w:szCs w:val="16"/>
      <w:lang w:val="ru-RU" w:bidi="ar-AE"/>
      <w14:ligatures w14:val="none"/>
    </w:rPr>
  </w:style>
  <w:style w:type="paragraph" w:customStyle="1" w:styleId="HeaderL1">
    <w:name w:val="Header_L1"/>
    <w:next w:val="a"/>
    <w:rsid w:val="00255704"/>
    <w:pPr>
      <w:spacing w:after="480" w:line="240" w:lineRule="auto"/>
      <w:jc w:val="center"/>
    </w:pPr>
    <w:rPr>
      <w:rFonts w:ascii="Times New Roman" w:eastAsia="Times New Roman" w:hAnsi="Times New Roman" w:cs="Times New Roman"/>
      <w:b/>
      <w:bCs/>
      <w:kern w:val="0"/>
      <w:sz w:val="28"/>
      <w:szCs w:val="28"/>
      <w:lang w:val="ru-RU"/>
      <w14:ligatures w14:val="none"/>
    </w:rPr>
  </w:style>
  <w:style w:type="paragraph" w:customStyle="1" w:styleId="HeaderL2">
    <w:name w:val="Header_L2"/>
    <w:rsid w:val="00255704"/>
    <w:pPr>
      <w:spacing w:before="240" w:after="180" w:line="240" w:lineRule="auto"/>
      <w:jc w:val="center"/>
    </w:pPr>
    <w:rPr>
      <w:rFonts w:ascii="Times New Roman" w:eastAsia="Times New Roman" w:hAnsi="Times New Roman" w:cs="Times New Roman"/>
      <w:b/>
      <w:bCs/>
      <w:kern w:val="0"/>
      <w:sz w:val="20"/>
      <w:szCs w:val="20"/>
      <w:lang w:val="ru-RU"/>
      <w14:ligatures w14:val="none"/>
    </w:rPr>
  </w:style>
  <w:style w:type="character" w:customStyle="1" w:styleId="Italic">
    <w:name w:val="Italic"/>
    <w:rsid w:val="00255704"/>
    <w:rPr>
      <w:rFonts w:ascii="Times New Roman" w:hAnsi="Times New Roman"/>
      <w:i/>
      <w:lang w:val="ru-RU" w:eastAsia="en-US"/>
    </w:rPr>
  </w:style>
  <w:style w:type="paragraph" w:customStyle="1" w:styleId="ListLetters">
    <w:name w:val="List_Letters"/>
    <w:rsid w:val="00255704"/>
    <w:pPr>
      <w:widowControl w:val="0"/>
      <w:autoSpaceDE w:val="0"/>
      <w:autoSpaceDN w:val="0"/>
      <w:adjustRightInd w:val="0"/>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ListMarkers">
    <w:name w:val="List_Markers"/>
    <w:rsid w:val="00255704"/>
    <w:pPr>
      <w:numPr>
        <w:numId w:val="2"/>
      </w:numPr>
      <w:suppressAutoHyphens/>
      <w:spacing w:after="0" w:line="240" w:lineRule="auto"/>
      <w:jc w:val="both"/>
    </w:pPr>
    <w:rPr>
      <w:rFonts w:ascii="Times New Roman" w:eastAsia="Times New Roman" w:hAnsi="Times New Roman" w:cs="Times New Roman"/>
      <w:kern w:val="0"/>
      <w:lang w:val="ru-RU"/>
      <w14:ligatures w14:val="none"/>
    </w:rPr>
  </w:style>
  <w:style w:type="paragraph" w:customStyle="1" w:styleId="ListNumbers">
    <w:name w:val="List_Numbers"/>
    <w:rsid w:val="00255704"/>
    <w:pPr>
      <w:numPr>
        <w:numId w:val="3"/>
      </w:numPr>
      <w:spacing w:after="0" w:line="240" w:lineRule="auto"/>
      <w:jc w:val="both"/>
    </w:pPr>
    <w:rPr>
      <w:rFonts w:ascii="Times New Roman" w:eastAsia="Times New Roman" w:hAnsi="Times New Roman" w:cs="Times New Roman"/>
      <w:kern w:val="0"/>
      <w:lang w:val="ru-RU" w:eastAsia="ru-RU"/>
      <w14:ligatures w14:val="none"/>
    </w:rPr>
  </w:style>
  <w:style w:type="paragraph" w:customStyle="1" w:styleId="MainTextCentered">
    <w:name w:val="MainText_Centered"/>
    <w:rsid w:val="00255704"/>
    <w:pPr>
      <w:spacing w:after="0" w:line="240" w:lineRule="auto"/>
      <w:jc w:val="center"/>
    </w:pPr>
    <w:rPr>
      <w:rFonts w:ascii="Times New Roman" w:eastAsia="Times New Roman" w:hAnsi="Times New Roman" w:cs="Times New Roman"/>
      <w:kern w:val="0"/>
      <w:lang w:val="ru-RU" w:eastAsia="ru-RU"/>
      <w14:ligatures w14:val="none"/>
    </w:rPr>
  </w:style>
  <w:style w:type="paragraph" w:customStyle="1" w:styleId="MainTextNoIndent">
    <w:name w:val="MainText_NoIndent"/>
    <w:next w:val="MainText"/>
    <w:rsid w:val="00255704"/>
    <w:pPr>
      <w:spacing w:after="0" w:line="240" w:lineRule="auto"/>
      <w:jc w:val="both"/>
    </w:pPr>
    <w:rPr>
      <w:rFonts w:ascii="Times New Roman" w:eastAsia="Times New Roman" w:hAnsi="Times New Roman" w:cs="Times New Roman"/>
      <w:kern w:val="0"/>
      <w:lang w:val="ru-RU"/>
      <w14:ligatures w14:val="none"/>
    </w:rPr>
  </w:style>
  <w:style w:type="character" w:customStyle="1" w:styleId="Quotes">
    <w:name w:val="Quotes"/>
    <w:uiPriority w:val="1"/>
    <w:rsid w:val="00255704"/>
    <w:rPr>
      <w:rFonts w:asciiTheme="minorHAnsi" w:hAnsiTheme="minorHAnsi"/>
      <w:i w:val="0"/>
      <w:sz w:val="23"/>
      <w:lang w:val="ru-RU"/>
    </w:rPr>
  </w:style>
  <w:style w:type="character" w:customStyle="1" w:styleId="RUAyat">
    <w:name w:val="RU_Ayat"/>
    <w:rsid w:val="00255704"/>
    <w:rPr>
      <w:rFonts w:ascii="Times New Roman" w:hAnsi="Times New Roman"/>
      <w:b/>
      <w:lang w:val="ru-RU"/>
    </w:rPr>
  </w:style>
  <w:style w:type="character" w:customStyle="1" w:styleId="RUHadith">
    <w:name w:val="RU_Hadith"/>
    <w:rsid w:val="00255704"/>
    <w:rPr>
      <w:rFonts w:ascii="Times New Roman" w:hAnsi="Times New Roman"/>
      <w:b/>
      <w:i/>
      <w:lang w:val="ru-RU"/>
    </w:rPr>
  </w:style>
  <w:style w:type="paragraph" w:customStyle="1" w:styleId="SubHeader">
    <w:name w:val="SubHeader"/>
    <w:basedOn w:val="a"/>
    <w:next w:val="MainText"/>
    <w:rsid w:val="00255704"/>
    <w:pPr>
      <w:spacing w:after="0" w:line="240" w:lineRule="auto"/>
      <w:jc w:val="center"/>
    </w:pPr>
    <w:rPr>
      <w:rFonts w:ascii="Times New Roman" w:eastAsia="Times New Roman" w:hAnsi="Times New Roman" w:cs="Times New Roman"/>
      <w:b/>
      <w:bCs/>
      <w:kern w:val="0"/>
      <w:lang w:val="ru-RU"/>
      <w14:ligatures w14:val="none"/>
    </w:rPr>
  </w:style>
  <w:style w:type="character" w:customStyle="1" w:styleId="Subscript">
    <w:name w:val="Subscript"/>
    <w:uiPriority w:val="1"/>
    <w:rsid w:val="00255704"/>
    <w:rPr>
      <w:rFonts w:cs="Times New Roman"/>
      <w:vertAlign w:val="subscript"/>
    </w:rPr>
  </w:style>
  <w:style w:type="paragraph" w:customStyle="1" w:styleId="SubSubheader">
    <w:name w:val="SubSubheader"/>
    <w:rsid w:val="00255704"/>
    <w:pPr>
      <w:autoSpaceDE w:val="0"/>
      <w:autoSpaceDN w:val="0"/>
      <w:adjustRightInd w:val="0"/>
      <w:spacing w:after="0" w:line="240" w:lineRule="auto"/>
      <w:ind w:left="709"/>
    </w:pPr>
    <w:rPr>
      <w:rFonts w:ascii="Times New Roman" w:eastAsia="Times New Roman" w:hAnsi="Times New Roman" w:cs="Times New Roman"/>
      <w:b/>
      <w:bCs/>
      <w:kern w:val="0"/>
      <w:lang w:val="ru-RU"/>
      <w14:ligatures w14:val="none"/>
    </w:rPr>
  </w:style>
  <w:style w:type="paragraph" w:customStyle="1" w:styleId="SubSubSubheader">
    <w:name w:val="SubSubSubheader"/>
    <w:basedOn w:val="SubSubheader"/>
    <w:rsid w:val="00255704"/>
    <w:rPr>
      <w:i/>
      <w:iCs/>
    </w:rPr>
  </w:style>
  <w:style w:type="character" w:customStyle="1" w:styleId="Superscript">
    <w:name w:val="Superscript"/>
    <w:uiPriority w:val="1"/>
    <w:rsid w:val="00255704"/>
    <w:rPr>
      <w:rFonts w:cs="Times New Roman"/>
      <w:vertAlign w:val="superscript"/>
    </w:rPr>
  </w:style>
  <w:style w:type="character" w:customStyle="1" w:styleId="Underline">
    <w:name w:val="Underline"/>
    <w:uiPriority w:val="1"/>
    <w:rsid w:val="00255704"/>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09376">
      <w:bodyDiv w:val="1"/>
      <w:marLeft w:val="0"/>
      <w:marRight w:val="0"/>
      <w:marTop w:val="0"/>
      <w:marBottom w:val="0"/>
      <w:divBdr>
        <w:top w:val="none" w:sz="0" w:space="0" w:color="auto"/>
        <w:left w:val="none" w:sz="0" w:space="0" w:color="auto"/>
        <w:bottom w:val="none" w:sz="0" w:space="0" w:color="auto"/>
        <w:right w:val="none" w:sz="0" w:space="0" w:color="auto"/>
      </w:divBdr>
    </w:div>
    <w:div w:id="118231048">
      <w:bodyDiv w:val="1"/>
      <w:marLeft w:val="0"/>
      <w:marRight w:val="0"/>
      <w:marTop w:val="0"/>
      <w:marBottom w:val="0"/>
      <w:divBdr>
        <w:top w:val="none" w:sz="0" w:space="0" w:color="auto"/>
        <w:left w:val="none" w:sz="0" w:space="0" w:color="auto"/>
        <w:bottom w:val="none" w:sz="0" w:space="0" w:color="auto"/>
        <w:right w:val="none" w:sz="0" w:space="0" w:color="auto"/>
      </w:divBdr>
      <w:divsChild>
        <w:div w:id="5244899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323202">
      <w:bodyDiv w:val="1"/>
      <w:marLeft w:val="0"/>
      <w:marRight w:val="0"/>
      <w:marTop w:val="0"/>
      <w:marBottom w:val="0"/>
      <w:divBdr>
        <w:top w:val="none" w:sz="0" w:space="0" w:color="auto"/>
        <w:left w:val="none" w:sz="0" w:space="0" w:color="auto"/>
        <w:bottom w:val="none" w:sz="0" w:space="0" w:color="auto"/>
        <w:right w:val="none" w:sz="0" w:space="0" w:color="auto"/>
      </w:divBdr>
      <w:divsChild>
        <w:div w:id="1954097188">
          <w:marLeft w:val="0"/>
          <w:marRight w:val="0"/>
          <w:marTop w:val="0"/>
          <w:marBottom w:val="0"/>
          <w:divBdr>
            <w:top w:val="none" w:sz="0" w:space="0" w:color="auto"/>
            <w:left w:val="none" w:sz="0" w:space="0" w:color="auto"/>
            <w:bottom w:val="none" w:sz="0" w:space="0" w:color="auto"/>
            <w:right w:val="none" w:sz="0" w:space="0" w:color="auto"/>
          </w:divBdr>
          <w:divsChild>
            <w:div w:id="685596385">
              <w:marLeft w:val="0"/>
              <w:marRight w:val="0"/>
              <w:marTop w:val="0"/>
              <w:marBottom w:val="0"/>
              <w:divBdr>
                <w:top w:val="none" w:sz="0" w:space="0" w:color="auto"/>
                <w:left w:val="none" w:sz="0" w:space="0" w:color="auto"/>
                <w:bottom w:val="none" w:sz="0" w:space="0" w:color="auto"/>
                <w:right w:val="none" w:sz="0" w:space="0" w:color="auto"/>
              </w:divBdr>
              <w:divsChild>
                <w:div w:id="717046496">
                  <w:marLeft w:val="0"/>
                  <w:marRight w:val="0"/>
                  <w:marTop w:val="0"/>
                  <w:marBottom w:val="0"/>
                  <w:divBdr>
                    <w:top w:val="none" w:sz="0" w:space="0" w:color="auto"/>
                    <w:left w:val="none" w:sz="0" w:space="0" w:color="auto"/>
                    <w:bottom w:val="none" w:sz="0" w:space="0" w:color="auto"/>
                    <w:right w:val="none" w:sz="0" w:space="0" w:color="auto"/>
                  </w:divBdr>
                  <w:divsChild>
                    <w:div w:id="930892179">
                      <w:marLeft w:val="0"/>
                      <w:marRight w:val="0"/>
                      <w:marTop w:val="0"/>
                      <w:marBottom w:val="0"/>
                      <w:divBdr>
                        <w:top w:val="none" w:sz="0" w:space="0" w:color="auto"/>
                        <w:left w:val="none" w:sz="0" w:space="0" w:color="auto"/>
                        <w:bottom w:val="none" w:sz="0" w:space="0" w:color="auto"/>
                        <w:right w:val="none" w:sz="0" w:space="0" w:color="auto"/>
                      </w:divBdr>
                      <w:divsChild>
                        <w:div w:id="522287127">
                          <w:marLeft w:val="0"/>
                          <w:marRight w:val="0"/>
                          <w:marTop w:val="0"/>
                          <w:marBottom w:val="0"/>
                          <w:divBdr>
                            <w:top w:val="none" w:sz="0" w:space="0" w:color="auto"/>
                            <w:left w:val="none" w:sz="0" w:space="0" w:color="auto"/>
                            <w:bottom w:val="none" w:sz="0" w:space="0" w:color="auto"/>
                            <w:right w:val="none" w:sz="0" w:space="0" w:color="auto"/>
                          </w:divBdr>
                          <w:divsChild>
                            <w:div w:id="893855891">
                              <w:marLeft w:val="0"/>
                              <w:marRight w:val="0"/>
                              <w:marTop w:val="0"/>
                              <w:marBottom w:val="0"/>
                              <w:divBdr>
                                <w:top w:val="none" w:sz="0" w:space="0" w:color="auto"/>
                                <w:left w:val="none" w:sz="0" w:space="0" w:color="auto"/>
                                <w:bottom w:val="none" w:sz="0" w:space="0" w:color="auto"/>
                                <w:right w:val="none" w:sz="0" w:space="0" w:color="auto"/>
                              </w:divBdr>
                              <w:divsChild>
                                <w:div w:id="1994336907">
                                  <w:marLeft w:val="0"/>
                                  <w:marRight w:val="0"/>
                                  <w:marTop w:val="0"/>
                                  <w:marBottom w:val="0"/>
                                  <w:divBdr>
                                    <w:top w:val="none" w:sz="0" w:space="0" w:color="auto"/>
                                    <w:left w:val="none" w:sz="0" w:space="0" w:color="auto"/>
                                    <w:bottom w:val="none" w:sz="0" w:space="0" w:color="auto"/>
                                    <w:right w:val="none" w:sz="0" w:space="0" w:color="auto"/>
                                  </w:divBdr>
                                  <w:divsChild>
                                    <w:div w:id="42546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08367">
      <w:bodyDiv w:val="1"/>
      <w:marLeft w:val="0"/>
      <w:marRight w:val="0"/>
      <w:marTop w:val="0"/>
      <w:marBottom w:val="0"/>
      <w:divBdr>
        <w:top w:val="none" w:sz="0" w:space="0" w:color="auto"/>
        <w:left w:val="none" w:sz="0" w:space="0" w:color="auto"/>
        <w:bottom w:val="none" w:sz="0" w:space="0" w:color="auto"/>
        <w:right w:val="none" w:sz="0" w:space="0" w:color="auto"/>
      </w:divBdr>
    </w:div>
    <w:div w:id="239029112">
      <w:bodyDiv w:val="1"/>
      <w:marLeft w:val="0"/>
      <w:marRight w:val="0"/>
      <w:marTop w:val="0"/>
      <w:marBottom w:val="0"/>
      <w:divBdr>
        <w:top w:val="none" w:sz="0" w:space="0" w:color="auto"/>
        <w:left w:val="none" w:sz="0" w:space="0" w:color="auto"/>
        <w:bottom w:val="none" w:sz="0" w:space="0" w:color="auto"/>
        <w:right w:val="none" w:sz="0" w:space="0" w:color="auto"/>
      </w:divBdr>
    </w:div>
    <w:div w:id="251207040">
      <w:bodyDiv w:val="1"/>
      <w:marLeft w:val="0"/>
      <w:marRight w:val="0"/>
      <w:marTop w:val="0"/>
      <w:marBottom w:val="0"/>
      <w:divBdr>
        <w:top w:val="none" w:sz="0" w:space="0" w:color="auto"/>
        <w:left w:val="none" w:sz="0" w:space="0" w:color="auto"/>
        <w:bottom w:val="none" w:sz="0" w:space="0" w:color="auto"/>
        <w:right w:val="none" w:sz="0" w:space="0" w:color="auto"/>
      </w:divBdr>
      <w:divsChild>
        <w:div w:id="1532835270">
          <w:marLeft w:val="0"/>
          <w:marRight w:val="0"/>
          <w:marTop w:val="0"/>
          <w:marBottom w:val="0"/>
          <w:divBdr>
            <w:top w:val="none" w:sz="0" w:space="0" w:color="auto"/>
            <w:left w:val="none" w:sz="0" w:space="0" w:color="auto"/>
            <w:bottom w:val="none" w:sz="0" w:space="0" w:color="auto"/>
            <w:right w:val="none" w:sz="0" w:space="0" w:color="auto"/>
          </w:divBdr>
          <w:divsChild>
            <w:div w:id="1644461998">
              <w:marLeft w:val="0"/>
              <w:marRight w:val="0"/>
              <w:marTop w:val="0"/>
              <w:marBottom w:val="0"/>
              <w:divBdr>
                <w:top w:val="none" w:sz="0" w:space="0" w:color="auto"/>
                <w:left w:val="none" w:sz="0" w:space="0" w:color="auto"/>
                <w:bottom w:val="none" w:sz="0" w:space="0" w:color="auto"/>
                <w:right w:val="none" w:sz="0" w:space="0" w:color="auto"/>
              </w:divBdr>
              <w:divsChild>
                <w:div w:id="1862009772">
                  <w:marLeft w:val="0"/>
                  <w:marRight w:val="0"/>
                  <w:marTop w:val="0"/>
                  <w:marBottom w:val="0"/>
                  <w:divBdr>
                    <w:top w:val="none" w:sz="0" w:space="0" w:color="auto"/>
                    <w:left w:val="none" w:sz="0" w:space="0" w:color="auto"/>
                    <w:bottom w:val="none" w:sz="0" w:space="0" w:color="auto"/>
                    <w:right w:val="none" w:sz="0" w:space="0" w:color="auto"/>
                  </w:divBdr>
                  <w:divsChild>
                    <w:div w:id="896740171">
                      <w:marLeft w:val="0"/>
                      <w:marRight w:val="0"/>
                      <w:marTop w:val="0"/>
                      <w:marBottom w:val="0"/>
                      <w:divBdr>
                        <w:top w:val="none" w:sz="0" w:space="0" w:color="auto"/>
                        <w:left w:val="none" w:sz="0" w:space="0" w:color="auto"/>
                        <w:bottom w:val="none" w:sz="0" w:space="0" w:color="auto"/>
                        <w:right w:val="none" w:sz="0" w:space="0" w:color="auto"/>
                      </w:divBdr>
                      <w:divsChild>
                        <w:div w:id="342442680">
                          <w:marLeft w:val="0"/>
                          <w:marRight w:val="0"/>
                          <w:marTop w:val="0"/>
                          <w:marBottom w:val="0"/>
                          <w:divBdr>
                            <w:top w:val="none" w:sz="0" w:space="0" w:color="auto"/>
                            <w:left w:val="none" w:sz="0" w:space="0" w:color="auto"/>
                            <w:bottom w:val="none" w:sz="0" w:space="0" w:color="auto"/>
                            <w:right w:val="none" w:sz="0" w:space="0" w:color="auto"/>
                          </w:divBdr>
                          <w:divsChild>
                            <w:div w:id="561134116">
                              <w:marLeft w:val="0"/>
                              <w:marRight w:val="0"/>
                              <w:marTop w:val="0"/>
                              <w:marBottom w:val="0"/>
                              <w:divBdr>
                                <w:top w:val="none" w:sz="0" w:space="0" w:color="auto"/>
                                <w:left w:val="none" w:sz="0" w:space="0" w:color="auto"/>
                                <w:bottom w:val="none" w:sz="0" w:space="0" w:color="auto"/>
                                <w:right w:val="none" w:sz="0" w:space="0" w:color="auto"/>
                              </w:divBdr>
                              <w:divsChild>
                                <w:div w:id="226308327">
                                  <w:marLeft w:val="0"/>
                                  <w:marRight w:val="0"/>
                                  <w:marTop w:val="0"/>
                                  <w:marBottom w:val="0"/>
                                  <w:divBdr>
                                    <w:top w:val="none" w:sz="0" w:space="0" w:color="auto"/>
                                    <w:left w:val="none" w:sz="0" w:space="0" w:color="auto"/>
                                    <w:bottom w:val="none" w:sz="0" w:space="0" w:color="auto"/>
                                    <w:right w:val="none" w:sz="0" w:space="0" w:color="auto"/>
                                  </w:divBdr>
                                  <w:divsChild>
                                    <w:div w:id="204270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8954815">
      <w:bodyDiv w:val="1"/>
      <w:marLeft w:val="0"/>
      <w:marRight w:val="0"/>
      <w:marTop w:val="0"/>
      <w:marBottom w:val="0"/>
      <w:divBdr>
        <w:top w:val="none" w:sz="0" w:space="0" w:color="auto"/>
        <w:left w:val="none" w:sz="0" w:space="0" w:color="auto"/>
        <w:bottom w:val="none" w:sz="0" w:space="0" w:color="auto"/>
        <w:right w:val="none" w:sz="0" w:space="0" w:color="auto"/>
      </w:divBdr>
      <w:divsChild>
        <w:div w:id="1623532820">
          <w:marLeft w:val="0"/>
          <w:marRight w:val="0"/>
          <w:marTop w:val="0"/>
          <w:marBottom w:val="0"/>
          <w:divBdr>
            <w:top w:val="none" w:sz="0" w:space="0" w:color="auto"/>
            <w:left w:val="none" w:sz="0" w:space="0" w:color="auto"/>
            <w:bottom w:val="none" w:sz="0" w:space="0" w:color="auto"/>
            <w:right w:val="none" w:sz="0" w:space="0" w:color="auto"/>
          </w:divBdr>
          <w:divsChild>
            <w:div w:id="888565957">
              <w:marLeft w:val="0"/>
              <w:marRight w:val="0"/>
              <w:marTop w:val="0"/>
              <w:marBottom w:val="0"/>
              <w:divBdr>
                <w:top w:val="none" w:sz="0" w:space="0" w:color="auto"/>
                <w:left w:val="none" w:sz="0" w:space="0" w:color="auto"/>
                <w:bottom w:val="none" w:sz="0" w:space="0" w:color="auto"/>
                <w:right w:val="none" w:sz="0" w:space="0" w:color="auto"/>
              </w:divBdr>
              <w:divsChild>
                <w:div w:id="615674132">
                  <w:marLeft w:val="0"/>
                  <w:marRight w:val="0"/>
                  <w:marTop w:val="0"/>
                  <w:marBottom w:val="0"/>
                  <w:divBdr>
                    <w:top w:val="none" w:sz="0" w:space="0" w:color="auto"/>
                    <w:left w:val="none" w:sz="0" w:space="0" w:color="auto"/>
                    <w:bottom w:val="none" w:sz="0" w:space="0" w:color="auto"/>
                    <w:right w:val="none" w:sz="0" w:space="0" w:color="auto"/>
                  </w:divBdr>
                  <w:divsChild>
                    <w:div w:id="867985690">
                      <w:marLeft w:val="0"/>
                      <w:marRight w:val="0"/>
                      <w:marTop w:val="0"/>
                      <w:marBottom w:val="0"/>
                      <w:divBdr>
                        <w:top w:val="none" w:sz="0" w:space="0" w:color="auto"/>
                        <w:left w:val="none" w:sz="0" w:space="0" w:color="auto"/>
                        <w:bottom w:val="none" w:sz="0" w:space="0" w:color="auto"/>
                        <w:right w:val="none" w:sz="0" w:space="0" w:color="auto"/>
                      </w:divBdr>
                      <w:divsChild>
                        <w:div w:id="1409156771">
                          <w:marLeft w:val="0"/>
                          <w:marRight w:val="0"/>
                          <w:marTop w:val="0"/>
                          <w:marBottom w:val="0"/>
                          <w:divBdr>
                            <w:top w:val="none" w:sz="0" w:space="0" w:color="auto"/>
                            <w:left w:val="none" w:sz="0" w:space="0" w:color="auto"/>
                            <w:bottom w:val="none" w:sz="0" w:space="0" w:color="auto"/>
                            <w:right w:val="none" w:sz="0" w:space="0" w:color="auto"/>
                          </w:divBdr>
                          <w:divsChild>
                            <w:div w:id="1602103368">
                              <w:marLeft w:val="0"/>
                              <w:marRight w:val="0"/>
                              <w:marTop w:val="0"/>
                              <w:marBottom w:val="0"/>
                              <w:divBdr>
                                <w:top w:val="none" w:sz="0" w:space="0" w:color="auto"/>
                                <w:left w:val="none" w:sz="0" w:space="0" w:color="auto"/>
                                <w:bottom w:val="none" w:sz="0" w:space="0" w:color="auto"/>
                                <w:right w:val="none" w:sz="0" w:space="0" w:color="auto"/>
                              </w:divBdr>
                              <w:divsChild>
                                <w:div w:id="743646717">
                                  <w:marLeft w:val="0"/>
                                  <w:marRight w:val="0"/>
                                  <w:marTop w:val="0"/>
                                  <w:marBottom w:val="0"/>
                                  <w:divBdr>
                                    <w:top w:val="none" w:sz="0" w:space="0" w:color="auto"/>
                                    <w:left w:val="none" w:sz="0" w:space="0" w:color="auto"/>
                                    <w:bottom w:val="none" w:sz="0" w:space="0" w:color="auto"/>
                                    <w:right w:val="none" w:sz="0" w:space="0" w:color="auto"/>
                                  </w:divBdr>
                                  <w:divsChild>
                                    <w:div w:id="147024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2896800">
      <w:bodyDiv w:val="1"/>
      <w:marLeft w:val="0"/>
      <w:marRight w:val="0"/>
      <w:marTop w:val="0"/>
      <w:marBottom w:val="0"/>
      <w:divBdr>
        <w:top w:val="none" w:sz="0" w:space="0" w:color="auto"/>
        <w:left w:val="none" w:sz="0" w:space="0" w:color="auto"/>
        <w:bottom w:val="none" w:sz="0" w:space="0" w:color="auto"/>
        <w:right w:val="none" w:sz="0" w:space="0" w:color="auto"/>
      </w:divBdr>
      <w:divsChild>
        <w:div w:id="1986355748">
          <w:marLeft w:val="0"/>
          <w:marRight w:val="0"/>
          <w:marTop w:val="0"/>
          <w:marBottom w:val="0"/>
          <w:divBdr>
            <w:top w:val="none" w:sz="0" w:space="0" w:color="auto"/>
            <w:left w:val="none" w:sz="0" w:space="0" w:color="auto"/>
            <w:bottom w:val="none" w:sz="0" w:space="0" w:color="auto"/>
            <w:right w:val="none" w:sz="0" w:space="0" w:color="auto"/>
          </w:divBdr>
          <w:divsChild>
            <w:div w:id="64955564">
              <w:marLeft w:val="0"/>
              <w:marRight w:val="0"/>
              <w:marTop w:val="0"/>
              <w:marBottom w:val="0"/>
              <w:divBdr>
                <w:top w:val="none" w:sz="0" w:space="0" w:color="auto"/>
                <w:left w:val="none" w:sz="0" w:space="0" w:color="auto"/>
                <w:bottom w:val="none" w:sz="0" w:space="0" w:color="auto"/>
                <w:right w:val="none" w:sz="0" w:space="0" w:color="auto"/>
              </w:divBdr>
              <w:divsChild>
                <w:div w:id="692220352">
                  <w:marLeft w:val="0"/>
                  <w:marRight w:val="0"/>
                  <w:marTop w:val="0"/>
                  <w:marBottom w:val="0"/>
                  <w:divBdr>
                    <w:top w:val="none" w:sz="0" w:space="0" w:color="auto"/>
                    <w:left w:val="none" w:sz="0" w:space="0" w:color="auto"/>
                    <w:bottom w:val="none" w:sz="0" w:space="0" w:color="auto"/>
                    <w:right w:val="none" w:sz="0" w:space="0" w:color="auto"/>
                  </w:divBdr>
                  <w:divsChild>
                    <w:div w:id="1595548108">
                      <w:marLeft w:val="0"/>
                      <w:marRight w:val="0"/>
                      <w:marTop w:val="0"/>
                      <w:marBottom w:val="0"/>
                      <w:divBdr>
                        <w:top w:val="none" w:sz="0" w:space="0" w:color="auto"/>
                        <w:left w:val="none" w:sz="0" w:space="0" w:color="auto"/>
                        <w:bottom w:val="none" w:sz="0" w:space="0" w:color="auto"/>
                        <w:right w:val="none" w:sz="0" w:space="0" w:color="auto"/>
                      </w:divBdr>
                      <w:divsChild>
                        <w:div w:id="997077398">
                          <w:marLeft w:val="0"/>
                          <w:marRight w:val="0"/>
                          <w:marTop w:val="0"/>
                          <w:marBottom w:val="0"/>
                          <w:divBdr>
                            <w:top w:val="none" w:sz="0" w:space="0" w:color="auto"/>
                            <w:left w:val="none" w:sz="0" w:space="0" w:color="auto"/>
                            <w:bottom w:val="none" w:sz="0" w:space="0" w:color="auto"/>
                            <w:right w:val="none" w:sz="0" w:space="0" w:color="auto"/>
                          </w:divBdr>
                          <w:divsChild>
                            <w:div w:id="538668865">
                              <w:marLeft w:val="0"/>
                              <w:marRight w:val="0"/>
                              <w:marTop w:val="0"/>
                              <w:marBottom w:val="0"/>
                              <w:divBdr>
                                <w:top w:val="none" w:sz="0" w:space="0" w:color="auto"/>
                                <w:left w:val="none" w:sz="0" w:space="0" w:color="auto"/>
                                <w:bottom w:val="none" w:sz="0" w:space="0" w:color="auto"/>
                                <w:right w:val="none" w:sz="0" w:space="0" w:color="auto"/>
                              </w:divBdr>
                              <w:divsChild>
                                <w:div w:id="865142568">
                                  <w:marLeft w:val="0"/>
                                  <w:marRight w:val="0"/>
                                  <w:marTop w:val="0"/>
                                  <w:marBottom w:val="0"/>
                                  <w:divBdr>
                                    <w:top w:val="none" w:sz="0" w:space="0" w:color="auto"/>
                                    <w:left w:val="none" w:sz="0" w:space="0" w:color="auto"/>
                                    <w:bottom w:val="none" w:sz="0" w:space="0" w:color="auto"/>
                                    <w:right w:val="none" w:sz="0" w:space="0" w:color="auto"/>
                                  </w:divBdr>
                                  <w:divsChild>
                                    <w:div w:id="163351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0541910">
      <w:bodyDiv w:val="1"/>
      <w:marLeft w:val="0"/>
      <w:marRight w:val="0"/>
      <w:marTop w:val="0"/>
      <w:marBottom w:val="0"/>
      <w:divBdr>
        <w:top w:val="none" w:sz="0" w:space="0" w:color="auto"/>
        <w:left w:val="none" w:sz="0" w:space="0" w:color="auto"/>
        <w:bottom w:val="none" w:sz="0" w:space="0" w:color="auto"/>
        <w:right w:val="none" w:sz="0" w:space="0" w:color="auto"/>
      </w:divBdr>
    </w:div>
    <w:div w:id="503589283">
      <w:bodyDiv w:val="1"/>
      <w:marLeft w:val="0"/>
      <w:marRight w:val="0"/>
      <w:marTop w:val="0"/>
      <w:marBottom w:val="0"/>
      <w:divBdr>
        <w:top w:val="none" w:sz="0" w:space="0" w:color="auto"/>
        <w:left w:val="none" w:sz="0" w:space="0" w:color="auto"/>
        <w:bottom w:val="none" w:sz="0" w:space="0" w:color="auto"/>
        <w:right w:val="none" w:sz="0" w:space="0" w:color="auto"/>
      </w:divBdr>
      <w:divsChild>
        <w:div w:id="1054768191">
          <w:marLeft w:val="0"/>
          <w:marRight w:val="0"/>
          <w:marTop w:val="0"/>
          <w:marBottom w:val="0"/>
          <w:divBdr>
            <w:top w:val="none" w:sz="0" w:space="0" w:color="auto"/>
            <w:left w:val="none" w:sz="0" w:space="0" w:color="auto"/>
            <w:bottom w:val="none" w:sz="0" w:space="0" w:color="auto"/>
            <w:right w:val="none" w:sz="0" w:space="0" w:color="auto"/>
          </w:divBdr>
          <w:divsChild>
            <w:div w:id="487945442">
              <w:marLeft w:val="0"/>
              <w:marRight w:val="0"/>
              <w:marTop w:val="0"/>
              <w:marBottom w:val="0"/>
              <w:divBdr>
                <w:top w:val="none" w:sz="0" w:space="0" w:color="auto"/>
                <w:left w:val="none" w:sz="0" w:space="0" w:color="auto"/>
                <w:bottom w:val="none" w:sz="0" w:space="0" w:color="auto"/>
                <w:right w:val="none" w:sz="0" w:space="0" w:color="auto"/>
              </w:divBdr>
              <w:divsChild>
                <w:div w:id="1446385896">
                  <w:marLeft w:val="0"/>
                  <w:marRight w:val="0"/>
                  <w:marTop w:val="0"/>
                  <w:marBottom w:val="0"/>
                  <w:divBdr>
                    <w:top w:val="none" w:sz="0" w:space="0" w:color="auto"/>
                    <w:left w:val="none" w:sz="0" w:space="0" w:color="auto"/>
                    <w:bottom w:val="none" w:sz="0" w:space="0" w:color="auto"/>
                    <w:right w:val="none" w:sz="0" w:space="0" w:color="auto"/>
                  </w:divBdr>
                  <w:divsChild>
                    <w:div w:id="1441536471">
                      <w:marLeft w:val="0"/>
                      <w:marRight w:val="0"/>
                      <w:marTop w:val="0"/>
                      <w:marBottom w:val="0"/>
                      <w:divBdr>
                        <w:top w:val="none" w:sz="0" w:space="0" w:color="auto"/>
                        <w:left w:val="none" w:sz="0" w:space="0" w:color="auto"/>
                        <w:bottom w:val="none" w:sz="0" w:space="0" w:color="auto"/>
                        <w:right w:val="none" w:sz="0" w:space="0" w:color="auto"/>
                      </w:divBdr>
                      <w:divsChild>
                        <w:div w:id="970475587">
                          <w:marLeft w:val="0"/>
                          <w:marRight w:val="0"/>
                          <w:marTop w:val="0"/>
                          <w:marBottom w:val="0"/>
                          <w:divBdr>
                            <w:top w:val="none" w:sz="0" w:space="0" w:color="auto"/>
                            <w:left w:val="none" w:sz="0" w:space="0" w:color="auto"/>
                            <w:bottom w:val="none" w:sz="0" w:space="0" w:color="auto"/>
                            <w:right w:val="none" w:sz="0" w:space="0" w:color="auto"/>
                          </w:divBdr>
                          <w:divsChild>
                            <w:div w:id="2041935131">
                              <w:marLeft w:val="0"/>
                              <w:marRight w:val="0"/>
                              <w:marTop w:val="0"/>
                              <w:marBottom w:val="0"/>
                              <w:divBdr>
                                <w:top w:val="none" w:sz="0" w:space="0" w:color="auto"/>
                                <w:left w:val="none" w:sz="0" w:space="0" w:color="auto"/>
                                <w:bottom w:val="none" w:sz="0" w:space="0" w:color="auto"/>
                                <w:right w:val="none" w:sz="0" w:space="0" w:color="auto"/>
                              </w:divBdr>
                              <w:divsChild>
                                <w:div w:id="1163543503">
                                  <w:marLeft w:val="0"/>
                                  <w:marRight w:val="0"/>
                                  <w:marTop w:val="0"/>
                                  <w:marBottom w:val="0"/>
                                  <w:divBdr>
                                    <w:top w:val="none" w:sz="0" w:space="0" w:color="auto"/>
                                    <w:left w:val="none" w:sz="0" w:space="0" w:color="auto"/>
                                    <w:bottom w:val="none" w:sz="0" w:space="0" w:color="auto"/>
                                    <w:right w:val="none" w:sz="0" w:space="0" w:color="auto"/>
                                  </w:divBdr>
                                  <w:divsChild>
                                    <w:div w:id="8572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0535048">
      <w:bodyDiv w:val="1"/>
      <w:marLeft w:val="0"/>
      <w:marRight w:val="0"/>
      <w:marTop w:val="0"/>
      <w:marBottom w:val="0"/>
      <w:divBdr>
        <w:top w:val="none" w:sz="0" w:space="0" w:color="auto"/>
        <w:left w:val="none" w:sz="0" w:space="0" w:color="auto"/>
        <w:bottom w:val="none" w:sz="0" w:space="0" w:color="auto"/>
        <w:right w:val="none" w:sz="0" w:space="0" w:color="auto"/>
      </w:divBdr>
      <w:divsChild>
        <w:div w:id="1855460935">
          <w:marLeft w:val="0"/>
          <w:marRight w:val="0"/>
          <w:marTop w:val="0"/>
          <w:marBottom w:val="0"/>
          <w:divBdr>
            <w:top w:val="none" w:sz="0" w:space="0" w:color="auto"/>
            <w:left w:val="none" w:sz="0" w:space="0" w:color="auto"/>
            <w:bottom w:val="none" w:sz="0" w:space="0" w:color="auto"/>
            <w:right w:val="none" w:sz="0" w:space="0" w:color="auto"/>
          </w:divBdr>
          <w:divsChild>
            <w:div w:id="907495946">
              <w:marLeft w:val="0"/>
              <w:marRight w:val="0"/>
              <w:marTop w:val="0"/>
              <w:marBottom w:val="0"/>
              <w:divBdr>
                <w:top w:val="none" w:sz="0" w:space="0" w:color="auto"/>
                <w:left w:val="none" w:sz="0" w:space="0" w:color="auto"/>
                <w:bottom w:val="none" w:sz="0" w:space="0" w:color="auto"/>
                <w:right w:val="none" w:sz="0" w:space="0" w:color="auto"/>
              </w:divBdr>
              <w:divsChild>
                <w:div w:id="1063916587">
                  <w:marLeft w:val="0"/>
                  <w:marRight w:val="0"/>
                  <w:marTop w:val="0"/>
                  <w:marBottom w:val="0"/>
                  <w:divBdr>
                    <w:top w:val="none" w:sz="0" w:space="0" w:color="auto"/>
                    <w:left w:val="none" w:sz="0" w:space="0" w:color="auto"/>
                    <w:bottom w:val="none" w:sz="0" w:space="0" w:color="auto"/>
                    <w:right w:val="none" w:sz="0" w:space="0" w:color="auto"/>
                  </w:divBdr>
                  <w:divsChild>
                    <w:div w:id="1370686112">
                      <w:marLeft w:val="0"/>
                      <w:marRight w:val="0"/>
                      <w:marTop w:val="0"/>
                      <w:marBottom w:val="0"/>
                      <w:divBdr>
                        <w:top w:val="none" w:sz="0" w:space="0" w:color="auto"/>
                        <w:left w:val="none" w:sz="0" w:space="0" w:color="auto"/>
                        <w:bottom w:val="none" w:sz="0" w:space="0" w:color="auto"/>
                        <w:right w:val="none" w:sz="0" w:space="0" w:color="auto"/>
                      </w:divBdr>
                      <w:divsChild>
                        <w:div w:id="369916355">
                          <w:marLeft w:val="0"/>
                          <w:marRight w:val="0"/>
                          <w:marTop w:val="0"/>
                          <w:marBottom w:val="0"/>
                          <w:divBdr>
                            <w:top w:val="none" w:sz="0" w:space="0" w:color="auto"/>
                            <w:left w:val="none" w:sz="0" w:space="0" w:color="auto"/>
                            <w:bottom w:val="none" w:sz="0" w:space="0" w:color="auto"/>
                            <w:right w:val="none" w:sz="0" w:space="0" w:color="auto"/>
                          </w:divBdr>
                          <w:divsChild>
                            <w:div w:id="847989329">
                              <w:marLeft w:val="0"/>
                              <w:marRight w:val="0"/>
                              <w:marTop w:val="0"/>
                              <w:marBottom w:val="0"/>
                              <w:divBdr>
                                <w:top w:val="none" w:sz="0" w:space="0" w:color="auto"/>
                                <w:left w:val="none" w:sz="0" w:space="0" w:color="auto"/>
                                <w:bottom w:val="none" w:sz="0" w:space="0" w:color="auto"/>
                                <w:right w:val="none" w:sz="0" w:space="0" w:color="auto"/>
                              </w:divBdr>
                              <w:divsChild>
                                <w:div w:id="920682216">
                                  <w:marLeft w:val="0"/>
                                  <w:marRight w:val="0"/>
                                  <w:marTop w:val="0"/>
                                  <w:marBottom w:val="0"/>
                                  <w:divBdr>
                                    <w:top w:val="none" w:sz="0" w:space="0" w:color="auto"/>
                                    <w:left w:val="none" w:sz="0" w:space="0" w:color="auto"/>
                                    <w:bottom w:val="none" w:sz="0" w:space="0" w:color="auto"/>
                                    <w:right w:val="none" w:sz="0" w:space="0" w:color="auto"/>
                                  </w:divBdr>
                                  <w:divsChild>
                                    <w:div w:id="16280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2780630">
      <w:bodyDiv w:val="1"/>
      <w:marLeft w:val="0"/>
      <w:marRight w:val="0"/>
      <w:marTop w:val="0"/>
      <w:marBottom w:val="0"/>
      <w:divBdr>
        <w:top w:val="none" w:sz="0" w:space="0" w:color="auto"/>
        <w:left w:val="none" w:sz="0" w:space="0" w:color="auto"/>
        <w:bottom w:val="none" w:sz="0" w:space="0" w:color="auto"/>
        <w:right w:val="none" w:sz="0" w:space="0" w:color="auto"/>
      </w:divBdr>
      <w:divsChild>
        <w:div w:id="361788338">
          <w:marLeft w:val="0"/>
          <w:marRight w:val="0"/>
          <w:marTop w:val="0"/>
          <w:marBottom w:val="0"/>
          <w:divBdr>
            <w:top w:val="none" w:sz="0" w:space="0" w:color="auto"/>
            <w:left w:val="none" w:sz="0" w:space="0" w:color="auto"/>
            <w:bottom w:val="none" w:sz="0" w:space="0" w:color="auto"/>
            <w:right w:val="none" w:sz="0" w:space="0" w:color="auto"/>
          </w:divBdr>
          <w:divsChild>
            <w:div w:id="25833522">
              <w:marLeft w:val="0"/>
              <w:marRight w:val="0"/>
              <w:marTop w:val="0"/>
              <w:marBottom w:val="0"/>
              <w:divBdr>
                <w:top w:val="none" w:sz="0" w:space="0" w:color="auto"/>
                <w:left w:val="none" w:sz="0" w:space="0" w:color="auto"/>
                <w:bottom w:val="none" w:sz="0" w:space="0" w:color="auto"/>
                <w:right w:val="none" w:sz="0" w:space="0" w:color="auto"/>
              </w:divBdr>
              <w:divsChild>
                <w:div w:id="170066400">
                  <w:marLeft w:val="0"/>
                  <w:marRight w:val="0"/>
                  <w:marTop w:val="0"/>
                  <w:marBottom w:val="0"/>
                  <w:divBdr>
                    <w:top w:val="none" w:sz="0" w:space="0" w:color="auto"/>
                    <w:left w:val="none" w:sz="0" w:space="0" w:color="auto"/>
                    <w:bottom w:val="none" w:sz="0" w:space="0" w:color="auto"/>
                    <w:right w:val="none" w:sz="0" w:space="0" w:color="auto"/>
                  </w:divBdr>
                  <w:divsChild>
                    <w:div w:id="737555777">
                      <w:marLeft w:val="0"/>
                      <w:marRight w:val="0"/>
                      <w:marTop w:val="0"/>
                      <w:marBottom w:val="0"/>
                      <w:divBdr>
                        <w:top w:val="none" w:sz="0" w:space="0" w:color="auto"/>
                        <w:left w:val="none" w:sz="0" w:space="0" w:color="auto"/>
                        <w:bottom w:val="none" w:sz="0" w:space="0" w:color="auto"/>
                        <w:right w:val="none" w:sz="0" w:space="0" w:color="auto"/>
                      </w:divBdr>
                      <w:divsChild>
                        <w:div w:id="955060843">
                          <w:marLeft w:val="0"/>
                          <w:marRight w:val="0"/>
                          <w:marTop w:val="0"/>
                          <w:marBottom w:val="0"/>
                          <w:divBdr>
                            <w:top w:val="none" w:sz="0" w:space="0" w:color="auto"/>
                            <w:left w:val="none" w:sz="0" w:space="0" w:color="auto"/>
                            <w:bottom w:val="none" w:sz="0" w:space="0" w:color="auto"/>
                            <w:right w:val="none" w:sz="0" w:space="0" w:color="auto"/>
                          </w:divBdr>
                          <w:divsChild>
                            <w:div w:id="541209008">
                              <w:marLeft w:val="0"/>
                              <w:marRight w:val="0"/>
                              <w:marTop w:val="0"/>
                              <w:marBottom w:val="0"/>
                              <w:divBdr>
                                <w:top w:val="none" w:sz="0" w:space="0" w:color="auto"/>
                                <w:left w:val="none" w:sz="0" w:space="0" w:color="auto"/>
                                <w:bottom w:val="none" w:sz="0" w:space="0" w:color="auto"/>
                                <w:right w:val="none" w:sz="0" w:space="0" w:color="auto"/>
                              </w:divBdr>
                              <w:divsChild>
                                <w:div w:id="1592545203">
                                  <w:marLeft w:val="0"/>
                                  <w:marRight w:val="0"/>
                                  <w:marTop w:val="0"/>
                                  <w:marBottom w:val="0"/>
                                  <w:divBdr>
                                    <w:top w:val="none" w:sz="0" w:space="0" w:color="auto"/>
                                    <w:left w:val="none" w:sz="0" w:space="0" w:color="auto"/>
                                    <w:bottom w:val="none" w:sz="0" w:space="0" w:color="auto"/>
                                    <w:right w:val="none" w:sz="0" w:space="0" w:color="auto"/>
                                  </w:divBdr>
                                  <w:divsChild>
                                    <w:div w:id="198577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353026">
      <w:bodyDiv w:val="1"/>
      <w:marLeft w:val="0"/>
      <w:marRight w:val="0"/>
      <w:marTop w:val="0"/>
      <w:marBottom w:val="0"/>
      <w:divBdr>
        <w:top w:val="none" w:sz="0" w:space="0" w:color="auto"/>
        <w:left w:val="none" w:sz="0" w:space="0" w:color="auto"/>
        <w:bottom w:val="none" w:sz="0" w:space="0" w:color="auto"/>
        <w:right w:val="none" w:sz="0" w:space="0" w:color="auto"/>
      </w:divBdr>
      <w:divsChild>
        <w:div w:id="363871791">
          <w:marLeft w:val="0"/>
          <w:marRight w:val="0"/>
          <w:marTop w:val="0"/>
          <w:marBottom w:val="0"/>
          <w:divBdr>
            <w:top w:val="none" w:sz="0" w:space="0" w:color="auto"/>
            <w:left w:val="none" w:sz="0" w:space="0" w:color="auto"/>
            <w:bottom w:val="none" w:sz="0" w:space="0" w:color="auto"/>
            <w:right w:val="none" w:sz="0" w:space="0" w:color="auto"/>
          </w:divBdr>
          <w:divsChild>
            <w:div w:id="1808667376">
              <w:marLeft w:val="0"/>
              <w:marRight w:val="0"/>
              <w:marTop w:val="0"/>
              <w:marBottom w:val="0"/>
              <w:divBdr>
                <w:top w:val="none" w:sz="0" w:space="0" w:color="auto"/>
                <w:left w:val="none" w:sz="0" w:space="0" w:color="auto"/>
                <w:bottom w:val="none" w:sz="0" w:space="0" w:color="auto"/>
                <w:right w:val="none" w:sz="0" w:space="0" w:color="auto"/>
              </w:divBdr>
              <w:divsChild>
                <w:div w:id="1329485115">
                  <w:marLeft w:val="0"/>
                  <w:marRight w:val="0"/>
                  <w:marTop w:val="0"/>
                  <w:marBottom w:val="0"/>
                  <w:divBdr>
                    <w:top w:val="none" w:sz="0" w:space="0" w:color="auto"/>
                    <w:left w:val="none" w:sz="0" w:space="0" w:color="auto"/>
                    <w:bottom w:val="none" w:sz="0" w:space="0" w:color="auto"/>
                    <w:right w:val="none" w:sz="0" w:space="0" w:color="auto"/>
                  </w:divBdr>
                  <w:divsChild>
                    <w:div w:id="103308670">
                      <w:marLeft w:val="0"/>
                      <w:marRight w:val="0"/>
                      <w:marTop w:val="0"/>
                      <w:marBottom w:val="0"/>
                      <w:divBdr>
                        <w:top w:val="none" w:sz="0" w:space="0" w:color="auto"/>
                        <w:left w:val="none" w:sz="0" w:space="0" w:color="auto"/>
                        <w:bottom w:val="none" w:sz="0" w:space="0" w:color="auto"/>
                        <w:right w:val="none" w:sz="0" w:space="0" w:color="auto"/>
                      </w:divBdr>
                      <w:divsChild>
                        <w:div w:id="866214015">
                          <w:marLeft w:val="0"/>
                          <w:marRight w:val="0"/>
                          <w:marTop w:val="0"/>
                          <w:marBottom w:val="0"/>
                          <w:divBdr>
                            <w:top w:val="none" w:sz="0" w:space="0" w:color="auto"/>
                            <w:left w:val="none" w:sz="0" w:space="0" w:color="auto"/>
                            <w:bottom w:val="none" w:sz="0" w:space="0" w:color="auto"/>
                            <w:right w:val="none" w:sz="0" w:space="0" w:color="auto"/>
                          </w:divBdr>
                          <w:divsChild>
                            <w:div w:id="1361779772">
                              <w:marLeft w:val="0"/>
                              <w:marRight w:val="0"/>
                              <w:marTop w:val="0"/>
                              <w:marBottom w:val="0"/>
                              <w:divBdr>
                                <w:top w:val="none" w:sz="0" w:space="0" w:color="auto"/>
                                <w:left w:val="none" w:sz="0" w:space="0" w:color="auto"/>
                                <w:bottom w:val="none" w:sz="0" w:space="0" w:color="auto"/>
                                <w:right w:val="none" w:sz="0" w:space="0" w:color="auto"/>
                              </w:divBdr>
                              <w:divsChild>
                                <w:div w:id="1013413241">
                                  <w:marLeft w:val="0"/>
                                  <w:marRight w:val="0"/>
                                  <w:marTop w:val="0"/>
                                  <w:marBottom w:val="0"/>
                                  <w:divBdr>
                                    <w:top w:val="none" w:sz="0" w:space="0" w:color="auto"/>
                                    <w:left w:val="none" w:sz="0" w:space="0" w:color="auto"/>
                                    <w:bottom w:val="none" w:sz="0" w:space="0" w:color="auto"/>
                                    <w:right w:val="none" w:sz="0" w:space="0" w:color="auto"/>
                                  </w:divBdr>
                                  <w:divsChild>
                                    <w:div w:id="1654481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799631">
      <w:bodyDiv w:val="1"/>
      <w:marLeft w:val="0"/>
      <w:marRight w:val="0"/>
      <w:marTop w:val="0"/>
      <w:marBottom w:val="0"/>
      <w:divBdr>
        <w:top w:val="none" w:sz="0" w:space="0" w:color="auto"/>
        <w:left w:val="none" w:sz="0" w:space="0" w:color="auto"/>
        <w:bottom w:val="none" w:sz="0" w:space="0" w:color="auto"/>
        <w:right w:val="none" w:sz="0" w:space="0" w:color="auto"/>
      </w:divBdr>
    </w:div>
    <w:div w:id="822282522">
      <w:bodyDiv w:val="1"/>
      <w:marLeft w:val="0"/>
      <w:marRight w:val="0"/>
      <w:marTop w:val="0"/>
      <w:marBottom w:val="0"/>
      <w:divBdr>
        <w:top w:val="none" w:sz="0" w:space="0" w:color="auto"/>
        <w:left w:val="none" w:sz="0" w:space="0" w:color="auto"/>
        <w:bottom w:val="none" w:sz="0" w:space="0" w:color="auto"/>
        <w:right w:val="none" w:sz="0" w:space="0" w:color="auto"/>
      </w:divBdr>
    </w:div>
    <w:div w:id="898440343">
      <w:bodyDiv w:val="1"/>
      <w:marLeft w:val="0"/>
      <w:marRight w:val="0"/>
      <w:marTop w:val="0"/>
      <w:marBottom w:val="0"/>
      <w:divBdr>
        <w:top w:val="none" w:sz="0" w:space="0" w:color="auto"/>
        <w:left w:val="none" w:sz="0" w:space="0" w:color="auto"/>
        <w:bottom w:val="none" w:sz="0" w:space="0" w:color="auto"/>
        <w:right w:val="none" w:sz="0" w:space="0" w:color="auto"/>
      </w:divBdr>
      <w:divsChild>
        <w:div w:id="1422872643">
          <w:marLeft w:val="0"/>
          <w:marRight w:val="0"/>
          <w:marTop w:val="0"/>
          <w:marBottom w:val="0"/>
          <w:divBdr>
            <w:top w:val="none" w:sz="0" w:space="0" w:color="auto"/>
            <w:left w:val="none" w:sz="0" w:space="0" w:color="auto"/>
            <w:bottom w:val="none" w:sz="0" w:space="0" w:color="auto"/>
            <w:right w:val="none" w:sz="0" w:space="0" w:color="auto"/>
          </w:divBdr>
          <w:divsChild>
            <w:div w:id="791485107">
              <w:marLeft w:val="0"/>
              <w:marRight w:val="0"/>
              <w:marTop w:val="0"/>
              <w:marBottom w:val="0"/>
              <w:divBdr>
                <w:top w:val="none" w:sz="0" w:space="0" w:color="auto"/>
                <w:left w:val="none" w:sz="0" w:space="0" w:color="auto"/>
                <w:bottom w:val="none" w:sz="0" w:space="0" w:color="auto"/>
                <w:right w:val="none" w:sz="0" w:space="0" w:color="auto"/>
              </w:divBdr>
              <w:divsChild>
                <w:div w:id="1742022073">
                  <w:marLeft w:val="0"/>
                  <w:marRight w:val="0"/>
                  <w:marTop w:val="0"/>
                  <w:marBottom w:val="0"/>
                  <w:divBdr>
                    <w:top w:val="none" w:sz="0" w:space="0" w:color="auto"/>
                    <w:left w:val="none" w:sz="0" w:space="0" w:color="auto"/>
                    <w:bottom w:val="none" w:sz="0" w:space="0" w:color="auto"/>
                    <w:right w:val="none" w:sz="0" w:space="0" w:color="auto"/>
                  </w:divBdr>
                  <w:divsChild>
                    <w:div w:id="58751204">
                      <w:marLeft w:val="0"/>
                      <w:marRight w:val="0"/>
                      <w:marTop w:val="0"/>
                      <w:marBottom w:val="0"/>
                      <w:divBdr>
                        <w:top w:val="none" w:sz="0" w:space="0" w:color="auto"/>
                        <w:left w:val="none" w:sz="0" w:space="0" w:color="auto"/>
                        <w:bottom w:val="none" w:sz="0" w:space="0" w:color="auto"/>
                        <w:right w:val="none" w:sz="0" w:space="0" w:color="auto"/>
                      </w:divBdr>
                      <w:divsChild>
                        <w:div w:id="1237014871">
                          <w:marLeft w:val="0"/>
                          <w:marRight w:val="0"/>
                          <w:marTop w:val="0"/>
                          <w:marBottom w:val="0"/>
                          <w:divBdr>
                            <w:top w:val="none" w:sz="0" w:space="0" w:color="auto"/>
                            <w:left w:val="none" w:sz="0" w:space="0" w:color="auto"/>
                            <w:bottom w:val="none" w:sz="0" w:space="0" w:color="auto"/>
                            <w:right w:val="none" w:sz="0" w:space="0" w:color="auto"/>
                          </w:divBdr>
                          <w:divsChild>
                            <w:div w:id="705063381">
                              <w:marLeft w:val="0"/>
                              <w:marRight w:val="0"/>
                              <w:marTop w:val="0"/>
                              <w:marBottom w:val="0"/>
                              <w:divBdr>
                                <w:top w:val="none" w:sz="0" w:space="0" w:color="auto"/>
                                <w:left w:val="none" w:sz="0" w:space="0" w:color="auto"/>
                                <w:bottom w:val="none" w:sz="0" w:space="0" w:color="auto"/>
                                <w:right w:val="none" w:sz="0" w:space="0" w:color="auto"/>
                              </w:divBdr>
                              <w:divsChild>
                                <w:div w:id="1861161896">
                                  <w:marLeft w:val="0"/>
                                  <w:marRight w:val="0"/>
                                  <w:marTop w:val="0"/>
                                  <w:marBottom w:val="0"/>
                                  <w:divBdr>
                                    <w:top w:val="none" w:sz="0" w:space="0" w:color="auto"/>
                                    <w:left w:val="none" w:sz="0" w:space="0" w:color="auto"/>
                                    <w:bottom w:val="none" w:sz="0" w:space="0" w:color="auto"/>
                                    <w:right w:val="none" w:sz="0" w:space="0" w:color="auto"/>
                                  </w:divBdr>
                                  <w:divsChild>
                                    <w:div w:id="4915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7709505">
      <w:bodyDiv w:val="1"/>
      <w:marLeft w:val="0"/>
      <w:marRight w:val="0"/>
      <w:marTop w:val="0"/>
      <w:marBottom w:val="0"/>
      <w:divBdr>
        <w:top w:val="none" w:sz="0" w:space="0" w:color="auto"/>
        <w:left w:val="none" w:sz="0" w:space="0" w:color="auto"/>
        <w:bottom w:val="none" w:sz="0" w:space="0" w:color="auto"/>
        <w:right w:val="none" w:sz="0" w:space="0" w:color="auto"/>
      </w:divBdr>
      <w:divsChild>
        <w:div w:id="17913179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00743544">
      <w:bodyDiv w:val="1"/>
      <w:marLeft w:val="0"/>
      <w:marRight w:val="0"/>
      <w:marTop w:val="0"/>
      <w:marBottom w:val="0"/>
      <w:divBdr>
        <w:top w:val="none" w:sz="0" w:space="0" w:color="auto"/>
        <w:left w:val="none" w:sz="0" w:space="0" w:color="auto"/>
        <w:bottom w:val="none" w:sz="0" w:space="0" w:color="auto"/>
        <w:right w:val="none" w:sz="0" w:space="0" w:color="auto"/>
      </w:divBdr>
    </w:div>
    <w:div w:id="1129590229">
      <w:bodyDiv w:val="1"/>
      <w:marLeft w:val="0"/>
      <w:marRight w:val="0"/>
      <w:marTop w:val="0"/>
      <w:marBottom w:val="0"/>
      <w:divBdr>
        <w:top w:val="none" w:sz="0" w:space="0" w:color="auto"/>
        <w:left w:val="none" w:sz="0" w:space="0" w:color="auto"/>
        <w:bottom w:val="none" w:sz="0" w:space="0" w:color="auto"/>
        <w:right w:val="none" w:sz="0" w:space="0" w:color="auto"/>
      </w:divBdr>
    </w:div>
    <w:div w:id="1224562619">
      <w:bodyDiv w:val="1"/>
      <w:marLeft w:val="0"/>
      <w:marRight w:val="0"/>
      <w:marTop w:val="0"/>
      <w:marBottom w:val="0"/>
      <w:divBdr>
        <w:top w:val="none" w:sz="0" w:space="0" w:color="auto"/>
        <w:left w:val="none" w:sz="0" w:space="0" w:color="auto"/>
        <w:bottom w:val="none" w:sz="0" w:space="0" w:color="auto"/>
        <w:right w:val="none" w:sz="0" w:space="0" w:color="auto"/>
      </w:divBdr>
    </w:div>
    <w:div w:id="1318806520">
      <w:bodyDiv w:val="1"/>
      <w:marLeft w:val="0"/>
      <w:marRight w:val="0"/>
      <w:marTop w:val="0"/>
      <w:marBottom w:val="0"/>
      <w:divBdr>
        <w:top w:val="none" w:sz="0" w:space="0" w:color="auto"/>
        <w:left w:val="none" w:sz="0" w:space="0" w:color="auto"/>
        <w:bottom w:val="none" w:sz="0" w:space="0" w:color="auto"/>
        <w:right w:val="none" w:sz="0" w:space="0" w:color="auto"/>
      </w:divBdr>
      <w:divsChild>
        <w:div w:id="450365256">
          <w:marLeft w:val="0"/>
          <w:marRight w:val="0"/>
          <w:marTop w:val="0"/>
          <w:marBottom w:val="0"/>
          <w:divBdr>
            <w:top w:val="none" w:sz="0" w:space="0" w:color="auto"/>
            <w:left w:val="none" w:sz="0" w:space="0" w:color="auto"/>
            <w:bottom w:val="none" w:sz="0" w:space="0" w:color="auto"/>
            <w:right w:val="none" w:sz="0" w:space="0" w:color="auto"/>
          </w:divBdr>
          <w:divsChild>
            <w:div w:id="621348745">
              <w:marLeft w:val="0"/>
              <w:marRight w:val="0"/>
              <w:marTop w:val="0"/>
              <w:marBottom w:val="0"/>
              <w:divBdr>
                <w:top w:val="none" w:sz="0" w:space="0" w:color="auto"/>
                <w:left w:val="none" w:sz="0" w:space="0" w:color="auto"/>
                <w:bottom w:val="none" w:sz="0" w:space="0" w:color="auto"/>
                <w:right w:val="none" w:sz="0" w:space="0" w:color="auto"/>
              </w:divBdr>
              <w:divsChild>
                <w:div w:id="185094311">
                  <w:marLeft w:val="0"/>
                  <w:marRight w:val="0"/>
                  <w:marTop w:val="0"/>
                  <w:marBottom w:val="0"/>
                  <w:divBdr>
                    <w:top w:val="none" w:sz="0" w:space="0" w:color="auto"/>
                    <w:left w:val="none" w:sz="0" w:space="0" w:color="auto"/>
                    <w:bottom w:val="none" w:sz="0" w:space="0" w:color="auto"/>
                    <w:right w:val="none" w:sz="0" w:space="0" w:color="auto"/>
                  </w:divBdr>
                  <w:divsChild>
                    <w:div w:id="1404259233">
                      <w:marLeft w:val="0"/>
                      <w:marRight w:val="0"/>
                      <w:marTop w:val="0"/>
                      <w:marBottom w:val="0"/>
                      <w:divBdr>
                        <w:top w:val="none" w:sz="0" w:space="0" w:color="auto"/>
                        <w:left w:val="none" w:sz="0" w:space="0" w:color="auto"/>
                        <w:bottom w:val="none" w:sz="0" w:space="0" w:color="auto"/>
                        <w:right w:val="none" w:sz="0" w:space="0" w:color="auto"/>
                      </w:divBdr>
                      <w:divsChild>
                        <w:div w:id="1485316631">
                          <w:marLeft w:val="0"/>
                          <w:marRight w:val="0"/>
                          <w:marTop w:val="0"/>
                          <w:marBottom w:val="0"/>
                          <w:divBdr>
                            <w:top w:val="none" w:sz="0" w:space="0" w:color="auto"/>
                            <w:left w:val="none" w:sz="0" w:space="0" w:color="auto"/>
                            <w:bottom w:val="none" w:sz="0" w:space="0" w:color="auto"/>
                            <w:right w:val="none" w:sz="0" w:space="0" w:color="auto"/>
                          </w:divBdr>
                          <w:divsChild>
                            <w:div w:id="1720012384">
                              <w:marLeft w:val="0"/>
                              <w:marRight w:val="0"/>
                              <w:marTop w:val="0"/>
                              <w:marBottom w:val="0"/>
                              <w:divBdr>
                                <w:top w:val="none" w:sz="0" w:space="0" w:color="auto"/>
                                <w:left w:val="none" w:sz="0" w:space="0" w:color="auto"/>
                                <w:bottom w:val="none" w:sz="0" w:space="0" w:color="auto"/>
                                <w:right w:val="none" w:sz="0" w:space="0" w:color="auto"/>
                              </w:divBdr>
                              <w:divsChild>
                                <w:div w:id="351348865">
                                  <w:marLeft w:val="0"/>
                                  <w:marRight w:val="0"/>
                                  <w:marTop w:val="0"/>
                                  <w:marBottom w:val="0"/>
                                  <w:divBdr>
                                    <w:top w:val="none" w:sz="0" w:space="0" w:color="auto"/>
                                    <w:left w:val="none" w:sz="0" w:space="0" w:color="auto"/>
                                    <w:bottom w:val="none" w:sz="0" w:space="0" w:color="auto"/>
                                    <w:right w:val="none" w:sz="0" w:space="0" w:color="auto"/>
                                  </w:divBdr>
                                  <w:divsChild>
                                    <w:div w:id="1421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9448375">
      <w:bodyDiv w:val="1"/>
      <w:marLeft w:val="0"/>
      <w:marRight w:val="0"/>
      <w:marTop w:val="0"/>
      <w:marBottom w:val="0"/>
      <w:divBdr>
        <w:top w:val="none" w:sz="0" w:space="0" w:color="auto"/>
        <w:left w:val="none" w:sz="0" w:space="0" w:color="auto"/>
        <w:bottom w:val="none" w:sz="0" w:space="0" w:color="auto"/>
        <w:right w:val="none" w:sz="0" w:space="0" w:color="auto"/>
      </w:divBdr>
    </w:div>
    <w:div w:id="1792016868">
      <w:bodyDiv w:val="1"/>
      <w:marLeft w:val="0"/>
      <w:marRight w:val="0"/>
      <w:marTop w:val="0"/>
      <w:marBottom w:val="0"/>
      <w:divBdr>
        <w:top w:val="none" w:sz="0" w:space="0" w:color="auto"/>
        <w:left w:val="none" w:sz="0" w:space="0" w:color="auto"/>
        <w:bottom w:val="none" w:sz="0" w:space="0" w:color="auto"/>
        <w:right w:val="none" w:sz="0" w:space="0" w:color="auto"/>
      </w:divBdr>
    </w:div>
    <w:div w:id="2071996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2582</TotalTime>
  <Pages>9</Pages>
  <Words>4234</Words>
  <Characters>24138</Characters>
  <Application>Microsoft Office Word</Application>
  <DocSecurity>0</DocSecurity>
  <Lines>201</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User</cp:lastModifiedBy>
  <cp:revision>563</cp:revision>
  <dcterms:created xsi:type="dcterms:W3CDTF">2026-07-05T06:21:00Z</dcterms:created>
  <dcterms:modified xsi:type="dcterms:W3CDTF">2026-09-14T11:50:00Z</dcterms:modified>
</cp:coreProperties>
</file>