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  <w:b w:val="false"/>
          <w:bCs w:val="false"/>
          <w:i/>
          <w:iCs/>
        </w:rPr>
        <w:t>Газета «Ар-Рая»</w:t>
      </w:r>
    </w:p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</w:rPr>
        <w:t xml:space="preserve">Ас-Сиси </w:t>
      </w:r>
      <w:r>
        <w:rPr>
          <w:rStyle w:val="Strong"/>
          <w:rFonts w:cs="Liberation Serif"/>
        </w:rPr>
        <w:t xml:space="preserve">свободно отдаёт </w:t>
      </w:r>
      <w:r>
        <w:rPr>
          <w:rStyle w:val="Strong"/>
          <w:rFonts w:cs="Liberation Serif"/>
        </w:rPr>
        <w:t xml:space="preserve">армию Египта </w:t>
      </w:r>
      <w:r>
        <w:rPr>
          <w:rStyle w:val="Strong"/>
          <w:rFonts w:cs="Liberation Serif"/>
        </w:rPr>
        <w:t xml:space="preserve">в пользование </w:t>
      </w:r>
      <w:r>
        <w:rPr>
          <w:rStyle w:val="Strong"/>
          <w:rFonts w:cs="Liberation Serif"/>
        </w:rPr>
        <w:t xml:space="preserve">неверным колонизаторам, но отказывает в </w:t>
      </w:r>
      <w:r>
        <w:rPr>
          <w:rStyle w:val="Strong"/>
          <w:rFonts w:cs="Liberation Serif"/>
        </w:rPr>
        <w:t>этом</w:t>
      </w:r>
      <w:r>
        <w:rPr>
          <w:rStyle w:val="Strong"/>
          <w:rFonts w:cs="Liberation Serif"/>
        </w:rPr>
        <w:t xml:space="preserve"> мусульманам!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Во вторник, 22 сентября 2026 года, президент Египта Абдуль Фаттах ас-Сиси провёл переговоры с министром обороны Греции Николаосом Дендиасом и министром обороны Кипра Василисом Палмасом, обсудив пути укрепления оборонного, военного и разведывательного сотрудничества между тремя странами.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В ходе двух отдельных встреч ас-Сиси подчеркнул важность трёхстороннего сотрудничества между Египтом, Грецией и Кипром, заявив, что оно </w:t>
      </w:r>
      <w:r>
        <w:rPr>
          <w:rFonts w:cs="Liberation Serif"/>
          <w:i/>
          <w:iCs/>
        </w:rPr>
        <w:t>«стало успешным примером регионального взаимодействия, направленного на достижение мира, стабильности и общего процветания в Восточном Средиземноморье».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</w:rPr>
        <w:t>В заявлении, опубликованном администрацией президента Египта, говорится, что ас-Сиси отметил важность двусторонних отношений Египта с Кипром и Грецией и подчеркнул необходимость углублять существующее стратегическое партнёрство, выводя его на новый уровень в различных областях, прежде всего в сфере безопасности и военного сотрудничества, ради достижения общих целей народов этих стран.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</w:rPr>
        <w:t>В свою очередь, министр обороны Греции подчеркнул необходимость продолжать сотрудничество и координацию между Египтом и Грецией в вопросах «борьбы с терроризмом» и противодействия нелегальной миграции.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</w:rPr>
        <w:t xml:space="preserve">Тот, кто внимательно посмотрит на ту роль в регионе, которую пытается играть режим ас-Сиси, увидит всю тяжесть совершаемого им греха.  </w:t>
      </w:r>
      <w:r>
        <w:rPr/>
        <w:t xml:space="preserve">Мусульманские земли охвачены войнами, разрушениями и бедствиями, разожжёнными неверными колонизаторами — Америкой, Британией, еврейским образованием и другими. Сам Египет находится в самом центре региона, где полыхают войны, развязанные еврейским образованием, которое и по сей день не перестаёт подбрасывать в них дрова, раздувая их пламя. С одной стороны </w:t>
      </w:r>
      <w:r>
        <w:rPr>
          <w:rFonts w:cs="Liberation Serif"/>
        </w:rPr>
        <w:t>от Египта находится истерзанная и разрушенная Газа, где еврейское образование уже три года совершает самые чудовищные преступления и кровавые расправы, угрожая изгнать её жителей со своей земли. С другой</w:t>
      </w:r>
      <w:r>
        <w:rPr/>
        <w:t xml:space="preserve"> идёт ожесточённая война между противоборствующими сторонами в Ливии, цель которой разделить страну на сферы влияния между Америкой и Британией и топливом для которой служат невинные люди и собственные ресурсы страны.</w:t>
      </w:r>
      <w:r>
        <w:rPr>
          <w:rFonts w:cs="Liberation Serif"/>
        </w:rPr>
        <w:t xml:space="preserve"> К югу от Египта в Судане, бушует война, пожирающая всё на своём пути, в которой Америка реализовывает свои коварные планы, желая отделить Дарфур от Судана, как ранее она это сделала с Южным Суданом, стремясь обеспечить сохранение всей страны под своим влиянием. Неподалёку идёт война в Йемене, где местные и региональные силы выступают инструментами в американо-британской борьбе за влияние. К этому ещё добавляется и продолжающаяся американская война против Ирана и на пороге стоящая крупная война в регионе, к которой могут присоединиться Турция и Пакистан в составе так называемого «Мекканского альянса», созданного для оказания помощи Америке в войне против Ирана. И это лишь часть происходящего в регионе, который, в свою очередь, является частью ещё более масштабной картины бедственного положения во всех мусульманских землях.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/>
        <w:t>И вот посреди всех этих войн, бедствий и угроз режим ас-Сиси находит время и силы, чтобы оказывать поддержку колониальной Греции и греческой части Кипра,</w:t>
      </w:r>
      <w:r>
        <w:rPr>
          <w:rFonts w:cs="Liberation Serif"/>
        </w:rPr>
        <w:t xml:space="preserve"> предоставляя им египетскую армию, её возможности и военный опыт, несмотря на то что они являются союзниками еврейского образования в регионе и противниками мусульманской Турции.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</w:rPr>
        <w:t>Вот и получается, что ас-Сиси щедро предоставляет египетскую армию в услужение неверным колонизаторам, но отказывает в её помощи мусульманам.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Так кто же больше заслуживает на помощь египетской армии и использования её мощи: истерзанная Газа, которая уже три года взывает к Умме о помощи, страдая от рук евреев, или Греция, которая поддерживает еврейское образование и враждебно относится к мусульманам?! Кто больше заслуживает поддержки Египта и его армии: Судан и его народ, который из-за искусственно разожжённой войны между двумя американскими агентами страдает от голода, убийств и изгнания из своих домов, или Греция — член НАТО, возглавляемого Америкой военного альянса, который подверг разрушению Ирак, Афганистан, Сирию, Ливию и другие страны?! Кому нужнее египетская армия: Ливии, чтобы помочь её народу и покончить там с американским и британским колониальным влиянием и его ставленниками, или Греции, которая открыто демонстрирует враждебность к мусульманам и поддерживает Америку?! На что нужнее направить деньги, силы и средства: на помощь бедным жителям Египта, которые оказались в крайней нищете из-за политики ас-Сиси, коррупции его окружения и разграбления страны, или на обеспечение безопасности Греции и интересов колонизаторов?! </w:t>
      </w:r>
      <w:r>
        <w:rPr>
          <w:rFonts w:cs="Liberation Serif"/>
          <w:shd w:fill="auto" w:val="clear"/>
        </w:rPr>
        <w:t>И</w:t>
      </w:r>
      <w:r>
        <w:rPr>
          <w:rFonts w:cs="Liberation Serif"/>
        </w:rPr>
        <w:t xml:space="preserve"> это не говоря уже о словах министра обороны Греции, который назвал именно «борьбу с терроризмом» целью сотрудничества и координации Египта с Грецией. При этом всем известно, что под «терроризмом» правители мусульманских стран и Запад подразумевают именно Ислам.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Ислам запретил сотрудничать с врагами и искать у них поддержки, а также запретил военные союзы между мусульманами и неверными, поскольку такие союзы приводят к тому, что мусульманин воюет под командованием неверного и под знаменем неверия, сражаясь ради сохранения государства неверия. Всё это является харамом. Мусульманину дозволено сражаться лишь под командованием мусульманина и под знаменем Ислама.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В достоверном хадисе содержится запрет сражаться под знаменем неверных и под их командованием. Ахмад и ан-Насаи передали от Анаса, что Посланник Аллаха </w:t>
      </w:r>
      <w:r>
        <w:rPr>
          <w:rFonts w:ascii="Liberation Serif" w:hAnsi="Liberation Serif" w:cs="Liberation Serif"/>
          <w:rtl w:val="true"/>
        </w:rPr>
        <w:t>ﷺ</w:t>
      </w:r>
      <w:r>
        <w:rPr>
          <w:rFonts w:ascii="Liberation Serif" w:hAnsi="Liberation Serif" w:cs="Liberation Serif"/>
        </w:rPr>
        <w:t xml:space="preserve"> </w:t>
      </w:r>
      <w:r>
        <w:rPr>
          <w:rFonts w:cs="Liberation Serif"/>
        </w:rPr>
        <w:t>сказал:</w:t>
      </w:r>
    </w:p>
    <w:p>
      <w:pPr>
        <w:pStyle w:val="BodyText"/>
        <w:bidi w:val="1"/>
        <w:spacing w:lineRule="auto" w:line="360" w:before="0" w:after="113"/>
        <w:ind w:hanging="0"/>
        <w:jc w:val="center"/>
        <w:rPr>
          <w:rFonts w:cs="Scheherazade"/>
        </w:rPr>
      </w:pPr>
      <w:r>
        <w:rPr>
          <w:rFonts w:ascii="Liberation Serif" w:hAnsi="Liberation Serif" w:cs="Scheherazade"/>
          <w:sz w:val="32"/>
          <w:szCs w:val="32"/>
          <w:rtl w:val="true"/>
        </w:rPr>
        <w:t>لَا تَسْتَضِيئُوا بِنَارِ الْمُشْرِكِينَ</w:t>
      </w:r>
    </w:p>
    <w:p>
      <w:pPr>
        <w:pStyle w:val="BodyText"/>
        <w:bidi w:val="0"/>
        <w:spacing w:lineRule="auto" w:line="360" w:before="0" w:after="113"/>
        <w:ind w:hanging="0"/>
        <w:jc w:val="center"/>
        <w:rPr>
          <w:rFonts w:ascii="Liberation Serif" w:hAnsi="Liberation Serif" w:cs="Liberation Serif"/>
          <w:b/>
          <w:bCs/>
          <w:i/>
          <w:iCs/>
        </w:rPr>
      </w:pPr>
      <w:r>
        <w:rPr>
          <w:rFonts w:cs="Liberation Serif"/>
          <w:b/>
          <w:bCs/>
          <w:i/>
          <w:iCs/>
        </w:rPr>
        <w:t>«Не освещайтесь огнём многобожников».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То есть не прокладывайте себе путь огнём многобожников. Слово «огнём» здесь имеет метафорическое значение под которым подразумевается война.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Кроме того, в таких союзах неверующие сражаются наряду с мусульманами, сохраняя собственную государственность, то есть они участвуют в войне как государство, а не как отдельные индивиды. Хотя Посланник Аллаха </w:t>
      </w:r>
      <w:r>
        <w:rPr>
          <w:rFonts w:ascii="Liberation Serif" w:hAnsi="Liberation Serif" w:cs="Liberation Serif"/>
          <w:rtl w:val="true"/>
        </w:rPr>
        <w:t>ﷺ</w:t>
      </w:r>
      <w:r>
        <w:rPr>
          <w:rFonts w:ascii="Liberation Serif" w:hAnsi="Liberation Serif" w:cs="Liberation Serif"/>
        </w:rPr>
        <w:t xml:space="preserve"> </w:t>
      </w:r>
      <w:r>
        <w:rPr>
          <w:rFonts w:cs="Liberation Serif"/>
        </w:rPr>
        <w:t>запретил обращаться за помощью к неверным именно как к самостоятельной силе.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В хадисе от ад-Даххака, да будет доволен им Аллах, передаётся:</w:t>
      </w:r>
    </w:p>
    <w:p>
      <w:pPr>
        <w:pStyle w:val="BodyText"/>
        <w:widowControl/>
        <w:suppressAutoHyphens w:val="true"/>
        <w:bidi w:val="1"/>
        <w:spacing w:lineRule="auto" w:line="360" w:before="0" w:after="113"/>
        <w:ind w:firstLine="567" w:start="0" w:end="0"/>
        <w:jc w:val="both"/>
        <w:rPr>
          <w:rFonts w:cs="Scheherazade"/>
        </w:rPr>
      </w:pPr>
      <w:r>
        <w:rPr>
          <w:rFonts w:ascii="Noto Naskh Arabic" w:hAnsi="Noto Naskh Arabic" w:cs="Scheherazade"/>
          <w:sz w:val="32"/>
          <w:szCs w:val="32"/>
          <w:rtl w:val="true"/>
        </w:rPr>
        <w:t>أَنَّ رَسُولَ اللَّهِ ﷺ خَرَجَ يَوْمَ أُحُدٍ فَإِذَا كَتِيبَةٌ حَسْنَاءُ أَوْ قَالَ خَشْنَاءُ فَقَالَ</w:t>
      </w:r>
      <w:r>
        <w:rPr>
          <w:rFonts w:cs="Scheherazade" w:ascii="Noto Naskh Arabic" w:hAnsi="Noto Naskh Arabic"/>
          <w:sz w:val="32"/>
          <w:szCs w:val="32"/>
          <w:rtl w:val="true"/>
        </w:rPr>
        <w:t xml:space="preserve">: </w:t>
      </w:r>
      <w:r>
        <w:rPr>
          <w:rFonts w:ascii="Noto Naskh Arabic" w:hAnsi="Noto Naskh Arabic" w:cs="Scheherazade"/>
          <w:sz w:val="32"/>
          <w:szCs w:val="32"/>
          <w:rtl w:val="true"/>
        </w:rPr>
        <w:t>مَنْ هَؤُلَاءِ؟ قَالُوا</w:t>
      </w:r>
      <w:r>
        <w:rPr>
          <w:rFonts w:cs="Scheherazade" w:ascii="Noto Naskh Arabic" w:hAnsi="Noto Naskh Arabic"/>
          <w:sz w:val="32"/>
          <w:szCs w:val="32"/>
          <w:rtl w:val="true"/>
        </w:rPr>
        <w:t xml:space="preserve">: </w:t>
      </w:r>
      <w:r>
        <w:rPr>
          <w:rFonts w:ascii="Noto Naskh Arabic" w:hAnsi="Noto Naskh Arabic" w:cs="Scheherazade"/>
          <w:sz w:val="32"/>
          <w:szCs w:val="32"/>
          <w:rtl w:val="true"/>
        </w:rPr>
        <w:t>يَهُودُ كَذَا وَكَذَا</w:t>
      </w:r>
      <w:r>
        <w:rPr>
          <w:rFonts w:cs="Scheherazade" w:ascii="Noto Naskh Arabic" w:hAnsi="Noto Naskh Arabic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sz w:val="32"/>
          <w:szCs w:val="32"/>
          <w:rtl w:val="true"/>
        </w:rPr>
        <w:t>فَقَالَ</w:t>
      </w:r>
      <w:r>
        <w:rPr>
          <w:rFonts w:cs="Scheherazade" w:ascii="Noto Naskh Arabic" w:hAnsi="Noto Naskh Arabic"/>
          <w:sz w:val="32"/>
          <w:szCs w:val="32"/>
          <w:rtl w:val="true"/>
        </w:rPr>
        <w:t xml:space="preserve">: </w:t>
      </w:r>
      <w:r>
        <w:rPr>
          <w:rFonts w:ascii="Noto Naskh Arabic" w:hAnsi="Noto Naskh Arabic" w:cs="Scheherazade"/>
          <w:sz w:val="32"/>
          <w:szCs w:val="32"/>
          <w:rtl w:val="true"/>
        </w:rPr>
        <w:t>لَا نَسْتَعِينُ بِالْكُفَّارِ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start="0" w:end="0"/>
        <w:jc w:val="both"/>
        <w:rPr>
          <w:rFonts w:ascii="Liberation Serif" w:hAnsi="Liberation Serif" w:cs="Liberation Serif"/>
          <w:b/>
          <w:bCs/>
          <w:i/>
          <w:iCs/>
        </w:rPr>
      </w:pPr>
      <w:r>
        <w:rPr>
          <w:rFonts w:cs="Liberation Serif"/>
          <w:b/>
          <w:bCs/>
          <w:i/>
          <w:iCs/>
        </w:rPr>
        <w:t xml:space="preserve">«что в день Ухуда Посланник Аллаха </w:t>
      </w:r>
      <w:r>
        <w:rPr>
          <w:rFonts w:ascii="Liberation Serif" w:hAnsi="Liberation Serif" w:cs="Liberation Serif"/>
          <w:b/>
          <w:b/>
          <w:bCs/>
          <w:i/>
          <w:iCs/>
          <w:rtl w:val="true"/>
        </w:rPr>
        <w:t>ﷺ</w:t>
      </w:r>
      <w:r>
        <w:rPr>
          <w:rFonts w:cs="Liberation Serif"/>
          <w:b/>
          <w:bCs/>
          <w:i/>
          <w:iCs/>
        </w:rPr>
        <w:t>, увидев приближающийся хорошо вооружённый отряд, спросил: «Кто это?». Ему ответили: «Иудеи такого-то и такого-то племени». Тогда он сказал: «Мы не прибегаем к помощи неверных»».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Таким образом, военные союзы с неверными государствами запрещены Шариатом и не имеют под собой законной силы. Мусульманину не дозволено проливать свою кровь, защищая неверующего, находящегося в состоянии войны с мусульманами. Мусульманин сражается с людьми лишь ради донесения им Ислама.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 </w:t>
      </w:r>
      <w:r>
        <w:rPr>
          <w:rFonts w:cs="Liberation Serif"/>
        </w:rPr>
        <w:t>А то, что делает ас-Сиси, — это политическое предательство и преступление с точки зрения Шариата. Он отдаёт армию своей страны на службу интересам неверных колонизаторов и кичится сотрудничеством и союзами с врагами Уммы, при этом уклоняясь от помощи мусульманам и от отстаивания их интересов.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Всевышний Аллах сказал:</w:t>
      </w:r>
    </w:p>
    <w:p>
      <w:pPr>
        <w:pStyle w:val="BodyText"/>
        <w:bidi w:val="1"/>
        <w:spacing w:lineRule="auto" w:line="360" w:before="0" w:after="113"/>
        <w:ind w:hanging="0"/>
        <w:jc w:val="center"/>
        <w:rPr>
          <w:rFonts w:cs="Scheherazade"/>
        </w:rPr>
      </w:pPr>
      <w:r>
        <w:rPr>
          <w:rFonts w:ascii="Liberation Serif" w:hAnsi="Liberation Serif" w:cs="Scheherazade"/>
          <w:sz w:val="32"/>
          <w:szCs w:val="32"/>
          <w:rtl w:val="true"/>
        </w:rPr>
        <w:t>إِنَّمَا الْمُؤْمِنُونَ إِخْوَةٌ</w:t>
      </w:r>
    </w:p>
    <w:p>
      <w:pPr>
        <w:pStyle w:val="BodyText"/>
        <w:bidi w:val="0"/>
        <w:spacing w:lineRule="auto" w:line="360" w:before="0" w:after="113"/>
        <w:ind w:hanging="0"/>
        <w:jc w:val="center"/>
        <w:rPr>
          <w:rFonts w:ascii="Liberation Serif" w:hAnsi="Liberation Serif" w:cs="Liberation Serif"/>
        </w:rPr>
      </w:pPr>
      <w:r>
        <w:rPr>
          <w:rFonts w:cs="Liberation Serif"/>
          <w:b/>
          <w:bCs/>
        </w:rPr>
        <w:t>«Воистину, верующие — братья»</w:t>
      </w:r>
      <w:r>
        <w:rPr>
          <w:rFonts w:cs="Liberation Serif"/>
        </w:rPr>
        <w:t xml:space="preserve"> (49:10).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Поэтому искренние мужи в египетской армии должны исполнить свой долг, избавив Египет от ас-Сиси и его режима и сделать страну опорной точкой для установления второго Праведного Халифата по методу пророчества, ибо в этом и заключается успех.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</w:rPr>
        <w:t>Саид Фадль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b/>
          <w:bCs/>
        </w:rPr>
        <w:t>Ч</w:t>
      </w:r>
      <w:r>
        <w:rPr>
          <w:rStyle w:val="Strong"/>
          <w:rFonts w:cs="Liberation Serif"/>
          <w:b/>
          <w:bCs/>
        </w:rPr>
        <w:t>лен</w:t>
      </w:r>
      <w:r>
        <w:rPr>
          <w:rStyle w:val="Strong"/>
          <w:rFonts w:cs="Liberation Serif"/>
        </w:rPr>
        <w:t xml:space="preserve"> Информационного офиса Хизб ут-Тахрир в Египте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Style w:val="Strong"/>
          <w:rFonts w:ascii="Liberation Serif" w:hAnsi="Liberation Serif" w:cs="Liberation Serif"/>
        </w:rPr>
      </w:pPr>
      <w:r>
        <w:rPr>
          <w:rStyle w:val="Strong"/>
          <w:rFonts w:cs="Liberation Serif"/>
        </w:rPr>
        <w:t>30.09.2026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  <w:font w:name="Noto Naskh Arabic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49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196</TotalTime>
  <Application>LibreOffice/26.2.4.2$Linux_X86_64 LibreOffice_project/0229ac93fcf0d7cbc6376066c6f35021cef002dc</Application>
  <AppVersion>15.0000</AppVersion>
  <Pages>4</Pages>
  <Words>1013</Words>
  <Characters>6300</Characters>
  <CharactersWithSpaces>7291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2026-09-30T19:31:40Z</dcterms:created>
  <dc:creator/>
  <dc:description/>
  <dc:language>ru-RU</dc:language>
  <cp:lastModifiedBy/>
  <dcterms:modified xsi:type="dcterms:W3CDTF">2026-10-07T20:40:24Z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