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spacing w:lineRule="auto" w:line="360" w:before="0" w:after="113"/>
        <w:ind w:hanging="0"/>
        <w:jc w:val="center"/>
        <w:rPr/>
      </w:pPr>
      <w:r>
        <w:rPr>
          <w:rStyle w:val="Strong"/>
          <w:rFonts w:cs="Liberation Serif"/>
          <w:b w:val="false"/>
          <w:bCs w:val="false"/>
          <w:i/>
          <w:iCs/>
        </w:rPr>
        <w:t>Газета «Ар-Рая»</w:t>
      </w:r>
    </w:p>
    <w:p>
      <w:pPr>
        <w:pStyle w:val="BodyText"/>
        <w:bidi w:val="0"/>
        <w:spacing w:lineRule="auto" w:line="360" w:before="0" w:after="113"/>
        <w:ind w:hanging="0"/>
        <w:jc w:val="center"/>
        <w:rPr/>
      </w:pPr>
      <w:r>
        <w:rPr>
          <w:rStyle w:val="Strong"/>
          <w:rFonts w:cs="Liberation Serif"/>
          <w:lang w:val="ru-RU"/>
        </w:rPr>
        <w:t>После империи над которой не заходило солнце,</w:t>
      </w:r>
    </w:p>
    <w:p>
      <w:pPr>
        <w:pStyle w:val="BodyText"/>
        <w:bidi w:val="0"/>
        <w:spacing w:lineRule="auto" w:line="360" w:before="0" w:after="113"/>
        <w:ind w:hanging="0"/>
        <w:jc w:val="center"/>
        <w:rPr/>
      </w:pPr>
      <w:r>
        <w:rPr>
          <w:rStyle w:val="Strong"/>
          <w:rFonts w:cs="Liberation Serif"/>
          <w:lang w:val="ru-RU"/>
        </w:rPr>
        <w:t>Британия движется к полному закату солнца над собой</w:t>
      </w:r>
    </w:p>
    <w:p>
      <w:pPr>
        <w:pStyle w:val="BodyText"/>
        <w:bidi w:val="0"/>
        <w:spacing w:lineRule="auto" w:line="360" w:before="0" w:after="113"/>
        <w:ind w:firstLine="567"/>
        <w:jc w:val="both"/>
        <w:rPr>
          <w:rFonts w:ascii="Liberation Serif" w:hAnsi="Liberation Serif" w:cs="Liberation Serif"/>
        </w:rPr>
      </w:pPr>
      <w:r>
        <w:rPr>
          <w:rFonts w:cs="Liberation Serif"/>
        </w:rPr>
        <w:t xml:space="preserve">Соединённое Королевство сотрясают политические землетрясения, затронувшее сами основы его единства. Кульминацией этих потрясений стала встреча глав правительств трёх регионов, объединённых целью отделиться от Лондона. Многие наблюдатели, </w:t>
      </w:r>
      <w:r>
        <w:rPr>
          <w:rFonts w:cs="Liberation Serif"/>
          <w:lang w:val="ru-RU"/>
        </w:rPr>
        <w:t>с момента начала передачи центральной властью</w:t>
      </w:r>
      <w:r>
        <w:rPr>
          <w:rFonts w:cs="Liberation Serif"/>
        </w:rPr>
        <w:t xml:space="preserve"> части своих полномочий регионам, назвали эту встречу исторической и беспрецедентной.</w:t>
      </w:r>
    </w:p>
    <w:p>
      <w:pPr>
        <w:pStyle w:val="BodyText"/>
        <w:bidi w:val="0"/>
        <w:spacing w:lineRule="auto" w:line="360" w:before="0" w:after="113"/>
        <w:ind w:firstLine="567"/>
        <w:jc w:val="both"/>
        <w:rPr>
          <w:rFonts w:ascii="Liberation Serif" w:hAnsi="Liberation Serif" w:cs="Liberation Serif"/>
        </w:rPr>
      </w:pPr>
      <w:r>
        <w:rPr>
          <w:rFonts w:cs="Liberation Serif"/>
        </w:rPr>
        <w:t>Во встрече приняли участие первый министр Шотландии и лидер Шотландской национальной партии Джон Суинни, первый министр Уэльса и лидер валлийской национальной партии «Плайд Камри» Рун ап Йорверт, а также первый министр Северной Ирландии Мишель О’Нил от партии «Шинн Фейн». К ним также присоединилась председатель партии «Шинн Фейн» Мэри Лу Макдональд.</w:t>
      </w:r>
    </w:p>
    <w:p>
      <w:pPr>
        <w:pStyle w:val="BodyText"/>
        <w:bidi w:val="0"/>
        <w:spacing w:lineRule="auto" w:line="360" w:before="0" w:after="113"/>
        <w:ind w:firstLine="567"/>
        <w:jc w:val="both"/>
        <w:rPr>
          <w:rFonts w:ascii="Liberation Serif" w:hAnsi="Liberation Serif" w:cs="Liberation Serif"/>
        </w:rPr>
      </w:pPr>
      <w:r>
        <w:rPr>
          <w:rFonts w:cs="Liberation Serif"/>
        </w:rPr>
        <w:t>По итогам встречи стороны подписали меморандум о взаимопонимании, обязавшись совместно отстаивать право регионов на самоопределение и добиваться проведения референдумов без права Лондона блокировать их.</w:t>
      </w:r>
    </w:p>
    <w:p>
      <w:pPr>
        <w:pStyle w:val="BodyText"/>
        <w:bidi w:val="0"/>
        <w:spacing w:lineRule="auto" w:line="360" w:before="0" w:after="113"/>
        <w:ind w:firstLine="567"/>
        <w:jc w:val="both"/>
        <w:rPr>
          <w:rFonts w:ascii="Liberation Serif" w:hAnsi="Liberation Serif" w:cs="Liberation Serif"/>
        </w:rPr>
      </w:pPr>
      <w:r>
        <w:rPr>
          <w:rFonts w:cs="Liberation Serif"/>
        </w:rPr>
        <w:t>Это была не очередная протокольная встреча для координации местных вопросов. Она состоялась по совместной инициативе сторон для обсуждения того, что они назвали «пересмотром изжившего себя союзного договора».</w:t>
      </w:r>
    </w:p>
    <w:p>
      <w:pPr>
        <w:pStyle w:val="BodyText"/>
        <w:bidi w:val="0"/>
        <w:spacing w:lineRule="auto" w:line="360" w:before="0" w:after="113"/>
        <w:ind w:firstLine="567"/>
        <w:jc w:val="both"/>
        <w:rPr>
          <w:rFonts w:ascii="Liberation Serif" w:hAnsi="Liberation Serif" w:cs="Liberation Serif"/>
        </w:rPr>
      </w:pPr>
      <w:r>
        <w:rPr>
          <w:rFonts w:cs="Liberation Serif"/>
        </w:rPr>
        <w:t>Одним из наиболее примечательных заявлений участников стали слова Джона Суинни о том, что премьер-министр Британии Энди Бёрнем может оказаться последним премьер-министром Соединённого Королевства.</w:t>
      </w:r>
    </w:p>
    <w:p>
      <w:pPr>
        <w:pStyle w:val="BodyText"/>
        <w:bidi w:val="0"/>
        <w:spacing w:lineRule="auto" w:line="360" w:before="0" w:after="113"/>
        <w:ind w:firstLine="567"/>
        <w:jc w:val="both"/>
        <w:rPr>
          <w:rFonts w:ascii="Liberation Serif" w:hAnsi="Liberation Serif" w:cs="Liberation Serif"/>
        </w:rPr>
      </w:pPr>
      <w:r>
        <w:rPr>
          <w:rFonts w:cs="Liberation Serif"/>
        </w:rPr>
        <w:t>Эти потрясения совпали с новым ударом со стороны Трампа, ещё больше обострившим и без того непростую ситуацию в Британии. Он открыто поддержал идею объединения Ирландии, заявив, что это «было бы замечательно» и что он «хотел бы видеть её единой». Эти слова были восприняты как откровенное подстрекательство к распаду Великобритании и удар в спину историческому союзнику Америки.</w:t>
      </w:r>
    </w:p>
    <w:p>
      <w:pPr>
        <w:pStyle w:val="BodyText"/>
        <w:bidi w:val="0"/>
        <w:spacing w:lineRule="auto" w:line="360" w:before="0" w:after="113"/>
        <w:ind w:firstLine="567"/>
        <w:jc w:val="both"/>
        <w:rPr>
          <w:rFonts w:ascii="Liberation Serif" w:hAnsi="Liberation Serif" w:cs="Liberation Serif"/>
        </w:rPr>
      </w:pPr>
      <w:r>
        <w:rPr>
          <w:rFonts w:cs="Liberation Serif"/>
        </w:rPr>
        <w:t>Несмотря на критику, Трамп не отступил и вновь подтвердил свою позицию, добавив, что он «ещё даже не говорил о Шотландии», что ясно указывало на то, что вопрос распада Соединённого Королевства находится полностью в его рассмотрении.</w:t>
      </w:r>
    </w:p>
    <w:p>
      <w:pPr>
        <w:pStyle w:val="BodyText"/>
        <w:bidi w:val="0"/>
        <w:spacing w:lineRule="auto" w:line="360" w:before="0" w:after="113"/>
        <w:ind w:firstLine="567"/>
        <w:jc w:val="both"/>
        <w:rPr>
          <w:rFonts w:ascii="Liberation Serif" w:hAnsi="Liberation Serif" w:cs="Liberation Serif"/>
        </w:rPr>
      </w:pPr>
      <w:r>
        <w:rPr>
          <w:rFonts w:cs="Liberation Serif"/>
        </w:rPr>
        <w:t>Трамп также дал понять, что может не поддержать Британию, если Аргентина попытается вернуть себе Фолклендские острова. Такая позиция фактически перечёркивает десятилетия американских обязательств по обеспечению британской безопасности.</w:t>
      </w:r>
    </w:p>
    <w:p>
      <w:pPr>
        <w:pStyle w:val="BodyText"/>
        <w:bidi w:val="0"/>
        <w:spacing w:lineRule="auto" w:line="360" w:before="0" w:after="113"/>
        <w:ind w:firstLine="567"/>
        <w:jc w:val="both"/>
        <w:rPr>
          <w:rFonts w:ascii="Liberation Serif" w:hAnsi="Liberation Serif" w:cs="Liberation Serif"/>
        </w:rPr>
      </w:pPr>
      <w:r>
        <w:rPr>
          <w:rFonts w:cs="Liberation Serif"/>
        </w:rPr>
        <w:t xml:space="preserve">Одновременно произошёл и заметный крах политического авторитета Британии, особенно на фоне неблагодарности и открытого отступничества её избалованного и непослушного «ребёнка» — еврейского образования. На фоне дипломатической напряжённости, вызванной британскими санкциями против некоторых видов поселенческой деятельности, представители еврейского образования, в том числе так называемый министр национальной безопасности Бен-Гвир, выступили с резкими нападками на Британию. Бен-Гвир назвал британское присутствие на Фолклендских островах, известных также как Мальвинские, </w:t>
      </w:r>
      <w:r>
        <w:rPr>
          <w:rFonts w:cs="Liberation Serif"/>
          <w:i/>
          <w:iCs/>
        </w:rPr>
        <w:t>«незаконной британской оккупацией аргентинской территории и разграблением богатств народов»</w:t>
      </w:r>
      <w:r>
        <w:rPr>
          <w:rFonts w:cs="Liberation Serif"/>
        </w:rPr>
        <w:t>. Он также призвал ввести санкции против Лондона и признать суверенитет Аргентины над этими островами. Ещё более ироничный оборот этой истории придало раскрытие секретных документов: оказалось, что само еврейское образование тайно снабжало Аргентину оружием во время Фолклендской войны 1982 года. Иными словами, оно поддерживало тех, кто воевал против британских солдат.</w:t>
      </w:r>
    </w:p>
    <w:p>
      <w:pPr>
        <w:pStyle w:val="BodyText"/>
        <w:bidi w:val="0"/>
        <w:spacing w:lineRule="auto" w:line="360" w:before="0" w:after="113"/>
        <w:ind w:firstLine="567"/>
        <w:jc w:val="both"/>
        <w:rPr>
          <w:rFonts w:ascii="Liberation Serif" w:hAnsi="Liberation Serif" w:cs="Liberation Serif"/>
        </w:rPr>
      </w:pPr>
      <w:r>
        <w:rPr>
          <w:rFonts w:cs="Liberation Serif"/>
        </w:rPr>
        <w:t>Стремительное падение империи, о которой когда-то говорили, что над ней никогда не заходит солнце, дошло до такой степени, что сегодня под угрозой оказалась уже целостность её собственных территорий, а ближайшие союзники наносят ей удары в спину. В этом есть серьёзный урок для тех, кто думает, будто ход истории никогда не повернётся против них.</w:t>
      </w:r>
    </w:p>
    <w:p>
      <w:pPr>
        <w:pStyle w:val="BodyText"/>
        <w:bidi w:val="0"/>
        <w:spacing w:lineRule="auto" w:line="360" w:before="0" w:after="113"/>
        <w:ind w:firstLine="567"/>
        <w:jc w:val="both"/>
        <w:rPr>
          <w:rFonts w:ascii="Liberation Serif" w:hAnsi="Liberation Serif" w:cs="Liberation Serif"/>
        </w:rPr>
      </w:pPr>
      <w:r>
        <w:rPr>
          <w:rFonts w:cs="Liberation Serif"/>
        </w:rPr>
        <w:t>В XIX и начале XX века Британия была бесспорно ведущей державой мира. Её влияние распространялось примерно над четвертью земной суши и населения планеты. Причём это господство не ограничивалось военной силой. Оно опиралось на целую систему:  морскую мощь, благодаря которой Королевский флот был хозяином океанов; экономическое превосходство, превратившее Лондон в мировой финансовый центр, а фунт стерлинг — в главную валюту международной торговли; и «мягкую силу», распространившую английский язык, общее право и парламентскую систему на пяти континентах. Британия сама устанавливала правила и навязывала их другим, проводила и перекраивала границы государств, возводила на престол одних монархов и свергала других.</w:t>
      </w:r>
    </w:p>
    <w:p>
      <w:pPr>
        <w:pStyle w:val="BodyText"/>
        <w:bidi w:val="0"/>
        <w:spacing w:lineRule="auto" w:line="360" w:before="0" w:after="113"/>
        <w:ind w:firstLine="567"/>
        <w:jc w:val="both"/>
        <w:rPr>
          <w:rFonts w:ascii="Liberation Serif" w:hAnsi="Liberation Serif" w:cs="Liberation Serif"/>
        </w:rPr>
      </w:pPr>
      <w:r>
        <w:rPr>
          <w:rFonts w:cs="Liberation Serif"/>
        </w:rPr>
        <w:t>Сегодня политические события свидетельствуют о том, что Британия стоит на пороге исторического перелома, а её распад уже не выглядит фантастическим сценарием, превратившись в вполне реальную перспективу, к которой подталкивают сразу несколько факторов.</w:t>
      </w:r>
    </w:p>
    <w:p>
      <w:pPr>
        <w:pStyle w:val="BodyText"/>
        <w:bidi w:val="0"/>
        <w:spacing w:lineRule="auto" w:line="360" w:before="0" w:after="113"/>
        <w:ind w:firstLine="567"/>
        <w:jc w:val="both"/>
        <w:rPr>
          <w:rFonts w:ascii="Liberation Serif" w:hAnsi="Liberation Serif" w:cs="Liberation Serif"/>
        </w:rPr>
      </w:pPr>
      <w:r>
        <w:rPr>
          <w:rFonts w:cs="Liberation Serif"/>
          <w:b w:val="false"/>
          <w:bCs w:val="false"/>
        </w:rPr>
        <w:t xml:space="preserve">Во-первых, нарастающее давление изнутри, а именно </w:t>
      </w:r>
      <w:r>
        <w:rPr>
          <w:rFonts w:cs="Liberation Serif"/>
        </w:rPr>
        <w:t>регионы, сформировавшие единый фронт и требующие широких полномочий и права на самоопределение.</w:t>
      </w:r>
    </w:p>
    <w:p>
      <w:pPr>
        <w:pStyle w:val="BodyText"/>
        <w:bidi w:val="0"/>
        <w:spacing w:lineRule="auto" w:line="360" w:before="0" w:after="113"/>
        <w:ind w:firstLine="567"/>
        <w:jc w:val="both"/>
        <w:rPr>
          <w:rFonts w:ascii="Liberation Serif" w:hAnsi="Liberation Serif" w:cs="Liberation Serif"/>
        </w:rPr>
      </w:pPr>
      <w:r>
        <w:rPr>
          <w:rFonts w:cs="Liberation Serif"/>
          <w:b w:val="false"/>
          <w:bCs w:val="false"/>
        </w:rPr>
        <w:t xml:space="preserve">Во-вторых, внешнее давление и вмешательство, где </w:t>
      </w:r>
      <w:r>
        <w:rPr>
          <w:rFonts w:cs="Liberation Serif"/>
        </w:rPr>
        <w:t>Америка начала открыто поощрять сепаратистские тенденции, а бывшие союзники, такие как еврейское образование, поставили под сомнение законность британского присутствия на островах и её суверенитет над заморскими территориями.</w:t>
      </w:r>
    </w:p>
    <w:p>
      <w:pPr>
        <w:pStyle w:val="BodyText"/>
        <w:bidi w:val="0"/>
        <w:spacing w:lineRule="auto" w:line="360" w:before="0" w:after="113"/>
        <w:ind w:firstLine="567"/>
        <w:jc w:val="both"/>
        <w:rPr>
          <w:rFonts w:ascii="Liberation Serif" w:hAnsi="Liberation Serif" w:cs="Liberation Serif"/>
        </w:rPr>
      </w:pPr>
      <w:r>
        <w:rPr>
          <w:rFonts w:cs="Liberation Serif"/>
        </w:rPr>
        <w:t>Наконец, всё это усугубляется собственной структурной слабостью Британии, при которой экономические, военные и политические возможности центральной власти продолжают неуклонно сокращаться.</w:t>
      </w:r>
    </w:p>
    <w:p>
      <w:pPr>
        <w:pStyle w:val="BodyText"/>
        <w:bidi w:val="0"/>
        <w:spacing w:lineRule="auto" w:line="360" w:before="0" w:after="113"/>
        <w:ind w:firstLine="567"/>
        <w:jc w:val="both"/>
        <w:rPr>
          <w:rFonts w:ascii="Liberation Serif" w:hAnsi="Liberation Serif" w:cs="Liberation Serif"/>
        </w:rPr>
      </w:pPr>
      <w:r>
        <w:rPr>
          <w:rFonts w:cs="Liberation Serif"/>
        </w:rPr>
        <w:t>И вот государство-колонизатор, которое когда-то само возвело принцип «разделяй и властвуй» в основу своей политики, сегодня в изумлении пожинает его плоды и ощущает всю горечь собственного яда. Империя, ещё вчера перекраивавшая карту мира, теперь сама оказалась перед угрозой того, что её собственные границы придётся рисовать заново.</w:t>
      </w:r>
    </w:p>
    <w:p>
      <w:pPr>
        <w:pStyle w:val="BodyText"/>
        <w:bidi w:val="0"/>
        <w:spacing w:lineRule="auto" w:line="360" w:before="0" w:after="113"/>
        <w:ind w:firstLine="567"/>
        <w:jc w:val="both"/>
        <w:rPr>
          <w:rFonts w:ascii="Liberation Serif" w:hAnsi="Liberation Serif" w:cs="Liberation Serif"/>
        </w:rPr>
      </w:pPr>
      <w:r>
        <w:rPr>
          <w:rFonts w:cs="Liberation Serif"/>
        </w:rPr>
        <w:t>Когда-то говорили, что над Британской империей никогда не заходит солнце. Сегодня же всерьёз все задаются другим вопросом: не зайдёт ли солнце уже над самим Соединённым Королевством, оставив Англию в одиночестве в пределах своего острова, а возможно, и в ещё меньшем размере?</w:t>
      </w:r>
    </w:p>
    <w:p>
      <w:pPr>
        <w:pStyle w:val="BodyText"/>
        <w:bidi w:val="0"/>
        <w:spacing w:lineRule="auto" w:line="360" w:before="0" w:after="113"/>
        <w:ind w:firstLine="567"/>
        <w:jc w:val="both"/>
        <w:rPr>
          <w:rFonts w:ascii="Liberation Serif" w:hAnsi="Liberation Serif" w:cs="Liberation Serif"/>
        </w:rPr>
      </w:pPr>
      <w:r>
        <w:rPr>
          <w:rFonts w:cs="Liberation Serif"/>
        </w:rPr>
        <w:t>Аллах установил для Своих творений неизменные законы. Верующим рабам Он обещал власть, могущество в этой жизни и великий успех в Последней:</w:t>
      </w:r>
    </w:p>
    <w:p>
      <w:pPr>
        <w:pStyle w:val="BodyText"/>
        <w:widowControl/>
        <w:suppressAutoHyphens w:val="true"/>
        <w:bidi w:val="1"/>
        <w:spacing w:lineRule="auto" w:line="360" w:before="0" w:after="113"/>
        <w:ind w:firstLine="567" w:start="0" w:end="0"/>
        <w:jc w:val="both"/>
        <w:rPr/>
      </w:pPr>
      <w:r>
        <w:rPr>
          <w:rStyle w:val="Strong"/>
          <w:rFonts w:ascii="Noto Naskh Arabic" w:hAnsi="Noto Naskh Arabic" w:cs="Scheherazade"/>
          <w:b w:val="false"/>
          <w:b w:val="false"/>
          <w:bCs w:val="false"/>
          <w:sz w:val="32"/>
          <w:szCs w:val="32"/>
          <w:rtl w:val="true"/>
        </w:rPr>
        <w:t>وَعَدَ اللَّهُ الَّذِينَ آمَنُوا مِنكُمْ وَعَمِلُوا الصَّالِحَاتِ لَيَسْتَخْلِفَنَّهُمْ فِي الْأَرْضِ كَمَا اسْتَخْلَفَ الَّذِينَ مِن قَبْلِهِمْ وَلَيُمَكِّنَنَّ لَهُمْ دِينَهُمُ الَّذِي ارْتَضَىٰ لَهُمْ وَلَيُبَدِّلَنَّهُم مِّن بَعْدِ خَوْفِهِمْ أَمْناً</w:t>
      </w:r>
    </w:p>
    <w:p>
      <w:pPr>
        <w:pStyle w:val="BodyText"/>
        <w:widowControl/>
        <w:suppressAutoHyphens w:val="true"/>
        <w:bidi w:val="0"/>
        <w:spacing w:lineRule="auto" w:line="360" w:before="0" w:after="113"/>
        <w:ind w:firstLine="567" w:start="0" w:end="0"/>
        <w:jc w:val="both"/>
        <w:rPr>
          <w:rFonts w:ascii="Liberation Serif" w:hAnsi="Liberation Serif" w:cs="Liberation Serif"/>
        </w:rPr>
      </w:pPr>
      <w:r>
        <w:rPr>
          <w:rFonts w:cs="Liberation Serif"/>
          <w:b/>
          <w:bCs/>
        </w:rPr>
        <w:t>«Аллах обещал тем из вас, которые уверовали и совершали праведные деяния, что Он непременно сделает их наместниками на земле, подобно тому, как Он сделал наместниками тех, кто был до них.  Он непременно одарит их возможностью исповедовать их религию, которую Он одобрил для них, и сменит их страх на безопасность»</w:t>
      </w:r>
      <w:r>
        <w:rPr>
          <w:rFonts w:cs="Liberation Serif"/>
        </w:rPr>
        <w:t xml:space="preserve"> (24:55).</w:t>
      </w:r>
    </w:p>
    <w:p>
      <w:pPr>
        <w:pStyle w:val="BodyText"/>
        <w:bidi w:val="0"/>
        <w:spacing w:lineRule="auto" w:line="360" w:before="0" w:after="113"/>
        <w:ind w:firstLine="567"/>
        <w:jc w:val="both"/>
        <w:rPr>
          <w:rFonts w:ascii="Liberation Serif" w:hAnsi="Liberation Serif" w:cs="Liberation Serif"/>
        </w:rPr>
      </w:pPr>
      <w:r>
        <w:rPr>
          <w:rFonts w:cs="Liberation Serif"/>
        </w:rPr>
        <w:t>А тиранам и беззаконникам Аллах, напротив, пригрозил гибелью и закатом их величия в этой жизни и тяжёлым исходом в Последней:</w:t>
      </w:r>
    </w:p>
    <w:p>
      <w:pPr>
        <w:pStyle w:val="BodyText"/>
        <w:bidi w:val="1"/>
        <w:spacing w:lineRule="auto" w:line="360" w:before="0" w:after="113"/>
        <w:ind w:hanging="0"/>
        <w:jc w:val="center"/>
        <w:rPr/>
      </w:pPr>
      <w:r>
        <w:rPr>
          <w:rStyle w:val="Strong"/>
          <w:rFonts w:ascii="Noto Naskh Arabic" w:hAnsi="Noto Naskh Arabic" w:cs="Scheherazade"/>
          <w:b w:val="false"/>
          <w:b w:val="false"/>
          <w:bCs w:val="false"/>
          <w:sz w:val="32"/>
          <w:szCs w:val="32"/>
          <w:rtl w:val="true"/>
        </w:rPr>
        <w:t>وَتِلْكَ الْقُرَىٰ أَهْلَكْنَاهُمْ لَمَّا ظَلَمُوا وَجَعَلْنَا لِمَهْلِكِهِم مَّوْعِداً</w:t>
      </w:r>
    </w:p>
    <w:p>
      <w:pPr>
        <w:pStyle w:val="BodyText"/>
        <w:widowControl/>
        <w:suppressAutoHyphens w:val="true"/>
        <w:bidi w:val="0"/>
        <w:spacing w:lineRule="auto" w:line="360" w:before="0" w:after="113"/>
        <w:ind w:firstLine="567" w:start="0" w:end="0"/>
        <w:jc w:val="both"/>
        <w:rPr>
          <w:rFonts w:ascii="Liberation Serif" w:hAnsi="Liberation Serif" w:cs="Liberation Serif"/>
        </w:rPr>
      </w:pPr>
      <w:r>
        <w:rPr>
          <w:rFonts w:cs="Liberation Serif"/>
          <w:b/>
          <w:bCs/>
        </w:rPr>
        <w:t>«Эти селения Мы погубили, когда их жители поступали несправедливо, и назначили срок их гибели»</w:t>
      </w:r>
      <w:r>
        <w:rPr>
          <w:rFonts w:cs="Liberation Serif"/>
        </w:rPr>
        <w:t xml:space="preserve"> (18:59).</w:t>
      </w:r>
    </w:p>
    <w:p>
      <w:pPr>
        <w:pStyle w:val="BodyText"/>
        <w:widowControl/>
        <w:suppressAutoHyphens w:val="true"/>
        <w:bidi w:val="1"/>
        <w:spacing w:lineRule="auto" w:line="360" w:before="0" w:after="113"/>
        <w:ind w:firstLine="567" w:start="0" w:end="0"/>
        <w:jc w:val="both"/>
        <w:rPr/>
      </w:pPr>
      <w:r>
        <w:rPr>
          <w:rStyle w:val="Strong"/>
          <w:rFonts w:ascii="Noto Naskh Arabic" w:hAnsi="Noto Naskh Arabic" w:cs="Scheherazade"/>
          <w:b w:val="false"/>
          <w:b w:val="false"/>
          <w:bCs w:val="false"/>
          <w:sz w:val="32"/>
          <w:szCs w:val="32"/>
          <w:rtl w:val="true"/>
        </w:rPr>
        <w:t xml:space="preserve">ذَٰلِكَ مِنْ أَنبَاءِ الْقُرَىٰ نَقُصُّهُ عَلَيْكَ مِنْهَا قَائِمٌ وَحَصِيدٌ </w:t>
      </w:r>
      <w:r>
        <w:rPr>
          <w:rStyle w:val="Strong"/>
          <w:rFonts w:cs="Scheherazade" w:ascii="Noto Naskh Arabic" w:hAnsi="Noto Naskh Arabic"/>
          <w:b w:val="false"/>
          <w:bCs w:val="false"/>
          <w:sz w:val="32"/>
          <w:szCs w:val="32"/>
          <w:rtl w:val="true"/>
        </w:rPr>
        <w:t xml:space="preserve">* </w:t>
      </w:r>
      <w:r>
        <w:rPr>
          <w:rStyle w:val="Strong"/>
          <w:rFonts w:ascii="Noto Naskh Arabic" w:hAnsi="Noto Naskh Arabic" w:cs="Scheherazade"/>
          <w:b w:val="false"/>
          <w:b w:val="false"/>
          <w:bCs w:val="false"/>
          <w:sz w:val="32"/>
          <w:szCs w:val="32"/>
          <w:rtl w:val="true"/>
        </w:rPr>
        <w:t xml:space="preserve">وَمَا ظَلَمْنَاهُمْ وَلَٰكِن ظَلَمُوا أَنفُسَهُمْ فَمَا أَغْنَتْ عَنْهُمْ آلِهَتُهُمُ الَّتِي يَدْعُونَ مِن دُونِ اللَّهِ مِن شَيْءٍ لَّمَّا جَاءَ أَمْرُ رَبِّكَ وَمَا زَادُوهُمْ غَيْرَ تَتْبِيبٍ </w:t>
      </w:r>
      <w:r>
        <w:rPr>
          <w:rStyle w:val="Strong"/>
          <w:rFonts w:cs="Scheherazade" w:ascii="Noto Naskh Arabic" w:hAnsi="Noto Naskh Arabic"/>
          <w:b w:val="false"/>
          <w:bCs w:val="false"/>
          <w:sz w:val="32"/>
          <w:szCs w:val="32"/>
          <w:rtl w:val="true"/>
        </w:rPr>
        <w:t xml:space="preserve">* </w:t>
      </w:r>
      <w:r>
        <w:rPr>
          <w:rStyle w:val="Strong"/>
          <w:rFonts w:ascii="Noto Naskh Arabic" w:hAnsi="Noto Naskh Arabic" w:cs="Scheherazade"/>
          <w:b w:val="false"/>
          <w:b w:val="false"/>
          <w:bCs w:val="false"/>
          <w:sz w:val="32"/>
          <w:szCs w:val="32"/>
          <w:rtl w:val="true"/>
        </w:rPr>
        <w:t xml:space="preserve">وَكَذَٰلِكَ أَخْذُ رَبِّكَ إِذَا أَخَذَ الْقُرَىٰ وَهِيَ ظَالِمَةٌ إِنَّ أَخْذَهُ أَلِيمٌ شَدِيدٌ </w:t>
      </w:r>
      <w:r>
        <w:rPr>
          <w:rStyle w:val="Strong"/>
          <w:rFonts w:cs="Scheherazade" w:ascii="Noto Naskh Arabic" w:hAnsi="Noto Naskh Arabic"/>
          <w:b w:val="false"/>
          <w:bCs w:val="false"/>
          <w:sz w:val="32"/>
          <w:szCs w:val="32"/>
          <w:rtl w:val="true"/>
        </w:rPr>
        <w:t xml:space="preserve">* </w:t>
      </w:r>
      <w:r>
        <w:rPr>
          <w:rStyle w:val="Strong"/>
          <w:rFonts w:ascii="Noto Naskh Arabic" w:hAnsi="Noto Naskh Arabic" w:cs="Scheherazade"/>
          <w:b w:val="false"/>
          <w:b w:val="false"/>
          <w:bCs w:val="false"/>
          <w:sz w:val="32"/>
          <w:szCs w:val="32"/>
          <w:rtl w:val="true"/>
        </w:rPr>
        <w:t>إِنَّ فِي ذَٰلِكَ لَآيَةً لِّمَنْ خَافَ عَذَابَ الْآخِرَةِ ذَٰلِكَ يَوْمٌ مَّجْمُوعٌ لَّهُ النَّاسُ وَذَٰلِكَ يَوْمٌ مَّشْهُودٌ</w:t>
      </w:r>
    </w:p>
    <w:p>
      <w:pPr>
        <w:pStyle w:val="BodyText"/>
        <w:widowControl/>
        <w:suppressAutoHyphens w:val="true"/>
        <w:bidi w:val="0"/>
        <w:spacing w:lineRule="auto" w:line="360" w:before="0" w:after="113"/>
        <w:ind w:firstLine="567" w:start="0" w:end="0"/>
        <w:jc w:val="both"/>
        <w:rPr>
          <w:rFonts w:ascii="Liberation Serif" w:hAnsi="Liberation Serif" w:cs="Liberation Serif"/>
        </w:rPr>
      </w:pPr>
      <w:r>
        <w:rPr>
          <w:rFonts w:cs="Liberation Serif"/>
          <w:b/>
          <w:bCs/>
        </w:rPr>
        <w:t xml:space="preserve">«Это — некоторые из повествований о селениях, которые Мы рассказываем тебе. Одни из них все еще существуют, а другие уже скошены. Мы не были к ним несправедливы, однако они сами поступили несправедливо по отношению к себе. Когда явилось веление твоего Господа, божества, к которым они взывали вместо Аллаха, ничем не помогли им. Они не приумножили им ничего, кроме погибели. Такой была Хватка твоего Господа, когда Он схватил селения, жители которых были несправедливы. Воистину, Хватка Его мучительна, сурова. Воистину, в этом — знамение для тех, кто страшится мучений в Последней жизни. Это будет день, когда будут собраны люди. Это будет день, когда все будут присутствовать» </w:t>
      </w:r>
      <w:r>
        <w:rPr>
          <w:rFonts w:cs="Liberation Serif"/>
        </w:rPr>
        <w:t>(11:100–103).</w:t>
      </w:r>
    </w:p>
    <w:p>
      <w:pPr>
        <w:pStyle w:val="BodyText"/>
        <w:bidi w:val="0"/>
        <w:spacing w:lineRule="auto" w:line="360" w:before="0" w:after="113"/>
        <w:ind w:firstLine="567"/>
        <w:jc w:val="both"/>
        <w:rPr>
          <w:rFonts w:ascii="Liberation Serif" w:hAnsi="Liberation Serif" w:cs="Liberation Serif"/>
        </w:rPr>
      </w:pPr>
      <w:r>
        <w:rPr>
          <w:rFonts w:cs="Liberation Serif"/>
        </w:rPr>
        <w:t>Британия начала утрачивать своё влияние и могущество ещё до Советского Союза, а сегодня, с позволения Аллаха, уже вплотную приблизилась к внутреннему распаду. И судьба Америки вряд ли окажется иной, чем судьба предшествовавших ей держав.</w:t>
      </w:r>
    </w:p>
    <w:p>
      <w:pPr>
        <w:pStyle w:val="BodyText"/>
        <w:bidi w:val="0"/>
        <w:spacing w:lineRule="auto" w:line="360" w:before="0" w:after="113"/>
        <w:ind w:firstLine="567"/>
        <w:jc w:val="both"/>
        <w:rPr>
          <w:rFonts w:ascii="Liberation Serif" w:hAnsi="Liberation Serif" w:cs="Liberation Serif"/>
        </w:rPr>
      </w:pPr>
      <w:r>
        <w:rPr>
          <w:rFonts w:cs="Liberation Serif"/>
        </w:rPr>
        <w:t xml:space="preserve">Однако установленный Аллахом закон устройства этой жизни заключается в противоборстве. Поэтому Исламская Умма не должна безучастно ждать гибели своих врагов, оставаясь в глубоком сне. Она обязана решительно изменить своё положение, сбросить с себя </w:t>
      </w:r>
      <w:r>
        <w:rPr>
          <w:rFonts w:cs="Liberation Serif"/>
          <w:lang w:val="ru-RU"/>
        </w:rPr>
        <w:t>вражеских агентов</w:t>
      </w:r>
      <w:r>
        <w:rPr>
          <w:rFonts w:cs="Liberation Serif"/>
        </w:rPr>
        <w:t>, которые сковывают и унижают её, и вновь занять то место, которое подобает лишь лучшей Умме, выведенной для людей.</w:t>
      </w:r>
    </w:p>
    <w:p>
      <w:pPr>
        <w:pStyle w:val="BodyText"/>
        <w:bidi w:val="0"/>
        <w:spacing w:lineRule="auto" w:line="360" w:before="0" w:after="113"/>
        <w:ind w:firstLine="567"/>
        <w:jc w:val="both"/>
        <w:rPr>
          <w:rFonts w:ascii="Liberation Serif" w:hAnsi="Liberation Serif" w:cs="Liberation Serif"/>
        </w:rPr>
      </w:pPr>
      <w:r>
        <w:rPr>
          <w:rFonts w:cs="Liberation Serif"/>
        </w:rPr>
        <w:t>Тогда она снова поведёт человечество к спасению, и в тот день верующие возрадуются помощи Аллаха.</w:t>
      </w:r>
    </w:p>
    <w:p>
      <w:pPr>
        <w:pStyle w:val="BodyText"/>
        <w:bidi w:val="0"/>
        <w:spacing w:lineRule="auto" w:line="360" w:before="0" w:after="113"/>
        <w:ind w:firstLine="567"/>
        <w:jc w:val="both"/>
        <w:rPr/>
      </w:pPr>
      <w:r>
        <w:rPr>
          <w:rStyle w:val="Strong"/>
          <w:rFonts w:cs="Liberation Serif"/>
        </w:rPr>
        <w:t>Аднан Мазян</w:t>
      </w:r>
    </w:p>
    <w:p>
      <w:pPr>
        <w:pStyle w:val="BodyText"/>
        <w:bidi w:val="0"/>
        <w:spacing w:lineRule="auto" w:line="360" w:before="0" w:after="113"/>
        <w:ind w:firstLine="567"/>
        <w:jc w:val="both"/>
        <w:rPr/>
      </w:pPr>
      <w:r>
        <w:rPr>
          <w:rStyle w:val="Strong"/>
          <w:rFonts w:cs="Liberation Serif"/>
        </w:rPr>
        <w:t>Член Центрального информационного офиса Хизб ут-Тахрир</w:t>
      </w:r>
    </w:p>
    <w:p>
      <w:pPr>
        <w:pStyle w:val="BodyText"/>
        <w:bidi w:val="0"/>
        <w:spacing w:lineRule="auto" w:line="360" w:before="0" w:after="113"/>
        <w:ind w:firstLine="567"/>
        <w:jc w:val="both"/>
        <w:rPr/>
      </w:pPr>
      <w:r>
        <w:rPr>
          <w:rStyle w:val="Strong"/>
          <w:rFonts w:cs="Liberation Serif"/>
        </w:rPr>
        <w:t>14.10.2026</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Liberation Sans">
    <w:altName w:val="Arial"/>
    <w:charset w:val="01" w:characterSet="utf-8"/>
    <w:family w:val="roman"/>
    <w:pitch w:val="variable"/>
  </w:font>
  <w:font w:name="Noto Naskh Arabic">
    <w:charset w:val="01" w:characterSet="utf-8"/>
    <w:family w:val="roman"/>
    <w:pitch w:val="variable"/>
  </w:font>
</w:fonts>
</file>

<file path=word/settings.xml><?xml version="1.0" encoding="utf-8"?>
<w:settings xmlns:w="http://schemas.openxmlformats.org/wordprocessingml/2006/main">
  <w:zoom w:percent="220"/>
  <w:defaultTabStop w:val="709"/>
  <w:autoHyphenation w:val="true"/>
  <w:hyphenationZone w:val="36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kern w:val="2"/>
        <w:sz w:val="24"/>
        <w:szCs w:val="24"/>
        <w:lang w:val="ru-RU"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oto Serif CJK SC" w:cs="Noto Sans Devanagari"/>
      <w:color w:val="auto"/>
      <w:kern w:val="2"/>
      <w:sz w:val="24"/>
      <w:szCs w:val="24"/>
      <w:lang w:val="ru-RU" w:eastAsia="zh-CN" w:bidi="hi-IN"/>
    </w:rPr>
  </w:style>
  <w:style w:type="character" w:styleId="Strong">
    <w:name w:val="Strong"/>
    <w:qFormat/>
    <w:rPr>
      <w:b/>
      <w:bCs/>
    </w:rPr>
  </w:style>
  <w:style w:type="paragraph" w:styleId="Style14">
    <w:name w:val="Заголовок"/>
    <w:basedOn w:val="Normal"/>
    <w:next w:val="BodyText"/>
    <w:qFormat/>
    <w:pPr>
      <w:keepNext w:val="true"/>
      <w:spacing w:before="240" w:after="120"/>
    </w:pPr>
    <w:rPr>
      <w:rFonts w:ascii="Liberation Sans" w:hAnsi="Liberation Sans" w:eastAsia="Noto Sans CJK SC" w:cs="Noto Sans Arabic U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Style15">
    <w:name w:val="Указатель"/>
    <w:basedOn w:val="Normal"/>
    <w:qFormat/>
    <w:pPr>
      <w:suppressLineNumbers/>
    </w:pPr>
    <w:rPr>
      <w:rFonts w:cs="Noto Sans Arabic UI"/>
    </w:rPr>
  </w:style>
  <w:style w:type="paragraph" w:styleId="user">
    <w:name w:val="Заголовок (user)"/>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user1">
    <w:name w:val="Указатель (user)"/>
    <w:basedOn w:val="Normal"/>
    <w:qFormat/>
    <w:pPr>
      <w:suppressLineNumbers/>
    </w:pPr>
    <w:rPr>
      <w:rFonts w:cs="Noto Sans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211</TotalTime>
  <Application>LibreOffice/26.2.4.2$Linux_X86_64 LibreOffice_project/0229ac93fcf0d7cbc6376066c6f35021cef002dc</Application>
  <AppVersion>15.0000</AppVersion>
  <Pages>4</Pages>
  <Words>1179</Words>
  <Characters>7361</Characters>
  <CharactersWithSpaces>8511</CharactersWithSpaces>
  <Paragraphs>34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2026-10-14T13:02:19Z</dcterms:created>
  <dc:creator/>
  <dc:description/>
  <dc:language>ru-RU</dc:language>
  <cp:lastModifiedBy/>
  <dcterms:modified xsi:type="dcterms:W3CDTF">2026-10-18T11:11:30Z</dcterms:modified>
  <cp:revision>40</cp:revision>
  <dc:subject/>
  <dc:title/>
</cp:coreProperties>
</file>

<file path=docProps/custom.xml><?xml version="1.0" encoding="utf-8"?>
<Properties xmlns="http://schemas.openxmlformats.org/officeDocument/2006/custom-properties" xmlns:vt="http://schemas.openxmlformats.org/officeDocument/2006/docPropsVTypes"/>
</file>