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360" w:before="0" w:after="113"/>
        <w:ind w:hanging="0" w:left="0"/>
        <w:jc w:val="center"/>
        <w:rPr/>
      </w:pPr>
      <w:r>
        <w:rPr>
          <w:rStyle w:val="Strong"/>
          <w:b w:val="false"/>
          <w:bCs w:val="false"/>
          <w:i/>
          <w:iCs/>
        </w:rPr>
        <w:t>Газета «Ар-Рая»</w:t>
      </w:r>
    </w:p>
    <w:p>
      <w:pPr>
        <w:pStyle w:val="BodyText"/>
        <w:bidi w:val="0"/>
        <w:spacing w:lineRule="auto" w:line="360" w:before="0" w:after="113"/>
        <w:ind w:hanging="0" w:left="0"/>
        <w:jc w:val="center"/>
        <w:rPr/>
      </w:pPr>
      <w:r>
        <w:rPr>
          <w:rStyle w:val="Strong"/>
        </w:rPr>
        <w:t>Политика США в отношении Европы в свете лозунга «Америка прежде всего»</w:t>
      </w:r>
    </w:p>
    <w:p>
      <w:pPr>
        <w:pStyle w:val="BodyText"/>
        <w:bidi w:val="0"/>
        <w:spacing w:lineRule="auto" w:line="360" w:before="0" w:after="113"/>
        <w:ind w:firstLine="567" w:left="0"/>
        <w:jc w:val="both"/>
        <w:rPr/>
      </w:pPr>
      <w:r>
        <w:rPr/>
        <w:t xml:space="preserve">1 октября 2026 года представитель США при НАТО Мэттью Уитакер заявил: </w:t>
      </w:r>
      <w:r>
        <w:rPr>
          <w:i/>
          <w:iCs/>
        </w:rPr>
        <w:t>«США намерены пересмотреть размещение своих вооружённых сил в Европе и места их дислокации».</w:t>
      </w:r>
      <w:r>
        <w:rPr/>
        <w:t xml:space="preserve"> По его словам, </w:t>
      </w:r>
      <w:r>
        <w:rPr>
          <w:i/>
          <w:iCs/>
        </w:rPr>
        <w:t>«пересмотр будет проводиться исходя из политики «Америка прежде всего»».</w:t>
      </w:r>
      <w:r>
        <w:rPr/>
        <w:t xml:space="preserve"> Это заявление прозвучало на фоне растущих вопросов о будущем американского военного присутствия на континенте и отношений США с европейскими союзниками.</w:t>
      </w:r>
    </w:p>
    <w:p>
      <w:pPr>
        <w:pStyle w:val="BodyText"/>
        <w:bidi w:val="0"/>
        <w:spacing w:lineRule="auto" w:line="360" w:before="0" w:after="113"/>
        <w:ind w:firstLine="567" w:left="0"/>
        <w:jc w:val="both"/>
        <w:rPr/>
      </w:pPr>
      <w:r>
        <w:rPr/>
        <w:t>История этих отношений заключается в том, что Америка после Второй мировой войны решила выйти из своей прежней самоизоляции, когда она в основном ограничивала свою колониальную деятельность Новым Светом, и взяться за Старый Свет, где господствовали европейские колониальные державы сильно разрушенные войной, ставшей следствием их собственных преступных деяний. Америка, обольщённая богатствами, которые до этого расхищали европейские державы, стремилась установить своё господство над Европой и всем Старым Светом. Также, наряду с этим, она не хотела допустить, чтобы эти территории оказались под контролем Советского Союза.</w:t>
      </w:r>
    </w:p>
    <w:p>
      <w:pPr>
        <w:pStyle w:val="BodyText"/>
        <w:bidi w:val="0"/>
        <w:spacing w:lineRule="auto" w:line="360" w:before="0" w:after="113"/>
        <w:ind w:firstLine="567" w:left="0"/>
        <w:jc w:val="both"/>
        <w:rPr/>
      </w:pPr>
      <w:r>
        <w:rPr/>
        <w:t>Для этого США создали НАТО, разместили в Европе военные базы и около 80 тысяч своих военнослужащих, а для подчинения европейской экономики запустили план Маршалла. Американские компании получили широкий доступ на европейские рынки, что должно было закрепить экономическое и политическое господство США над Европой.</w:t>
      </w:r>
    </w:p>
    <w:p>
      <w:pPr>
        <w:pStyle w:val="BodyText"/>
        <w:bidi w:val="0"/>
        <w:spacing w:lineRule="auto" w:line="360" w:before="0" w:after="113"/>
        <w:ind w:firstLine="567" w:left="0"/>
        <w:jc w:val="both"/>
        <w:rPr>
          <w:rFonts w:ascii="Liberation Serif" w:hAnsi="Liberation Serif"/>
        </w:rPr>
      </w:pPr>
      <w:r>
        <w:rPr/>
        <w:t>Далее Советский Союз распался, и угроза, которую он представлял для Европы, исчезла. Однако Америка сохранила своё господство над ней и не распустила возглавляемое ею НАТО. Европа стала искать пути освобождения от этой зависимости и создала собственный союз. Но он так и не превратился в единую политическую силу со своей военной мощью, которая бы защищала и обеспечивала продвижение европейской политики. Несмотря на то, что основа европейской армии всё же была заложена, развить её так и не удалось. Одновременно Европа стала сближаться с Россией, стремясь укрепить свою экономику и политические позиции в противостоянии с США.</w:t>
      </w:r>
    </w:p>
    <w:p>
      <w:pPr>
        <w:pStyle w:val="BodyText"/>
        <w:bidi w:val="0"/>
        <w:spacing w:lineRule="auto" w:line="360" w:before="0" w:after="113"/>
        <w:ind w:firstLine="567" w:left="0"/>
        <w:jc w:val="both"/>
        <w:rPr/>
      </w:pPr>
      <w:r>
        <w:rPr/>
        <w:t>Чтобы сорвать это сближение, Америка пошла на разжигание между ними войны. Она подтолкнула Украину к провокациям против России, после чего Россия в 2022 году вторглась в Украину. Таким образом, США нанесли Европе тяжёлый удар, от которого она не смогла оправиться до сих пор. А чтобы ещё сильнее её истощить, сделать более зависимой от себя и тем самым удержать над ней свой контроль, Америка решила оставить Европу один на один с Российской угрозой, прикрываясь лозунгом «Америка прежде всего».</w:t>
      </w:r>
    </w:p>
    <w:p>
      <w:pPr>
        <w:pStyle w:val="BodyText"/>
        <w:bidi w:val="0"/>
        <w:spacing w:lineRule="auto" w:line="360" w:before="0" w:after="113"/>
        <w:ind w:firstLine="567" w:left="0"/>
        <w:jc w:val="both"/>
        <w:rPr>
          <w:rFonts w:ascii="Liberation Serif" w:hAnsi="Liberation Serif"/>
        </w:rPr>
      </w:pPr>
      <w:r>
        <w:rPr/>
        <w:t>Именно поэтому в американской стратегии, опубликованной 5 декабря 2025 года, в отношении Европы говорится следующее:</w:t>
      </w:r>
    </w:p>
    <w:p>
      <w:pPr>
        <w:pStyle w:val="BodyText"/>
        <w:numPr>
          <w:ilvl w:val="0"/>
          <w:numId w:val="1"/>
        </w:numPr>
        <w:tabs>
          <w:tab w:val="left" w:pos="709" w:leader="none"/>
        </w:tabs>
        <w:bidi w:val="0"/>
        <w:spacing w:lineRule="auto" w:line="360" w:before="0" w:after="113"/>
        <w:jc w:val="both"/>
        <w:rPr>
          <w:rFonts w:ascii="Liberation Serif" w:hAnsi="Liberation Serif"/>
        </w:rPr>
      </w:pPr>
      <w:r>
        <w:rPr/>
        <w:t>дать Европе возможность опираться на собственные силы;</w:t>
      </w:r>
    </w:p>
    <w:p>
      <w:pPr>
        <w:pStyle w:val="BodyText"/>
        <w:numPr>
          <w:ilvl w:val="0"/>
          <w:numId w:val="1"/>
        </w:numPr>
        <w:tabs>
          <w:tab w:val="left" w:pos="709" w:leader="none"/>
        </w:tabs>
        <w:bidi w:val="0"/>
        <w:spacing w:lineRule="auto" w:line="360" w:before="0" w:after="113"/>
        <w:jc w:val="both"/>
        <w:rPr>
          <w:rFonts w:ascii="Liberation Serif" w:hAnsi="Liberation Serif"/>
        </w:rPr>
      </w:pPr>
      <w:r>
        <w:rPr/>
        <w:t>возложить на неё основную ответственность за собственную оборону;</w:t>
      </w:r>
    </w:p>
    <w:p>
      <w:pPr>
        <w:pStyle w:val="BodyText"/>
        <w:numPr>
          <w:ilvl w:val="0"/>
          <w:numId w:val="1"/>
        </w:numPr>
        <w:tabs>
          <w:tab w:val="left" w:pos="709" w:leader="none"/>
        </w:tabs>
        <w:bidi w:val="0"/>
        <w:spacing w:lineRule="auto" w:line="360" w:before="0" w:after="113"/>
        <w:jc w:val="both"/>
        <w:rPr>
          <w:rFonts w:ascii="Liberation Serif" w:hAnsi="Liberation Serif"/>
        </w:rPr>
      </w:pPr>
      <w:r>
        <w:rPr/>
        <w:t>добиться стратегической стабильности в отношениях с Россией;</w:t>
      </w:r>
    </w:p>
    <w:p>
      <w:pPr>
        <w:pStyle w:val="BodyText"/>
        <w:numPr>
          <w:ilvl w:val="0"/>
          <w:numId w:val="1"/>
        </w:numPr>
        <w:tabs>
          <w:tab w:val="left" w:pos="709" w:leader="none"/>
        </w:tabs>
        <w:bidi w:val="0"/>
        <w:spacing w:lineRule="auto" w:line="360" w:before="0" w:after="113"/>
        <w:jc w:val="both"/>
        <w:rPr>
          <w:rFonts w:ascii="Liberation Serif" w:hAnsi="Liberation Serif"/>
        </w:rPr>
      </w:pPr>
      <w:r>
        <w:rPr/>
        <w:t>отказаться от представления о НАТО как об альянсе, способном бесконечно расширяться;</w:t>
      </w:r>
    </w:p>
    <w:p>
      <w:pPr>
        <w:pStyle w:val="BodyText"/>
        <w:numPr>
          <w:ilvl w:val="0"/>
          <w:numId w:val="1"/>
        </w:numPr>
        <w:tabs>
          <w:tab w:val="left" w:pos="709" w:leader="none"/>
        </w:tabs>
        <w:bidi w:val="0"/>
        <w:spacing w:lineRule="auto" w:line="360" w:before="0" w:after="113"/>
        <w:jc w:val="both"/>
        <w:rPr>
          <w:rFonts w:ascii="Liberation Serif" w:hAnsi="Liberation Serif"/>
        </w:rPr>
      </w:pPr>
      <w:r>
        <w:rPr/>
        <w:t>открыть европейские рынки для американских товаров и услуг и обеспечить справедливое отношение к американским работникам и компаниям;</w:t>
      </w:r>
    </w:p>
    <w:p>
      <w:pPr>
        <w:pStyle w:val="BodyText"/>
        <w:numPr>
          <w:ilvl w:val="0"/>
          <w:numId w:val="1"/>
        </w:numPr>
        <w:tabs>
          <w:tab w:val="left" w:pos="709" w:leader="none"/>
        </w:tabs>
        <w:bidi w:val="0"/>
        <w:spacing w:lineRule="auto" w:line="360" w:before="0" w:after="113"/>
        <w:jc w:val="both"/>
        <w:rPr>
          <w:rFonts w:ascii="Liberation Serif" w:hAnsi="Liberation Serif"/>
        </w:rPr>
      </w:pPr>
      <w:r>
        <w:rPr/>
        <w:t>американская дипломатия должна и впредь защищать подлинную демократию и свободу слова в Европе, поскольку европейские государства, погрязшие в политическом кризисе, не способны самостоятельно провести необходимые преобразования. И лишь рост влияния национальных партий даёт основания для определённого оптимизма.</w:t>
      </w:r>
    </w:p>
    <w:p>
      <w:pPr>
        <w:pStyle w:val="BodyText"/>
        <w:bidi w:val="0"/>
        <w:spacing w:lineRule="auto" w:line="360" w:before="0" w:after="113"/>
        <w:ind w:firstLine="567" w:left="0"/>
        <w:jc w:val="both"/>
        <w:rPr/>
      </w:pPr>
      <w:r>
        <w:rPr/>
        <w:t>Эти положения ясно выражают цели Америки в отношении Европы. Последний пункт особенно отчётливо показывает её стремление сохранить своё господство под предлогом содействия реформам и защиты демократии. Одновременно Вашингтон поддерживает расистские националистические партии, которым присущи диктаторские устремления, поскольку стремится расшатать внутреннюю обстановку в европейских государствах, разрушить Европейский союз и подорвать его единую валюту — евро. При этом США рассчитывают добиться своего без многочисленного военного присутствия, сократив собственные расходы. Согласно сообщениям, Вашингтон намерен вывести из Европы около 40 тысяч военнослужащих.</w:t>
      </w:r>
    </w:p>
    <w:p>
      <w:pPr>
        <w:pStyle w:val="BodyText"/>
        <w:bidi w:val="0"/>
        <w:spacing w:lineRule="auto" w:line="360" w:before="0" w:after="113"/>
        <w:ind w:firstLine="567" w:left="0"/>
        <w:jc w:val="both"/>
        <w:rPr/>
      </w:pPr>
      <w:r>
        <w:rPr/>
        <w:t xml:space="preserve">После столь тяжёлого удара Европа начала пересматривать свои отношения с США и собираться с силами, чтобы заново выстроить собственную военную мощь без опоры на Америку. Именно поэтому в марте 2025 года она представила </w:t>
      </w:r>
      <w:r>
        <w:rPr>
          <w:rStyle w:val="Strong"/>
        </w:rPr>
        <w:t>«Белую книгу по европейской обороне — Готовность 2030»</w:t>
      </w:r>
      <w:r>
        <w:rPr/>
        <w:t xml:space="preserve"> в рамках которой планируется потратить 800 миллиардов евро на укрепление европейской оборонной инфраструктуры.</w:t>
      </w:r>
    </w:p>
    <w:p>
      <w:pPr>
        <w:pStyle w:val="BodyText"/>
        <w:bidi w:val="0"/>
        <w:spacing w:lineRule="auto" w:line="360" w:before="0" w:after="113"/>
        <w:ind w:firstLine="567" w:left="0"/>
        <w:jc w:val="both"/>
        <w:rPr/>
      </w:pPr>
      <w:r>
        <w:rPr/>
        <w:t xml:space="preserve">Германия — крупнейшая экономика Евросоюза и одна из его главных опор — в июле 2023 года объявила новую стратегию безопасности, а в апреле 2026 года — военную стратегию, предусматривающую превращение германской армии к 2039 году в </w:t>
      </w:r>
      <w:r>
        <w:rPr>
          <w:i/>
          <w:iCs/>
        </w:rPr>
        <w:t>«самую сильную регулярную армию Европы».</w:t>
      </w:r>
      <w:r>
        <w:rPr/>
        <w:t xml:space="preserve"> Она также начала стимулировать гражданские промышленные компании к производству вооружений, договорилась с Францией о превращении французских ядерных сил в общеевропейские и создала постоянную военную базу в странах Балтии для противостояния России, которая стремится захватить эти страны, окружающие Калининград.</w:t>
      </w:r>
    </w:p>
    <w:p>
      <w:pPr>
        <w:pStyle w:val="BodyText"/>
        <w:bidi w:val="0"/>
        <w:spacing w:lineRule="auto" w:line="360" w:before="0" w:after="113"/>
        <w:ind w:firstLine="567" w:left="0"/>
        <w:jc w:val="both"/>
        <w:rPr/>
      </w:pPr>
      <w:r>
        <w:rPr>
          <w:lang w:val="ru-RU"/>
        </w:rPr>
        <w:t>Тем временем</w:t>
      </w:r>
      <w:r>
        <w:rPr/>
        <w:t xml:space="preserve"> Америка ведёт свою игру и с Россией. Помимо того что она отдаляет Россию от Европы, разжигая войну в Украине, Вашингтон пытается с помощью жёстких санкций подчинить её своим целям и завладеть её нефтяными ресурсами, которыми прежде пользовалась Европа.</w:t>
      </w:r>
    </w:p>
    <w:p>
      <w:pPr>
        <w:pStyle w:val="BodyText"/>
        <w:bidi w:val="0"/>
        <w:spacing w:lineRule="auto" w:line="360" w:before="0" w:after="113"/>
        <w:ind w:firstLine="567" w:left="0"/>
        <w:jc w:val="both"/>
        <w:rPr/>
      </w:pPr>
      <w:r>
        <w:rPr/>
        <w:t xml:space="preserve">Именно в этом контексте 10 октября 2026 года президент США Трамп заявил, что </w:t>
      </w:r>
      <w:r>
        <w:rPr>
          <w:i/>
          <w:iCs/>
        </w:rPr>
        <w:t>«договорился с президентом России Путиным о поставках крупных объёмов дизельного топлива на американский и мировые рынки».</w:t>
      </w:r>
      <w:r>
        <w:rPr/>
        <w:t xml:space="preserve"> Под </w:t>
      </w:r>
      <w:r>
        <w:rPr>
          <w:i/>
          <w:iCs/>
        </w:rPr>
        <w:t>«мировыми рынками»</w:t>
      </w:r>
      <w:r>
        <w:rPr/>
        <w:t xml:space="preserve"> здесь в первую очередь подразумевается Европа, где цены на дизельное топливо, как и в самих США, выросли вдвое вследствие американской агрессии против Ирана.</w:t>
      </w:r>
    </w:p>
    <w:p>
      <w:pPr>
        <w:pStyle w:val="BodyText"/>
        <w:bidi w:val="0"/>
        <w:spacing w:lineRule="auto" w:line="360" w:before="0" w:after="113"/>
        <w:ind w:firstLine="567" w:left="0"/>
        <w:jc w:val="both"/>
        <w:rPr/>
      </w:pPr>
      <w:r>
        <w:rPr/>
        <w:t>Похоже, США намерены закупать российское дизельное топливо, а затем перепродавать его Европе и другим странам, с огромной надбавкой. Не исключено, что в дальнейшем они станут таким же образом закупать российский газ для последующей продажи европейцам.</w:t>
      </w:r>
    </w:p>
    <w:p>
      <w:pPr>
        <w:pStyle w:val="BodyText"/>
        <w:bidi w:val="0"/>
        <w:spacing w:lineRule="auto" w:line="360" w:before="0" w:after="113"/>
        <w:ind w:firstLine="567" w:left="0"/>
        <w:jc w:val="both"/>
        <w:rPr/>
      </w:pPr>
      <w:r>
        <w:rPr/>
        <w:t>Таким образом, Америка нарушает санкции, которые сама и вводила, при этом не позволяя Европе поступать так же. Ей нет дела до своих европейских союзников: она заставляет их вместе с собой вводить санкции против России, запрещая им импортировать оттуда товары, а затем сама начинает закупать эти же товары!</w:t>
      </w:r>
    </w:p>
    <w:p>
      <w:pPr>
        <w:pStyle w:val="BodyText"/>
        <w:bidi w:val="0"/>
        <w:spacing w:lineRule="auto" w:line="360" w:before="0" w:after="113"/>
        <w:ind w:firstLine="567" w:left="0"/>
        <w:jc w:val="both"/>
        <w:rPr/>
      </w:pPr>
      <w:r>
        <w:rPr/>
        <w:t>Для Америки имеют значение лишь собственные интересы и сохранение своего господства, особенно в контексте политики «Америка прежде всего», в рамках которой для неё не имеет значение друзья вы или враги.</w:t>
      </w:r>
    </w:p>
    <w:p>
      <w:pPr>
        <w:pStyle w:val="BodyText"/>
        <w:bidi w:val="0"/>
        <w:spacing w:lineRule="auto" w:line="360" w:before="0" w:after="113"/>
        <w:ind w:firstLine="567" w:left="0"/>
        <w:jc w:val="both"/>
        <w:rPr>
          <w:rFonts w:ascii="Liberation Serif" w:hAnsi="Liberation Serif"/>
        </w:rPr>
      </w:pPr>
      <w:r>
        <w:rPr/>
        <w:t>Однако проблема в значительной мере заключается и в самой Европе. Она привыкла полагаться на американскую помощь и военную защиту под эгидой НАТО, хотя всё это было лишь инструментами американского господства над ней. Европейские государства и народы сосредоточились лишь на экономике и своём благосостоянии, пренебрегая политической и военной сферами. В результате Европа перестала рождать сильных политиков и оказалась неспособна создать собственную сильную армию.</w:t>
      </w:r>
    </w:p>
    <w:p>
      <w:pPr>
        <w:pStyle w:val="BodyText"/>
        <w:bidi w:val="0"/>
        <w:spacing w:lineRule="auto" w:line="360" w:before="0" w:after="113"/>
        <w:ind w:firstLine="567" w:left="0"/>
        <w:jc w:val="both"/>
        <w:rPr/>
      </w:pPr>
      <w:r>
        <w:rPr/>
        <w:t xml:space="preserve">Сама система правления в европейских странах также препятствует появлению сильной власти, поскольку правительства там, как правило, формируются из партийных коалиций, </w:t>
      </w:r>
      <w:r>
        <w:rPr>
          <w:shd w:fill="auto" w:val="clear"/>
        </w:rPr>
        <w:t>участники которых р</w:t>
      </w:r>
      <w:r>
        <w:rPr>
          <w:shd w:fill="auto" w:val="clear"/>
        </w:rPr>
        <w:t>уководствуются</w:t>
      </w:r>
      <w:r>
        <w:rPr>
          <w:shd w:fill="auto" w:val="clear"/>
        </w:rPr>
        <w:t xml:space="preserve"> лишь собственными интересами. Не удалось Европе добиться и подлинного единства, так как национализм создал между её народами глубокие разделительные барьеры. Поэтому созданный ею союз государств, которые не желают отказываться от своей национальной идентичности и объединяться в единое политическое образование, является хрупким, </w:t>
      </w:r>
      <w:r>
        <w:rPr>
          <w:shd w:fill="auto" w:val="clear"/>
        </w:rPr>
        <w:t>находящимся</w:t>
      </w:r>
      <w:r>
        <w:rPr>
          <w:shd w:fill="auto" w:val="clear"/>
        </w:rPr>
        <w:t xml:space="preserve"> на грани раскола. Европа утратила значительную часть своего прежнего мирового</w:t>
      </w:r>
      <w:r>
        <w:rPr/>
        <w:t xml:space="preserve"> влияния и уже не способна его восстановить. Ведь прежде она опиралась на колониализм, расхищала богатства других народов, особенно в Африке и Азии, и превращала их страны в рынки сбыта для своей продукции.</w:t>
      </w:r>
    </w:p>
    <w:p>
      <w:pPr>
        <w:pStyle w:val="BodyText"/>
        <w:bidi w:val="0"/>
        <w:spacing w:lineRule="auto" w:line="360" w:before="0" w:after="113"/>
        <w:ind w:firstLine="567" w:left="0"/>
        <w:jc w:val="both"/>
        <w:rPr/>
      </w:pPr>
      <w:r>
        <w:rPr/>
        <w:t>Проблема заключается также в неспособности капиталистической идеологии сплотить свои народы в единое целое, так как определяющим для них являются национальные интересы, под которые и подстраивается эта идеология. И это не говоря о самой порочности капитализма, несущего опасность всему человечеству.</w:t>
      </w:r>
    </w:p>
    <w:p>
      <w:pPr>
        <w:pStyle w:val="BodyText"/>
        <w:bidi w:val="0"/>
        <w:spacing w:lineRule="auto" w:line="360" w:before="0" w:after="113"/>
        <w:ind w:firstLine="567" w:left="0"/>
        <w:jc w:val="both"/>
        <w:rPr/>
      </w:pPr>
      <w:r>
        <w:rPr/>
        <w:t>Мы не сожалеем о положении Европы, но и не радуемся господству Америки, поскольку и то и другое — зло. Мы не хотим менять одно зло на другое, один колониализм — на другой. Мы хотим, чтобы Исламская Умма вновь заняла подобающее ей место лучшей общины, выведенной на благо людей, и освободила себя и все народы мира от колониального ига и гнёта капитализма. Достичь этого она сможет лишь с установлением Праведного Халифата по методу пророчества.</w:t>
      </w:r>
    </w:p>
    <w:p>
      <w:pPr>
        <w:pStyle w:val="BodyText"/>
        <w:bidi w:val="0"/>
        <w:spacing w:lineRule="auto" w:line="360" w:before="0" w:after="113"/>
        <w:ind w:firstLine="567" w:left="0"/>
        <w:jc w:val="both"/>
        <w:rPr/>
      </w:pPr>
      <w:r>
        <w:rPr>
          <w:rStyle w:val="Strong"/>
        </w:rPr>
        <w:t>Асад Мансур</w:t>
      </w:r>
    </w:p>
    <w:p>
      <w:pPr>
        <w:pStyle w:val="BodyText"/>
        <w:bidi w:val="0"/>
        <w:spacing w:lineRule="auto" w:line="360" w:before="0" w:after="113"/>
        <w:ind w:firstLine="567" w:left="0"/>
        <w:jc w:val="both"/>
        <w:rPr/>
      </w:pPr>
      <w:r>
        <w:rPr>
          <w:rStyle w:val="Strong"/>
        </w:rPr>
        <w:t>28.10.2026</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roman"/>
    <w:pitch w:val="variable"/>
  </w:font>
  <w:font w:name="Liberation Sans">
    <w:altName w:val="Arial"/>
    <w:charset w:val="01"/>
    <w:family w:val="swiss"/>
    <w:pitch w:val="variable"/>
  </w:font>
  <w:font w:name="Liberation Sans">
    <w:altName w:val="Arial"/>
    <w:charset w:val="01"/>
    <w:family w:val="roman"/>
    <w:pitch w:val="variable"/>
  </w:font>
  <w:font w:name="Symbol">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200"/>
  <w:defaultTabStop w:val="709"/>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character" w:styleId="user">
    <w:name w:val="Маркеры (user)"/>
    <w:qFormat/>
    <w:rPr>
      <w:rFonts w:ascii="OpenSymbol" w:hAnsi="OpenSymbol" w:eastAsia="OpenSymbol" w:cs="OpenSymbol"/>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1">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2">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274</TotalTime>
  <Application>LibreOffice/26.2.4.2$Linux_X86_64 LibreOffice_project/0229ac93fcf0d7cbc6376066c6f35021cef002dc</Application>
  <AppVersion>15.0000</AppVersion>
  <Pages>4</Pages>
  <Words>1167</Words>
  <Characters>7332</Characters>
  <CharactersWithSpaces>8472</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2026-10-28T18:19:17Z</dcterms:created>
  <dc:creator/>
  <dc:description/>
  <dc:language>ru-RU</dc:language>
  <cp:lastModifiedBy/>
  <dcterms:modified xsi:type="dcterms:W3CDTF">2026-11-01T19:47:12Z</dcterms:modified>
  <cp:revision>40</cp:revision>
  <dc:subject/>
  <dc:title/>
</cp:coreProperties>
</file>

<file path=docProps/custom.xml><?xml version="1.0" encoding="utf-8"?>
<Properties xmlns="http://schemas.openxmlformats.org/officeDocument/2006/custom-properties" xmlns:vt="http://schemas.openxmlformats.org/officeDocument/2006/docPropsVTypes"/>
</file>